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ADBCC" w14:textId="77777777" w:rsidR="00847DA5" w:rsidRPr="001E3F7D" w:rsidRDefault="00724DD6" w:rsidP="00334452">
      <w:pPr>
        <w:ind w:left="6480" w:firstLine="720"/>
      </w:pPr>
      <w:r w:rsidRPr="001E3F7D">
        <w:t xml:space="preserve">    </w:t>
      </w:r>
    </w:p>
    <w:p w14:paraId="372ED9E8" w14:textId="77777777" w:rsidR="00A55BC9" w:rsidRPr="00662D07" w:rsidRDefault="00436E8C" w:rsidP="00436E8C">
      <w:pPr>
        <w:spacing w:before="120" w:after="120"/>
        <w:contextualSpacing/>
        <w:jc w:val="center"/>
        <w:rPr>
          <w:rFonts w:ascii="Arial Narrow" w:hAnsi="Arial Narrow"/>
          <w:b/>
          <w:sz w:val="24"/>
          <w:szCs w:val="24"/>
        </w:rPr>
      </w:pPr>
      <w:r w:rsidRPr="00662D07">
        <w:rPr>
          <w:rFonts w:ascii="Arial Narrow" w:hAnsi="Arial Narrow"/>
          <w:b/>
          <w:sz w:val="24"/>
          <w:szCs w:val="24"/>
        </w:rPr>
        <w:t xml:space="preserve">MINUTES OF THE </w:t>
      </w:r>
    </w:p>
    <w:p w14:paraId="266FF051" w14:textId="4D734379" w:rsidR="004D5AC1" w:rsidRDefault="00436E8C" w:rsidP="00436E8C">
      <w:pPr>
        <w:spacing w:before="120" w:after="120"/>
        <w:contextualSpacing/>
        <w:jc w:val="center"/>
        <w:rPr>
          <w:rFonts w:ascii="Arial Narrow" w:hAnsi="Arial Narrow"/>
          <w:b/>
          <w:sz w:val="24"/>
          <w:szCs w:val="24"/>
        </w:rPr>
      </w:pPr>
      <w:r w:rsidRPr="00662D07">
        <w:rPr>
          <w:rFonts w:ascii="Arial Narrow" w:hAnsi="Arial Narrow"/>
          <w:b/>
          <w:sz w:val="24"/>
          <w:szCs w:val="24"/>
        </w:rPr>
        <w:t>UNTF</w:t>
      </w:r>
      <w:r w:rsidR="007F20DC">
        <w:rPr>
          <w:rFonts w:ascii="Arial Narrow" w:hAnsi="Arial Narrow"/>
          <w:b/>
          <w:sz w:val="24"/>
          <w:szCs w:val="24"/>
        </w:rPr>
        <w:t xml:space="preserve"> </w:t>
      </w:r>
      <w:r w:rsidRPr="00662D07">
        <w:rPr>
          <w:rFonts w:ascii="Arial Narrow" w:hAnsi="Arial Narrow"/>
          <w:b/>
          <w:sz w:val="24"/>
          <w:szCs w:val="24"/>
        </w:rPr>
        <w:t xml:space="preserve">BOARD OF TRUSTEES </w:t>
      </w:r>
    </w:p>
    <w:p w14:paraId="1B6A66FC" w14:textId="3718187C" w:rsidR="00436E8C" w:rsidRPr="00662D07" w:rsidRDefault="00436E8C" w:rsidP="00436E8C">
      <w:pPr>
        <w:spacing w:before="120" w:after="120"/>
        <w:contextualSpacing/>
        <w:jc w:val="center"/>
        <w:rPr>
          <w:rFonts w:ascii="Arial Narrow" w:hAnsi="Arial Narrow"/>
          <w:b/>
          <w:sz w:val="24"/>
          <w:szCs w:val="24"/>
        </w:rPr>
      </w:pPr>
      <w:r w:rsidRPr="00662D07">
        <w:rPr>
          <w:rFonts w:ascii="Arial Narrow" w:hAnsi="Arial Narrow"/>
          <w:b/>
          <w:sz w:val="24"/>
          <w:szCs w:val="24"/>
        </w:rPr>
        <w:t xml:space="preserve">MEETING </w:t>
      </w:r>
    </w:p>
    <w:p w14:paraId="5BFD92E2" w14:textId="77777777" w:rsidR="00F22682" w:rsidRPr="00662D07" w:rsidRDefault="00F22682" w:rsidP="00601237">
      <w:pPr>
        <w:spacing w:before="120" w:after="120"/>
        <w:rPr>
          <w:rFonts w:ascii="Arial Narrow" w:eastAsia="Times New Roman" w:hAnsi="Arial Narrow"/>
        </w:rPr>
      </w:pPr>
    </w:p>
    <w:p w14:paraId="29F8D0EE" w14:textId="7EF341E6" w:rsidR="00A55BC9" w:rsidRPr="00662D07" w:rsidRDefault="008F76EB" w:rsidP="00660314">
      <w:pPr>
        <w:tabs>
          <w:tab w:val="right" w:pos="9360"/>
        </w:tabs>
        <w:spacing w:after="0" w:line="240" w:lineRule="auto"/>
        <w:contextualSpacing/>
        <w:rPr>
          <w:rFonts w:ascii="Arial Narrow" w:eastAsia="Times New Roman" w:hAnsi="Arial Narrow"/>
        </w:rPr>
      </w:pPr>
      <w:r w:rsidRPr="00662D07">
        <w:rPr>
          <w:rFonts w:ascii="Arial Narrow" w:eastAsia="Times New Roman" w:hAnsi="Arial Narrow"/>
        </w:rPr>
        <w:t>UNTF</w:t>
      </w:r>
      <w:r w:rsidR="003C5FBC" w:rsidRPr="00662D07">
        <w:rPr>
          <w:rFonts w:ascii="Arial Narrow" w:eastAsia="Times New Roman" w:hAnsi="Arial Narrow"/>
        </w:rPr>
        <w:t xml:space="preserve"> Board of Trustees</w:t>
      </w:r>
      <w:r w:rsidR="007F20DC">
        <w:rPr>
          <w:rFonts w:ascii="Arial Narrow" w:eastAsia="Times New Roman" w:hAnsi="Arial Narrow"/>
        </w:rPr>
        <w:t xml:space="preserve"> </w:t>
      </w:r>
      <w:r w:rsidR="00DB10BA">
        <w:rPr>
          <w:rFonts w:ascii="Arial Narrow" w:eastAsia="Times New Roman" w:hAnsi="Arial Narrow"/>
        </w:rPr>
        <w:t>M</w:t>
      </w:r>
      <w:r w:rsidR="00811420" w:rsidRPr="00662D07">
        <w:rPr>
          <w:rFonts w:ascii="Arial Narrow" w:eastAsia="Times New Roman" w:hAnsi="Arial Narrow"/>
        </w:rPr>
        <w:t>eeting</w:t>
      </w:r>
      <w:r w:rsidR="008C76C6" w:rsidRPr="00662D07">
        <w:rPr>
          <w:rFonts w:ascii="Arial Narrow" w:eastAsia="Times New Roman" w:hAnsi="Arial Narrow"/>
        </w:rPr>
        <w:tab/>
      </w:r>
    </w:p>
    <w:p w14:paraId="4973F25B" w14:textId="707A35D1" w:rsidR="00A55BC9" w:rsidRDefault="00421123"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Friday</w:t>
      </w:r>
      <w:r w:rsidR="007F20DC">
        <w:rPr>
          <w:rFonts w:ascii="Arial Narrow" w:eastAsia="Times New Roman" w:hAnsi="Arial Narrow"/>
        </w:rPr>
        <w:t xml:space="preserve">, </w:t>
      </w:r>
      <w:r w:rsidR="00DB10BA">
        <w:rPr>
          <w:rFonts w:ascii="Arial Narrow" w:eastAsia="Times New Roman" w:hAnsi="Arial Narrow"/>
        </w:rPr>
        <w:t>January 10, 2025</w:t>
      </w:r>
      <w:r w:rsidR="007F20DC">
        <w:rPr>
          <w:rFonts w:ascii="Arial Narrow" w:eastAsia="Times New Roman" w:hAnsi="Arial Narrow"/>
        </w:rPr>
        <w:t xml:space="preserve"> (</w:t>
      </w:r>
      <w:r w:rsidR="00DB10BA">
        <w:rPr>
          <w:rFonts w:ascii="Arial Narrow" w:eastAsia="Times New Roman" w:hAnsi="Arial Narrow"/>
        </w:rPr>
        <w:t>8</w:t>
      </w:r>
      <w:r w:rsidR="007F20DC">
        <w:rPr>
          <w:rFonts w:ascii="Arial Narrow" w:eastAsia="Times New Roman" w:hAnsi="Arial Narrow"/>
        </w:rPr>
        <w:t>:</w:t>
      </w:r>
      <w:r w:rsidR="00A75262">
        <w:rPr>
          <w:rFonts w:ascii="Arial Narrow" w:eastAsia="Times New Roman" w:hAnsi="Arial Narrow"/>
        </w:rPr>
        <w:t>30</w:t>
      </w:r>
      <w:r w:rsidR="007F20DC">
        <w:rPr>
          <w:rFonts w:ascii="Arial Narrow" w:eastAsia="Times New Roman" w:hAnsi="Arial Narrow"/>
        </w:rPr>
        <w:t xml:space="preserve"> </w:t>
      </w:r>
      <w:r w:rsidR="00DB10BA">
        <w:rPr>
          <w:rFonts w:ascii="Arial Narrow" w:eastAsia="Times New Roman" w:hAnsi="Arial Narrow"/>
        </w:rPr>
        <w:t>am</w:t>
      </w:r>
      <w:r w:rsidR="007F20DC">
        <w:rPr>
          <w:rFonts w:ascii="Arial Narrow" w:eastAsia="Times New Roman" w:hAnsi="Arial Narrow"/>
        </w:rPr>
        <w:t xml:space="preserve"> – </w:t>
      </w:r>
      <w:r w:rsidR="00DB10BA">
        <w:rPr>
          <w:rFonts w:ascii="Arial Narrow" w:eastAsia="Times New Roman" w:hAnsi="Arial Narrow"/>
        </w:rPr>
        <w:t>10</w:t>
      </w:r>
      <w:r w:rsidR="007F20DC">
        <w:rPr>
          <w:rFonts w:ascii="Arial Narrow" w:eastAsia="Times New Roman" w:hAnsi="Arial Narrow"/>
        </w:rPr>
        <w:t>:</w:t>
      </w:r>
      <w:r w:rsidR="00DB10BA">
        <w:rPr>
          <w:rFonts w:ascii="Arial Narrow" w:eastAsia="Times New Roman" w:hAnsi="Arial Narrow"/>
        </w:rPr>
        <w:t>0</w:t>
      </w:r>
      <w:r w:rsidR="00A75262">
        <w:rPr>
          <w:rFonts w:ascii="Arial Narrow" w:eastAsia="Times New Roman" w:hAnsi="Arial Narrow"/>
        </w:rPr>
        <w:t>0</w:t>
      </w:r>
      <w:r w:rsidR="007F20DC">
        <w:rPr>
          <w:rFonts w:ascii="Arial Narrow" w:eastAsia="Times New Roman" w:hAnsi="Arial Narrow"/>
        </w:rPr>
        <w:t xml:space="preserve"> </w:t>
      </w:r>
      <w:r w:rsidR="00DB10BA">
        <w:rPr>
          <w:rFonts w:ascii="Arial Narrow" w:eastAsia="Times New Roman" w:hAnsi="Arial Narrow"/>
        </w:rPr>
        <w:t>a</w:t>
      </w:r>
      <w:r w:rsidR="007F20DC">
        <w:rPr>
          <w:rFonts w:ascii="Arial Narrow" w:eastAsia="Times New Roman" w:hAnsi="Arial Narrow"/>
        </w:rPr>
        <w:t>m)</w:t>
      </w:r>
    </w:p>
    <w:p w14:paraId="4FDE6C55" w14:textId="23A817F6" w:rsidR="00421123" w:rsidRDefault="00DB10BA"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 xml:space="preserve">Anchor Location: </w:t>
      </w:r>
      <w:r w:rsidR="00421123">
        <w:rPr>
          <w:rFonts w:ascii="Arial Narrow" w:eastAsia="Times New Roman" w:hAnsi="Arial Narrow"/>
        </w:rPr>
        <w:t xml:space="preserve"> UNTF Conference Room, 151 East 500 North, Blanding, UT 84511</w:t>
      </w:r>
    </w:p>
    <w:p w14:paraId="31487724" w14:textId="037C65FD" w:rsidR="003C5FBC" w:rsidRDefault="00421123" w:rsidP="00715FC4">
      <w:pPr>
        <w:spacing w:before="120" w:after="120"/>
        <w:contextualSpacing/>
        <w:rPr>
          <w:rFonts w:ascii="Arial Narrow" w:eastAsia="Times New Roman" w:hAnsi="Arial Narrow"/>
        </w:rPr>
      </w:pPr>
      <w:r>
        <w:rPr>
          <w:rFonts w:ascii="Arial Narrow" w:eastAsia="Times New Roman" w:hAnsi="Arial Narrow"/>
        </w:rPr>
        <w:t>Teleconference Meeting: Google Meet</w:t>
      </w:r>
    </w:p>
    <w:p w14:paraId="56613FD9" w14:textId="59A9EE00" w:rsidR="00421123" w:rsidRPr="00421123" w:rsidRDefault="00421123" w:rsidP="00715FC4">
      <w:pPr>
        <w:spacing w:before="120" w:after="120"/>
        <w:contextualSpacing/>
        <w:rPr>
          <w:rFonts w:ascii="Arial Narrow" w:eastAsia="Times New Roman" w:hAnsi="Arial Narrow"/>
          <w:u w:val="single"/>
        </w:rPr>
      </w:pPr>
      <w:r w:rsidRPr="00421123">
        <w:rPr>
          <w:rFonts w:ascii="Arial Narrow" w:eastAsia="Times New Roman" w:hAnsi="Arial Narrow"/>
          <w:u w:val="single"/>
        </w:rPr>
        <w:t>meet.google.com/</w:t>
      </w:r>
      <w:proofErr w:type="spellStart"/>
      <w:r w:rsidR="00DB10BA">
        <w:rPr>
          <w:rFonts w:ascii="Arial Narrow" w:eastAsia="Times New Roman" w:hAnsi="Arial Narrow"/>
          <w:u w:val="single"/>
        </w:rPr>
        <w:t>bmn-qbrh-ccn</w:t>
      </w:r>
      <w:proofErr w:type="spellEnd"/>
    </w:p>
    <w:p w14:paraId="6EB897C3" w14:textId="5F2C8D57" w:rsidR="00421123" w:rsidRDefault="00421123" w:rsidP="00715FC4">
      <w:pPr>
        <w:spacing w:before="120" w:after="120"/>
        <w:contextualSpacing/>
        <w:rPr>
          <w:rFonts w:ascii="Arial Narrow" w:eastAsia="Times New Roman" w:hAnsi="Arial Narrow"/>
        </w:rPr>
      </w:pPr>
      <w:r>
        <w:rPr>
          <w:rFonts w:ascii="Arial Narrow" w:eastAsia="Times New Roman" w:hAnsi="Arial Narrow"/>
        </w:rPr>
        <w:t>Or Join by Phone 1+(</w:t>
      </w:r>
      <w:r w:rsidR="00DB10BA">
        <w:rPr>
          <w:rFonts w:ascii="Arial Narrow" w:eastAsia="Times New Roman" w:hAnsi="Arial Narrow"/>
        </w:rPr>
        <w:t>662</w:t>
      </w:r>
      <w:r>
        <w:rPr>
          <w:rFonts w:ascii="Arial Narrow" w:eastAsia="Times New Roman" w:hAnsi="Arial Narrow"/>
        </w:rPr>
        <w:t>)</w:t>
      </w:r>
      <w:r w:rsidR="00A75262">
        <w:rPr>
          <w:rFonts w:ascii="Arial Narrow" w:eastAsia="Times New Roman" w:hAnsi="Arial Narrow"/>
        </w:rPr>
        <w:t xml:space="preserve"> </w:t>
      </w:r>
      <w:r w:rsidR="00DB10BA">
        <w:rPr>
          <w:rFonts w:ascii="Arial Narrow" w:eastAsia="Times New Roman" w:hAnsi="Arial Narrow"/>
        </w:rPr>
        <w:t>771-6354</w:t>
      </w:r>
      <w:r>
        <w:rPr>
          <w:rFonts w:ascii="Arial Narrow" w:eastAsia="Times New Roman" w:hAnsi="Arial Narrow"/>
        </w:rPr>
        <w:tab/>
        <w:t xml:space="preserve">     PIN </w:t>
      </w:r>
      <w:r w:rsidR="00DB10BA">
        <w:rPr>
          <w:rFonts w:ascii="Arial Narrow" w:eastAsia="Times New Roman" w:hAnsi="Arial Narrow"/>
        </w:rPr>
        <w:t>461 680 003</w:t>
      </w:r>
      <w:r>
        <w:rPr>
          <w:rFonts w:ascii="Arial Narrow" w:eastAsia="Times New Roman" w:hAnsi="Arial Narrow"/>
        </w:rPr>
        <w:t>#</w:t>
      </w:r>
    </w:p>
    <w:p w14:paraId="0AD30C8B" w14:textId="77777777" w:rsidR="00421123" w:rsidRDefault="00421123" w:rsidP="00715FC4">
      <w:pPr>
        <w:spacing w:before="120" w:after="120"/>
        <w:contextualSpacing/>
        <w:rPr>
          <w:rFonts w:ascii="Arial Narrow" w:eastAsia="Times New Roman" w:hAnsi="Arial Narrow"/>
        </w:rPr>
      </w:pPr>
    </w:p>
    <w:p w14:paraId="440F6FBA" w14:textId="77777777" w:rsidR="00FA5C66" w:rsidRDefault="00FA5C66" w:rsidP="00715FC4">
      <w:pPr>
        <w:spacing w:before="120" w:after="120"/>
        <w:contextualSpacing/>
        <w:rPr>
          <w:rFonts w:ascii="Arial Narrow" w:eastAsia="Times New Roman" w:hAnsi="Arial Narrow"/>
        </w:rPr>
      </w:pPr>
      <w:r>
        <w:rPr>
          <w:rFonts w:ascii="Arial Narrow" w:eastAsia="Times New Roman" w:hAnsi="Arial Narrow"/>
        </w:rPr>
        <w:t>MEETING AGENDA</w:t>
      </w:r>
    </w:p>
    <w:p w14:paraId="71848B07" w14:textId="77777777" w:rsidR="0090484E" w:rsidRDefault="0090484E" w:rsidP="005B2D54">
      <w:pPr>
        <w:spacing w:before="120" w:after="120"/>
        <w:ind w:left="360" w:hanging="360"/>
        <w:contextualSpacing/>
        <w:rPr>
          <w:rFonts w:ascii="Arial Narrow" w:hAnsi="Arial Narrow"/>
        </w:rPr>
      </w:pPr>
    </w:p>
    <w:p w14:paraId="7E8FA780" w14:textId="2BE4EB2D" w:rsidR="00C7270A" w:rsidRPr="004F6BF4" w:rsidRDefault="00C7270A" w:rsidP="005B2D54">
      <w:pPr>
        <w:spacing w:before="120" w:after="120"/>
        <w:ind w:left="360" w:hanging="360"/>
        <w:contextualSpacing/>
        <w:rPr>
          <w:rFonts w:ascii="Sitka Banner" w:hAnsi="Sitka Banner"/>
          <w:i/>
          <w:szCs w:val="24"/>
        </w:rPr>
      </w:pPr>
      <w:r w:rsidRPr="00662D07">
        <w:rPr>
          <w:rFonts w:ascii="Arial Narrow" w:hAnsi="Arial Narrow"/>
        </w:rPr>
        <w:t>A.</w:t>
      </w:r>
      <w:r>
        <w:rPr>
          <w:rFonts w:ascii="Arial Narrow" w:hAnsi="Arial Narrow"/>
        </w:rPr>
        <w:tab/>
      </w:r>
      <w:r w:rsidRPr="00662D07">
        <w:rPr>
          <w:rFonts w:ascii="Arial Narrow" w:hAnsi="Arial Narrow"/>
        </w:rPr>
        <w:t xml:space="preserve">CALL MEETING TO ORDER: </w:t>
      </w:r>
      <w:r>
        <w:rPr>
          <w:rFonts w:ascii="Arial Narrow" w:hAnsi="Arial Narrow"/>
        </w:rPr>
        <w:t>Marlo M. Oaks, Chair,</w:t>
      </w:r>
      <w:r w:rsidRPr="00662D07">
        <w:rPr>
          <w:rFonts w:ascii="Arial Narrow" w:hAnsi="Arial Narrow"/>
        </w:rPr>
        <w:t xml:space="preserve"> </w:t>
      </w:r>
      <w:r w:rsidRPr="0079158A">
        <w:rPr>
          <w:rFonts w:ascii="Times New Roman" w:hAnsi="Times New Roman" w:cs="Times New Roman"/>
          <w:i/>
        </w:rPr>
        <w:t xml:space="preserve">called the meeting to order at </w:t>
      </w:r>
      <w:r w:rsidR="00734A16" w:rsidRPr="0079158A">
        <w:rPr>
          <w:rFonts w:ascii="Times New Roman" w:hAnsi="Times New Roman" w:cs="Times New Roman"/>
          <w:i/>
        </w:rPr>
        <w:t>8</w:t>
      </w:r>
      <w:r w:rsidRPr="0079158A">
        <w:rPr>
          <w:rFonts w:ascii="Times New Roman" w:hAnsi="Times New Roman" w:cs="Times New Roman"/>
          <w:i/>
        </w:rPr>
        <w:t>:</w:t>
      </w:r>
      <w:r w:rsidR="000229A0" w:rsidRPr="0079158A">
        <w:rPr>
          <w:rFonts w:ascii="Times New Roman" w:hAnsi="Times New Roman" w:cs="Times New Roman"/>
          <w:i/>
        </w:rPr>
        <w:t>3</w:t>
      </w:r>
      <w:r w:rsidR="00734A16" w:rsidRPr="0079158A">
        <w:rPr>
          <w:rFonts w:ascii="Times New Roman" w:hAnsi="Times New Roman" w:cs="Times New Roman"/>
          <w:i/>
        </w:rPr>
        <w:t>5</w:t>
      </w:r>
      <w:r w:rsidRPr="0079158A">
        <w:rPr>
          <w:rFonts w:ascii="Times New Roman" w:hAnsi="Times New Roman" w:cs="Times New Roman"/>
          <w:i/>
        </w:rPr>
        <w:t xml:space="preserve"> </w:t>
      </w:r>
      <w:r w:rsidR="00734A16" w:rsidRPr="0079158A">
        <w:rPr>
          <w:rFonts w:ascii="Times New Roman" w:hAnsi="Times New Roman" w:cs="Times New Roman"/>
          <w:i/>
        </w:rPr>
        <w:t>a</w:t>
      </w:r>
      <w:r w:rsidRPr="0079158A">
        <w:rPr>
          <w:rFonts w:ascii="Times New Roman" w:hAnsi="Times New Roman" w:cs="Times New Roman"/>
          <w:i/>
        </w:rPr>
        <w:t xml:space="preserve">.m.  All three board </w:t>
      </w:r>
      <w:r w:rsidRPr="0079158A">
        <w:rPr>
          <w:rFonts w:ascii="Times New Roman" w:hAnsi="Times New Roman" w:cs="Times New Roman"/>
          <w:i/>
          <w:szCs w:val="24"/>
        </w:rPr>
        <w:t>members were in attendance, which constituted a quorum.</w:t>
      </w:r>
      <w:r w:rsidRPr="004F6BF4">
        <w:rPr>
          <w:rFonts w:ascii="Arial Narrow" w:hAnsi="Arial Narrow"/>
          <w:i/>
          <w:szCs w:val="24"/>
        </w:rPr>
        <w:t xml:space="preserve"> </w:t>
      </w:r>
    </w:p>
    <w:p w14:paraId="6819E6E3" w14:textId="77777777" w:rsidR="00C7270A" w:rsidRPr="00662D07" w:rsidRDefault="00C7270A" w:rsidP="00C7270A">
      <w:pPr>
        <w:pStyle w:val="PAParaText"/>
        <w:tabs>
          <w:tab w:val="left" w:pos="1080"/>
        </w:tabs>
        <w:spacing w:after="0"/>
        <w:ind w:left="72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1.</w:t>
      </w:r>
      <w:r w:rsidRPr="00662D07">
        <w:rPr>
          <w:rFonts w:ascii="Arial Narrow" w:eastAsiaTheme="minorHAnsi" w:hAnsi="Arial Narrow" w:cstheme="minorBidi"/>
          <w:sz w:val="22"/>
          <w:szCs w:val="22"/>
          <w:lang w:eastAsia="en-US"/>
        </w:rPr>
        <w:tab/>
        <w:t xml:space="preserve">Roll Call: </w:t>
      </w:r>
    </w:p>
    <w:tbl>
      <w:tblPr>
        <w:tblStyle w:val="TableGrid"/>
        <w:tblW w:w="6570" w:type="dxa"/>
        <w:tblInd w:w="1188" w:type="dxa"/>
        <w:tblLook w:val="04A0" w:firstRow="1" w:lastRow="0" w:firstColumn="1" w:lastColumn="0" w:noHBand="0" w:noVBand="1"/>
      </w:tblPr>
      <w:tblGrid>
        <w:gridCol w:w="385"/>
        <w:gridCol w:w="2405"/>
        <w:gridCol w:w="3780"/>
      </w:tblGrid>
      <w:tr w:rsidR="00C7270A" w:rsidRPr="00662D07" w14:paraId="0666D7CD" w14:textId="77777777" w:rsidTr="00683A5E">
        <w:trPr>
          <w:trHeight w:val="266"/>
        </w:trPr>
        <w:tc>
          <w:tcPr>
            <w:tcW w:w="385" w:type="dxa"/>
          </w:tcPr>
          <w:p w14:paraId="44BB8960"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69920BD4"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Marlo Oaks</w:t>
            </w:r>
            <w:r w:rsidRPr="00662D07">
              <w:rPr>
                <w:rFonts w:ascii="Arial Narrow" w:eastAsiaTheme="minorHAnsi" w:hAnsi="Arial Narrow" w:cstheme="minorBidi"/>
                <w:sz w:val="22"/>
                <w:szCs w:val="22"/>
                <w:lang w:eastAsia="en-US"/>
              </w:rPr>
              <w:t>, Chair</w:t>
            </w:r>
          </w:p>
        </w:tc>
        <w:tc>
          <w:tcPr>
            <w:tcW w:w="3780" w:type="dxa"/>
          </w:tcPr>
          <w:p w14:paraId="22DCA9B2"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State Treasurer</w:t>
            </w:r>
          </w:p>
        </w:tc>
      </w:tr>
      <w:tr w:rsidR="00C7270A" w:rsidRPr="00662D07" w14:paraId="3C7E37F8" w14:textId="77777777" w:rsidTr="00683A5E">
        <w:trPr>
          <w:trHeight w:val="252"/>
        </w:trPr>
        <w:tc>
          <w:tcPr>
            <w:tcW w:w="385" w:type="dxa"/>
          </w:tcPr>
          <w:p w14:paraId="3271878D"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4869E8EA"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Van Christensen</w:t>
            </w:r>
          </w:p>
        </w:tc>
        <w:tc>
          <w:tcPr>
            <w:tcW w:w="3780" w:type="dxa"/>
          </w:tcPr>
          <w:p w14:paraId="221937CB"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State Finance Division Director</w:t>
            </w:r>
            <w:r>
              <w:rPr>
                <w:rFonts w:ascii="Arial Narrow" w:eastAsiaTheme="minorHAnsi" w:hAnsi="Arial Narrow" w:cstheme="minorBidi"/>
                <w:sz w:val="22"/>
                <w:szCs w:val="22"/>
                <w:lang w:eastAsia="en-US"/>
              </w:rPr>
              <w:t xml:space="preserve"> </w:t>
            </w:r>
          </w:p>
        </w:tc>
      </w:tr>
      <w:tr w:rsidR="00C7270A" w:rsidRPr="00662D07" w14:paraId="42E2A3B9" w14:textId="77777777" w:rsidTr="00683A5E">
        <w:trPr>
          <w:trHeight w:val="266"/>
        </w:trPr>
        <w:tc>
          <w:tcPr>
            <w:tcW w:w="385" w:type="dxa"/>
          </w:tcPr>
          <w:p w14:paraId="5135FB09"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1EEC6F39"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Evan, Curtis</w:t>
            </w:r>
          </w:p>
        </w:tc>
        <w:tc>
          <w:tcPr>
            <w:tcW w:w="3780" w:type="dxa"/>
          </w:tcPr>
          <w:p w14:paraId="6F73A736"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 xml:space="preserve">Governor’s Office of </w:t>
            </w:r>
            <w:r>
              <w:rPr>
                <w:rFonts w:ascii="Arial Narrow" w:eastAsiaTheme="minorHAnsi" w:hAnsi="Arial Narrow" w:cstheme="minorBidi"/>
                <w:sz w:val="22"/>
                <w:szCs w:val="22"/>
                <w:lang w:eastAsia="en-US"/>
              </w:rPr>
              <w:t>Planning</w:t>
            </w:r>
            <w:r w:rsidRPr="00662D07">
              <w:rPr>
                <w:rFonts w:ascii="Arial Narrow" w:eastAsiaTheme="minorHAnsi" w:hAnsi="Arial Narrow" w:cstheme="minorBidi"/>
                <w:sz w:val="22"/>
                <w:szCs w:val="22"/>
                <w:lang w:eastAsia="en-US"/>
              </w:rPr>
              <w:t xml:space="preserve"> &amp; Budget</w:t>
            </w:r>
          </w:p>
        </w:tc>
      </w:tr>
    </w:tbl>
    <w:p w14:paraId="2E904E75" w14:textId="77777777" w:rsidR="008D6E99" w:rsidRPr="00662D07" w:rsidRDefault="008D6E9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p w14:paraId="711EB1F9" w14:textId="78AF0FA7" w:rsidR="00466AFC" w:rsidRDefault="008D6E99" w:rsidP="005E03A1">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 xml:space="preserve">              2.   </w:t>
      </w:r>
      <w:r w:rsidR="008F76EB" w:rsidRPr="00662D07">
        <w:rPr>
          <w:rFonts w:ascii="Arial Narrow" w:eastAsiaTheme="minorHAnsi" w:hAnsi="Arial Narrow" w:cstheme="minorBidi"/>
          <w:sz w:val="22"/>
          <w:szCs w:val="22"/>
          <w:lang w:eastAsia="en-US"/>
        </w:rPr>
        <w:t>Recognition of Guests</w:t>
      </w:r>
      <w:r w:rsidR="003F70E7" w:rsidRPr="00662D07">
        <w:rPr>
          <w:rFonts w:ascii="Arial Narrow" w:eastAsiaTheme="minorHAnsi" w:hAnsi="Arial Narrow" w:cstheme="minorBidi"/>
          <w:sz w:val="22"/>
          <w:szCs w:val="22"/>
          <w:lang w:eastAsia="en-US"/>
        </w:rPr>
        <w:t xml:space="preserve"> &amp; Staff</w:t>
      </w:r>
      <w:r w:rsidR="009B104B">
        <w:rPr>
          <w:rFonts w:ascii="Arial Narrow" w:eastAsiaTheme="minorHAnsi" w:hAnsi="Arial Narrow" w:cstheme="minorBidi"/>
          <w:sz w:val="22"/>
          <w:szCs w:val="22"/>
          <w:lang w:eastAsia="en-US"/>
        </w:rPr>
        <w:t xml:space="preserve"> </w:t>
      </w:r>
    </w:p>
    <w:p w14:paraId="6EF86BC8" w14:textId="4B4BCA12" w:rsidR="00450AC6" w:rsidRDefault="00450AC6" w:rsidP="005E03A1">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p w14:paraId="761DB064" w14:textId="77777777" w:rsidR="00381096" w:rsidRPr="0079158A" w:rsidRDefault="00450AC6" w:rsidP="00381096">
      <w:pPr>
        <w:pStyle w:val="PAParaText"/>
        <w:numPr>
          <w:ilvl w:val="0"/>
          <w:numId w:val="28"/>
        </w:numPr>
        <w:tabs>
          <w:tab w:val="left" w:pos="1080"/>
        </w:tabs>
        <w:spacing w:after="0"/>
        <w:contextualSpacing/>
        <w:jc w:val="left"/>
        <w:rPr>
          <w:rFonts w:ascii="Times New Roman" w:eastAsiaTheme="minorHAnsi" w:hAnsi="Times New Roman"/>
          <w:i/>
          <w:sz w:val="22"/>
          <w:szCs w:val="24"/>
          <w:lang w:eastAsia="en-US"/>
        </w:rPr>
      </w:pPr>
      <w:r w:rsidRPr="0079158A">
        <w:rPr>
          <w:rFonts w:ascii="Times New Roman" w:eastAsiaTheme="minorHAnsi" w:hAnsi="Times New Roman"/>
          <w:i/>
          <w:sz w:val="22"/>
          <w:szCs w:val="24"/>
          <w:lang w:eastAsia="en-US"/>
        </w:rPr>
        <w:t>Tony Dayish, UNTF Administrator</w:t>
      </w:r>
    </w:p>
    <w:p w14:paraId="5640762B" w14:textId="1E6E8EB0" w:rsidR="00381096" w:rsidRPr="0079158A" w:rsidRDefault="00450AC6" w:rsidP="00450AC6">
      <w:pPr>
        <w:pStyle w:val="PAParaText"/>
        <w:numPr>
          <w:ilvl w:val="0"/>
          <w:numId w:val="28"/>
        </w:numPr>
        <w:tabs>
          <w:tab w:val="left" w:pos="1080"/>
        </w:tabs>
        <w:spacing w:after="0"/>
        <w:contextualSpacing/>
        <w:jc w:val="left"/>
        <w:rPr>
          <w:rFonts w:ascii="Times New Roman" w:eastAsiaTheme="minorHAnsi" w:hAnsi="Times New Roman"/>
          <w:i/>
          <w:sz w:val="22"/>
          <w:szCs w:val="24"/>
          <w:lang w:eastAsia="en-US"/>
        </w:rPr>
      </w:pPr>
      <w:r w:rsidRPr="0079158A">
        <w:rPr>
          <w:rFonts w:ascii="Times New Roman" w:eastAsiaTheme="minorHAnsi" w:hAnsi="Times New Roman"/>
          <w:i/>
          <w:sz w:val="22"/>
          <w:szCs w:val="24"/>
          <w:lang w:eastAsia="en-US"/>
        </w:rPr>
        <w:t>Maury Bergman, UNTF Finance Manager</w:t>
      </w:r>
    </w:p>
    <w:p w14:paraId="4D070526" w14:textId="77777777" w:rsidR="00381096" w:rsidRPr="0079158A" w:rsidRDefault="00450AC6" w:rsidP="00450AC6">
      <w:pPr>
        <w:pStyle w:val="PAParaText"/>
        <w:numPr>
          <w:ilvl w:val="0"/>
          <w:numId w:val="28"/>
        </w:numPr>
        <w:tabs>
          <w:tab w:val="left" w:pos="1080"/>
        </w:tabs>
        <w:spacing w:after="0"/>
        <w:contextualSpacing/>
        <w:jc w:val="left"/>
        <w:rPr>
          <w:rFonts w:ascii="Times New Roman" w:eastAsiaTheme="minorHAnsi" w:hAnsi="Times New Roman"/>
          <w:i/>
          <w:sz w:val="22"/>
          <w:szCs w:val="24"/>
          <w:lang w:eastAsia="en-US"/>
        </w:rPr>
      </w:pPr>
      <w:r w:rsidRPr="0079158A">
        <w:rPr>
          <w:rFonts w:ascii="Times New Roman" w:eastAsiaTheme="minorHAnsi" w:hAnsi="Times New Roman"/>
          <w:i/>
          <w:sz w:val="22"/>
          <w:szCs w:val="24"/>
          <w:lang w:eastAsia="en-US"/>
        </w:rPr>
        <w:t xml:space="preserve">Rose Dandy, UNTF Staff  </w:t>
      </w:r>
    </w:p>
    <w:p w14:paraId="047810EF" w14:textId="49E3CC8C" w:rsidR="00381096" w:rsidRPr="0079158A" w:rsidRDefault="008E0BF6" w:rsidP="004835D8">
      <w:pPr>
        <w:pStyle w:val="PAParaText"/>
        <w:numPr>
          <w:ilvl w:val="0"/>
          <w:numId w:val="28"/>
        </w:numPr>
        <w:tabs>
          <w:tab w:val="left" w:pos="1080"/>
        </w:tabs>
        <w:spacing w:after="0"/>
        <w:contextualSpacing/>
        <w:jc w:val="left"/>
        <w:rPr>
          <w:rFonts w:ascii="Times New Roman" w:eastAsiaTheme="minorHAnsi" w:hAnsi="Times New Roman"/>
          <w:i/>
          <w:sz w:val="22"/>
          <w:szCs w:val="24"/>
          <w:lang w:eastAsia="en-US"/>
        </w:rPr>
      </w:pPr>
      <w:r w:rsidRPr="0079158A">
        <w:rPr>
          <w:rFonts w:ascii="Times New Roman" w:eastAsiaTheme="minorHAnsi" w:hAnsi="Times New Roman"/>
          <w:i/>
          <w:sz w:val="22"/>
          <w:szCs w:val="24"/>
          <w:lang w:eastAsia="en-US"/>
        </w:rPr>
        <w:t>Cortney Yazzie</w:t>
      </w:r>
      <w:r w:rsidR="00CB0A16" w:rsidRPr="0079158A">
        <w:rPr>
          <w:rFonts w:ascii="Times New Roman" w:eastAsiaTheme="minorHAnsi" w:hAnsi="Times New Roman"/>
          <w:i/>
          <w:sz w:val="22"/>
          <w:szCs w:val="24"/>
          <w:lang w:eastAsia="en-US"/>
        </w:rPr>
        <w:t xml:space="preserve">, UNTF </w:t>
      </w:r>
      <w:r w:rsidR="005E495D" w:rsidRPr="0079158A">
        <w:rPr>
          <w:rFonts w:ascii="Times New Roman" w:eastAsiaTheme="minorHAnsi" w:hAnsi="Times New Roman"/>
          <w:i/>
          <w:sz w:val="22"/>
          <w:szCs w:val="24"/>
          <w:lang w:eastAsia="en-US"/>
        </w:rPr>
        <w:t>Office Technician</w:t>
      </w:r>
    </w:p>
    <w:p w14:paraId="6B6B8A80" w14:textId="63863E1C" w:rsidR="00996C8C" w:rsidRPr="0079158A" w:rsidRDefault="008E0BF6" w:rsidP="004835D8">
      <w:pPr>
        <w:pStyle w:val="PAParaText"/>
        <w:numPr>
          <w:ilvl w:val="0"/>
          <w:numId w:val="28"/>
        </w:numPr>
        <w:tabs>
          <w:tab w:val="left" w:pos="1080"/>
        </w:tabs>
        <w:spacing w:after="0"/>
        <w:contextualSpacing/>
        <w:jc w:val="left"/>
        <w:rPr>
          <w:rFonts w:ascii="Times New Roman" w:eastAsiaTheme="minorHAnsi" w:hAnsi="Times New Roman"/>
          <w:i/>
          <w:sz w:val="22"/>
          <w:szCs w:val="24"/>
          <w:lang w:eastAsia="en-US"/>
        </w:rPr>
      </w:pPr>
      <w:r w:rsidRPr="0079158A">
        <w:rPr>
          <w:rFonts w:ascii="Times New Roman" w:eastAsiaTheme="minorHAnsi" w:hAnsi="Times New Roman"/>
          <w:i/>
          <w:sz w:val="22"/>
          <w:szCs w:val="24"/>
          <w:lang w:eastAsia="en-US"/>
        </w:rPr>
        <w:t>Robert Steed</w:t>
      </w:r>
      <w:r w:rsidR="00A3048B" w:rsidRPr="0079158A">
        <w:rPr>
          <w:rFonts w:ascii="Times New Roman" w:eastAsiaTheme="minorHAnsi" w:hAnsi="Times New Roman"/>
          <w:i/>
          <w:sz w:val="22"/>
          <w:szCs w:val="24"/>
          <w:lang w:eastAsia="en-US"/>
        </w:rPr>
        <w:t xml:space="preserve">, </w:t>
      </w:r>
      <w:r w:rsidR="004F6BF4" w:rsidRPr="0079158A">
        <w:rPr>
          <w:rFonts w:ascii="Times New Roman" w:eastAsiaTheme="minorHAnsi" w:hAnsi="Times New Roman"/>
          <w:i/>
          <w:sz w:val="22"/>
          <w:szCs w:val="24"/>
          <w:lang w:eastAsia="en-US"/>
        </w:rPr>
        <w:t>O</w:t>
      </w:r>
      <w:r w:rsidR="00A3048B" w:rsidRPr="0079158A">
        <w:rPr>
          <w:rFonts w:ascii="Times New Roman" w:eastAsiaTheme="minorHAnsi" w:hAnsi="Times New Roman"/>
          <w:i/>
          <w:sz w:val="22"/>
          <w:szCs w:val="24"/>
          <w:lang w:eastAsia="en-US"/>
        </w:rPr>
        <w:t>ffice</w:t>
      </w:r>
      <w:r w:rsidR="004F6BF4" w:rsidRPr="0079158A">
        <w:rPr>
          <w:rFonts w:ascii="Times New Roman" w:eastAsiaTheme="minorHAnsi" w:hAnsi="Times New Roman"/>
          <w:i/>
          <w:sz w:val="22"/>
          <w:szCs w:val="24"/>
          <w:lang w:eastAsia="en-US"/>
        </w:rPr>
        <w:t xml:space="preserve"> of the Attorney General</w:t>
      </w:r>
    </w:p>
    <w:p w14:paraId="77B63065" w14:textId="16D8A684" w:rsidR="003D2B3B" w:rsidRPr="0079158A" w:rsidRDefault="003D2B3B" w:rsidP="004835D8">
      <w:pPr>
        <w:pStyle w:val="PAParaText"/>
        <w:numPr>
          <w:ilvl w:val="0"/>
          <w:numId w:val="28"/>
        </w:numPr>
        <w:tabs>
          <w:tab w:val="left" w:pos="1080"/>
        </w:tabs>
        <w:spacing w:after="0"/>
        <w:contextualSpacing/>
        <w:jc w:val="left"/>
        <w:rPr>
          <w:rFonts w:ascii="Times New Roman" w:eastAsiaTheme="minorHAnsi" w:hAnsi="Times New Roman"/>
          <w:i/>
          <w:sz w:val="22"/>
          <w:szCs w:val="24"/>
          <w:lang w:eastAsia="en-US"/>
        </w:rPr>
      </w:pPr>
      <w:r w:rsidRPr="0079158A">
        <w:rPr>
          <w:rFonts w:ascii="Times New Roman" w:eastAsiaTheme="minorHAnsi" w:hAnsi="Times New Roman"/>
          <w:i/>
          <w:sz w:val="22"/>
          <w:szCs w:val="24"/>
          <w:lang w:eastAsia="en-US"/>
        </w:rPr>
        <w:t xml:space="preserve">Nikisha Black </w:t>
      </w:r>
      <w:r w:rsidR="00734A16" w:rsidRPr="0079158A">
        <w:rPr>
          <w:rFonts w:ascii="Times New Roman" w:eastAsiaTheme="minorHAnsi" w:hAnsi="Times New Roman"/>
          <w:i/>
          <w:sz w:val="22"/>
          <w:szCs w:val="24"/>
          <w:lang w:eastAsia="en-US"/>
        </w:rPr>
        <w:t xml:space="preserve">UNTF Office Staff </w:t>
      </w:r>
      <w:r w:rsidRPr="0079158A">
        <w:rPr>
          <w:rFonts w:ascii="Times New Roman" w:eastAsiaTheme="minorHAnsi" w:hAnsi="Times New Roman"/>
          <w:i/>
          <w:sz w:val="22"/>
          <w:szCs w:val="24"/>
          <w:lang w:eastAsia="en-US"/>
        </w:rPr>
        <w:t>Online</w:t>
      </w:r>
    </w:p>
    <w:p w14:paraId="340AF2B4" w14:textId="4B2E4332" w:rsidR="003D2B3B" w:rsidRPr="0079158A" w:rsidRDefault="00734A16" w:rsidP="004835D8">
      <w:pPr>
        <w:pStyle w:val="PAParaText"/>
        <w:numPr>
          <w:ilvl w:val="0"/>
          <w:numId w:val="28"/>
        </w:numPr>
        <w:tabs>
          <w:tab w:val="left" w:pos="1080"/>
        </w:tabs>
        <w:spacing w:after="0"/>
        <w:contextualSpacing/>
        <w:jc w:val="left"/>
        <w:rPr>
          <w:rFonts w:ascii="Times New Roman" w:eastAsiaTheme="minorHAnsi" w:hAnsi="Times New Roman"/>
          <w:i/>
          <w:sz w:val="22"/>
          <w:szCs w:val="24"/>
          <w:lang w:eastAsia="en-US"/>
        </w:rPr>
      </w:pPr>
      <w:r w:rsidRPr="0079158A">
        <w:rPr>
          <w:rFonts w:ascii="Times New Roman" w:eastAsiaTheme="minorHAnsi" w:hAnsi="Times New Roman"/>
          <w:i/>
          <w:sz w:val="22"/>
          <w:szCs w:val="24"/>
          <w:lang w:eastAsia="en-US"/>
        </w:rPr>
        <w:t>Jamie Harvey, DAC Member</w:t>
      </w:r>
    </w:p>
    <w:p w14:paraId="1DD8009E" w14:textId="77777777" w:rsidR="008367B4" w:rsidRPr="00662D07" w:rsidRDefault="008367B4" w:rsidP="00B9145A">
      <w:pPr>
        <w:pStyle w:val="PAParaText"/>
        <w:spacing w:after="0"/>
        <w:ind w:left="1080"/>
        <w:contextualSpacing/>
        <w:jc w:val="left"/>
        <w:rPr>
          <w:rFonts w:ascii="Sitka Banner" w:eastAsiaTheme="minorHAnsi" w:hAnsi="Sitka Banner"/>
          <w:i/>
          <w:sz w:val="22"/>
          <w:szCs w:val="22"/>
          <w:lang w:eastAsia="en-US"/>
        </w:rPr>
      </w:pPr>
    </w:p>
    <w:p w14:paraId="6A17CA3C" w14:textId="5FF7FE0B" w:rsidR="006E56B5" w:rsidRDefault="006E56B5" w:rsidP="006E56B5">
      <w:pPr>
        <w:pStyle w:val="PAParaText"/>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B</w:t>
      </w:r>
      <w:r w:rsidRPr="00662D07">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 xml:space="preserve">     REVIEW AND APPROVAL OF MINUTES</w:t>
      </w:r>
    </w:p>
    <w:p w14:paraId="2DB6609A" w14:textId="77777777" w:rsidR="006E56B5" w:rsidRDefault="006E56B5" w:rsidP="006E56B5">
      <w:pPr>
        <w:pStyle w:val="PAParaText"/>
        <w:tabs>
          <w:tab w:val="left" w:pos="360"/>
        </w:tabs>
        <w:spacing w:after="0"/>
        <w:contextualSpacing/>
        <w:jc w:val="left"/>
        <w:rPr>
          <w:rFonts w:ascii="Arial Narrow" w:eastAsiaTheme="minorHAnsi" w:hAnsi="Arial Narrow" w:cstheme="minorBidi"/>
          <w:sz w:val="22"/>
          <w:szCs w:val="22"/>
          <w:lang w:eastAsia="en-US"/>
        </w:rPr>
      </w:pPr>
    </w:p>
    <w:p w14:paraId="48A4B0A3" w14:textId="434B90E2" w:rsidR="006E56B5" w:rsidRDefault="000229A0" w:rsidP="006E56B5">
      <w:pPr>
        <w:pStyle w:val="PAParaText"/>
        <w:numPr>
          <w:ilvl w:val="0"/>
          <w:numId w:val="11"/>
        </w:numPr>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Friday </w:t>
      </w:r>
      <w:r w:rsidR="00F9323E">
        <w:rPr>
          <w:rFonts w:ascii="Arial Narrow" w:eastAsiaTheme="minorHAnsi" w:hAnsi="Arial Narrow" w:cstheme="minorBidi"/>
          <w:sz w:val="22"/>
          <w:szCs w:val="22"/>
          <w:lang w:eastAsia="en-US"/>
        </w:rPr>
        <w:t>October 11, 2024 Combined DAC-BOT Meeting</w:t>
      </w:r>
      <w:r w:rsidR="002D536A">
        <w:rPr>
          <w:rFonts w:ascii="Arial Narrow" w:eastAsiaTheme="minorHAnsi" w:hAnsi="Arial Narrow" w:cstheme="minorBidi"/>
          <w:sz w:val="22"/>
          <w:szCs w:val="22"/>
          <w:lang w:eastAsia="en-US"/>
        </w:rPr>
        <w:t xml:space="preserve"> </w:t>
      </w:r>
      <w:r w:rsidR="002D536A">
        <w:rPr>
          <w:rFonts w:ascii="Arial Narrow" w:eastAsiaTheme="minorHAnsi" w:hAnsi="Arial Narrow" w:cstheme="minorBidi"/>
          <w:sz w:val="22"/>
          <w:szCs w:val="22"/>
          <w:lang w:eastAsia="en-US"/>
        </w:rPr>
        <w:tab/>
      </w:r>
      <w:r w:rsidR="006E56B5">
        <w:rPr>
          <w:rFonts w:ascii="Arial Narrow" w:eastAsiaTheme="minorHAnsi" w:hAnsi="Arial Narrow" w:cstheme="minorBidi"/>
          <w:sz w:val="22"/>
          <w:szCs w:val="22"/>
          <w:lang w:eastAsia="en-US"/>
        </w:rPr>
        <w:tab/>
      </w:r>
      <w:r w:rsidR="006E56B5">
        <w:rPr>
          <w:rFonts w:ascii="Arial Narrow" w:eastAsiaTheme="minorHAnsi" w:hAnsi="Arial Narrow" w:cstheme="minorBidi"/>
          <w:sz w:val="22"/>
          <w:szCs w:val="22"/>
          <w:lang w:eastAsia="en-US"/>
        </w:rPr>
        <w:tab/>
        <w:t xml:space="preserve">             </w:t>
      </w:r>
      <w:r>
        <w:rPr>
          <w:rFonts w:ascii="Arial Narrow" w:eastAsiaTheme="minorHAnsi" w:hAnsi="Arial Narrow" w:cstheme="minorBidi"/>
          <w:sz w:val="22"/>
          <w:szCs w:val="22"/>
          <w:lang w:eastAsia="en-US"/>
        </w:rPr>
        <w:t xml:space="preserve">     </w:t>
      </w:r>
      <w:r w:rsidR="0066453C">
        <w:rPr>
          <w:rFonts w:ascii="Arial Narrow" w:eastAsiaTheme="minorHAnsi" w:hAnsi="Arial Narrow" w:cstheme="minorBidi"/>
          <w:sz w:val="22"/>
          <w:szCs w:val="22"/>
          <w:lang w:eastAsia="en-US"/>
        </w:rPr>
        <w:t xml:space="preserve"> </w:t>
      </w:r>
      <w:r w:rsidR="006E56B5">
        <w:rPr>
          <w:rFonts w:ascii="Arial Narrow" w:eastAsiaTheme="minorHAnsi" w:hAnsi="Arial Narrow" w:cstheme="minorBidi"/>
          <w:sz w:val="22"/>
          <w:szCs w:val="22"/>
          <w:lang w:eastAsia="en-US"/>
        </w:rPr>
        <w:t xml:space="preserve">BOT Members </w:t>
      </w:r>
    </w:p>
    <w:p w14:paraId="71193BFF" w14:textId="77777777" w:rsidR="006E56B5" w:rsidRDefault="006E56B5" w:rsidP="006E56B5">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14:paraId="701F9D38" w14:textId="0CAD1478" w:rsidR="006E56B5" w:rsidRPr="0079158A" w:rsidRDefault="00F9323E" w:rsidP="006E56B5">
      <w:pPr>
        <w:pStyle w:val="PAParaText"/>
        <w:tabs>
          <w:tab w:val="left" w:pos="360"/>
        </w:tabs>
        <w:spacing w:after="0"/>
        <w:ind w:left="765"/>
        <w:contextualSpacing/>
        <w:rPr>
          <w:rFonts w:ascii="Times New Roman" w:eastAsiaTheme="minorHAnsi" w:hAnsi="Times New Roman"/>
          <w:b/>
          <w:bCs/>
          <w:i/>
          <w:sz w:val="22"/>
          <w:szCs w:val="24"/>
          <w:u w:val="single"/>
          <w:lang w:eastAsia="en-US"/>
        </w:rPr>
      </w:pPr>
      <w:bookmarkStart w:id="0" w:name="_Hlk145688662"/>
      <w:r w:rsidRPr="0079158A">
        <w:rPr>
          <w:rFonts w:ascii="Times New Roman" w:eastAsiaTheme="minorHAnsi" w:hAnsi="Times New Roman"/>
          <w:b/>
          <w:bCs/>
          <w:i/>
          <w:sz w:val="22"/>
          <w:szCs w:val="24"/>
          <w:u w:val="single"/>
          <w:lang w:eastAsia="en-US"/>
        </w:rPr>
        <w:t>Evan Curtis</w:t>
      </w:r>
      <w:r w:rsidR="006E56B5" w:rsidRPr="0079158A">
        <w:rPr>
          <w:rFonts w:ascii="Times New Roman" w:eastAsiaTheme="minorHAnsi" w:hAnsi="Times New Roman"/>
          <w:b/>
          <w:bCs/>
          <w:i/>
          <w:sz w:val="22"/>
          <w:szCs w:val="24"/>
          <w:u w:val="single"/>
          <w:lang w:eastAsia="en-US"/>
        </w:rPr>
        <w:t xml:space="preserve"> motioned to approve the </w:t>
      </w:r>
      <w:r w:rsidRPr="0079158A">
        <w:rPr>
          <w:rFonts w:ascii="Times New Roman" w:eastAsiaTheme="minorHAnsi" w:hAnsi="Times New Roman"/>
          <w:b/>
          <w:bCs/>
          <w:i/>
          <w:sz w:val="22"/>
          <w:szCs w:val="24"/>
          <w:u w:val="single"/>
          <w:lang w:eastAsia="en-US"/>
        </w:rPr>
        <w:t>October 11</w:t>
      </w:r>
      <w:r w:rsidR="006E56B5" w:rsidRPr="0079158A">
        <w:rPr>
          <w:rFonts w:ascii="Times New Roman" w:eastAsiaTheme="minorHAnsi" w:hAnsi="Times New Roman"/>
          <w:b/>
          <w:bCs/>
          <w:i/>
          <w:sz w:val="22"/>
          <w:szCs w:val="24"/>
          <w:u w:val="single"/>
          <w:lang w:eastAsia="en-US"/>
        </w:rPr>
        <w:t>, 2024 meeting minutes as presented.</w:t>
      </w:r>
      <w:r w:rsidRPr="0079158A">
        <w:rPr>
          <w:rFonts w:ascii="Times New Roman" w:eastAsiaTheme="minorHAnsi" w:hAnsi="Times New Roman"/>
          <w:b/>
          <w:bCs/>
          <w:i/>
          <w:sz w:val="22"/>
          <w:szCs w:val="24"/>
          <w:u w:val="single"/>
          <w:lang w:eastAsia="en-US"/>
        </w:rPr>
        <w:t xml:space="preserve"> Van Christensen</w:t>
      </w:r>
      <w:r w:rsidR="006E56B5" w:rsidRPr="0079158A">
        <w:rPr>
          <w:rFonts w:ascii="Times New Roman" w:eastAsiaTheme="minorHAnsi" w:hAnsi="Times New Roman"/>
          <w:b/>
          <w:bCs/>
          <w:i/>
          <w:sz w:val="22"/>
          <w:szCs w:val="24"/>
          <w:u w:val="single"/>
          <w:lang w:eastAsia="en-US"/>
        </w:rPr>
        <w:t xml:space="preserve"> seconded the motion and all members voted in favor of the motion, none opposed. Vote: 3-0-0.</w:t>
      </w:r>
    </w:p>
    <w:p w14:paraId="07DF69A7" w14:textId="77777777" w:rsidR="006E56B5" w:rsidRPr="000314A5" w:rsidRDefault="006E56B5" w:rsidP="006E56B5">
      <w:pPr>
        <w:pStyle w:val="PAParaText"/>
        <w:tabs>
          <w:tab w:val="left" w:pos="360"/>
        </w:tabs>
        <w:spacing w:after="0"/>
        <w:ind w:left="765"/>
        <w:contextualSpacing/>
        <w:rPr>
          <w:rFonts w:ascii="Arial Narrow" w:eastAsiaTheme="minorHAnsi" w:hAnsi="Arial Narrow"/>
          <w:i/>
          <w:sz w:val="22"/>
          <w:szCs w:val="24"/>
          <w:u w:val="single"/>
          <w:lang w:eastAsia="en-US"/>
        </w:rPr>
      </w:pPr>
    </w:p>
    <w:bookmarkEnd w:id="0"/>
    <w:p w14:paraId="2849DEAF" w14:textId="77777777" w:rsidR="006E56B5" w:rsidRDefault="006E56B5" w:rsidP="007A1200">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1EEF06AB" w14:textId="4223C4FE" w:rsidR="002A1E5D" w:rsidRDefault="008367B4" w:rsidP="005B2D5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C</w:t>
      </w:r>
      <w:r w:rsidR="003F3451" w:rsidRPr="00662D07">
        <w:rPr>
          <w:rFonts w:ascii="Arial Narrow" w:eastAsiaTheme="minorHAnsi" w:hAnsi="Arial Narrow" w:cstheme="minorBidi"/>
          <w:sz w:val="22"/>
          <w:szCs w:val="22"/>
          <w:lang w:eastAsia="en-US"/>
        </w:rPr>
        <w:t>.</w:t>
      </w:r>
      <w:r w:rsidR="00ED2611" w:rsidRPr="00662D07">
        <w:rPr>
          <w:rFonts w:ascii="Arial Narrow" w:eastAsiaTheme="minorHAnsi" w:hAnsi="Arial Narrow" w:cstheme="minorBidi"/>
          <w:sz w:val="22"/>
          <w:szCs w:val="22"/>
          <w:lang w:eastAsia="en-US"/>
        </w:rPr>
        <w:t xml:space="preserve"> </w:t>
      </w:r>
      <w:r w:rsidR="005B2D54">
        <w:rPr>
          <w:rFonts w:ascii="Arial Narrow" w:eastAsiaTheme="minorHAnsi" w:hAnsi="Arial Narrow" w:cstheme="minorBidi"/>
          <w:sz w:val="22"/>
          <w:szCs w:val="22"/>
          <w:lang w:eastAsia="en-US"/>
        </w:rPr>
        <w:tab/>
      </w:r>
      <w:r w:rsidR="006E5322">
        <w:rPr>
          <w:rFonts w:ascii="Arial Narrow" w:eastAsiaTheme="minorHAnsi" w:hAnsi="Arial Narrow" w:cstheme="minorBidi"/>
          <w:sz w:val="22"/>
          <w:szCs w:val="22"/>
          <w:lang w:eastAsia="en-US"/>
        </w:rPr>
        <w:t>NEW BUSINESS</w:t>
      </w:r>
    </w:p>
    <w:p w14:paraId="728B7EA1" w14:textId="77777777" w:rsidR="00BB2EC3" w:rsidRDefault="00BB2EC3" w:rsidP="006E5322">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14:paraId="675B7900" w14:textId="75A7C0BB" w:rsidR="007D3B89" w:rsidRDefault="00D9457F" w:rsidP="0084082F">
      <w:pPr>
        <w:pStyle w:val="PAParaText"/>
        <w:numPr>
          <w:ilvl w:val="0"/>
          <w:numId w:val="19"/>
        </w:numPr>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Open &amp; Public Meetings Act (OPMA) Training                                                                              Robert Steed</w:t>
      </w:r>
    </w:p>
    <w:p w14:paraId="44245BA9" w14:textId="77777777" w:rsidR="001B0FAB" w:rsidRDefault="001B0FAB" w:rsidP="001B0FAB">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3F4B9AC1" w14:textId="35B10159" w:rsidR="00AA033B" w:rsidRPr="0079158A" w:rsidRDefault="00D9457F" w:rsidP="00D9457F">
      <w:pPr>
        <w:pStyle w:val="PAParaText"/>
        <w:tabs>
          <w:tab w:val="left" w:pos="360"/>
          <w:tab w:val="left" w:pos="1890"/>
          <w:tab w:val="left" w:pos="3960"/>
          <w:tab w:val="left" w:pos="6030"/>
          <w:tab w:val="right" w:pos="9000"/>
        </w:tabs>
        <w:spacing w:after="0"/>
        <w:ind w:left="720"/>
        <w:contextualSpacing/>
        <w:jc w:val="left"/>
        <w:rPr>
          <w:rFonts w:ascii="Times New Roman" w:eastAsiaTheme="minorHAnsi" w:hAnsi="Times New Roman"/>
          <w:i/>
          <w:iCs/>
          <w:sz w:val="22"/>
          <w:szCs w:val="22"/>
          <w:lang w:eastAsia="en-US"/>
        </w:rPr>
      </w:pPr>
      <w:r w:rsidRPr="0079158A">
        <w:rPr>
          <w:rFonts w:ascii="Times New Roman" w:eastAsiaTheme="minorHAnsi" w:hAnsi="Times New Roman"/>
          <w:i/>
          <w:iCs/>
          <w:sz w:val="22"/>
          <w:szCs w:val="22"/>
          <w:lang w:eastAsia="en-US"/>
        </w:rPr>
        <w:t>Robert Steed, UNTF Counsel, conducted the annual OPMA training for the board.</w:t>
      </w:r>
      <w:r w:rsidR="00AA033B" w:rsidRPr="0079158A">
        <w:rPr>
          <w:rFonts w:ascii="Times New Roman" w:eastAsiaTheme="minorHAnsi" w:hAnsi="Times New Roman"/>
          <w:i/>
          <w:iCs/>
          <w:sz w:val="22"/>
          <w:szCs w:val="22"/>
          <w:lang w:eastAsia="en-US"/>
        </w:rPr>
        <w:t xml:space="preserve">  </w:t>
      </w:r>
    </w:p>
    <w:p w14:paraId="04E67CF0" w14:textId="0C1A4BEC" w:rsidR="00AA07E8" w:rsidRPr="00902D6C" w:rsidRDefault="00AA07E8" w:rsidP="00530D1A">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bookmarkStart w:id="1" w:name="_Hlk173414902"/>
    </w:p>
    <w:bookmarkEnd w:id="1"/>
    <w:p w14:paraId="04FCBEBC" w14:textId="76E8AE74" w:rsidR="00EA34D1" w:rsidRDefault="00D9457F" w:rsidP="00D9457F">
      <w:pPr>
        <w:pStyle w:val="PAParaText"/>
        <w:tabs>
          <w:tab w:val="left" w:pos="360"/>
        </w:tabs>
        <w:spacing w:after="0"/>
        <w:ind w:left="18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2.   Endowment Fund Amendments to the Agreement with Utah State University                     Christopher Pieper</w:t>
      </w:r>
    </w:p>
    <w:p w14:paraId="57797D11" w14:textId="6ABFE8CA" w:rsidR="00D9457F" w:rsidRDefault="00D9457F" w:rsidP="00D9457F">
      <w:pPr>
        <w:pStyle w:val="PAParaText"/>
        <w:tabs>
          <w:tab w:val="left" w:pos="360"/>
        </w:tabs>
        <w:spacing w:after="0"/>
        <w:ind w:left="180"/>
        <w:contextualSpacing/>
        <w:jc w:val="left"/>
        <w:rPr>
          <w:rFonts w:ascii="Arial Narrow" w:eastAsiaTheme="minorHAnsi" w:hAnsi="Arial Narrow" w:cstheme="minorBidi"/>
          <w:sz w:val="22"/>
          <w:szCs w:val="22"/>
          <w:lang w:eastAsia="en-US"/>
        </w:rPr>
      </w:pPr>
    </w:p>
    <w:p w14:paraId="5F5271A3" w14:textId="56C59789" w:rsidR="00D9457F" w:rsidRPr="0079158A" w:rsidRDefault="00D9457F" w:rsidP="0079158A">
      <w:pPr>
        <w:pStyle w:val="PAParaText"/>
        <w:tabs>
          <w:tab w:val="left" w:pos="360"/>
        </w:tabs>
        <w:spacing w:after="0"/>
        <w:ind w:left="720"/>
        <w:contextualSpacing/>
        <w:rPr>
          <w:rFonts w:ascii="Times New Roman" w:eastAsiaTheme="minorHAnsi" w:hAnsi="Times New Roman"/>
          <w:i/>
          <w:iCs/>
          <w:sz w:val="22"/>
          <w:szCs w:val="22"/>
          <w:lang w:eastAsia="en-US"/>
        </w:rPr>
      </w:pPr>
      <w:r w:rsidRPr="0079158A">
        <w:rPr>
          <w:rFonts w:ascii="Times New Roman" w:eastAsiaTheme="minorHAnsi" w:hAnsi="Times New Roman"/>
          <w:i/>
          <w:iCs/>
          <w:sz w:val="22"/>
          <w:szCs w:val="22"/>
          <w:lang w:eastAsia="en-US"/>
        </w:rPr>
        <w:lastRenderedPageBreak/>
        <w:t xml:space="preserve">In the absence of Chris Pieper, who accepted another position outside the Office of the Attorney General, Robert Steed </w:t>
      </w:r>
      <w:r w:rsidR="0066453C" w:rsidRPr="0079158A">
        <w:rPr>
          <w:rFonts w:ascii="Times New Roman" w:eastAsiaTheme="minorHAnsi" w:hAnsi="Times New Roman"/>
          <w:i/>
          <w:iCs/>
          <w:sz w:val="22"/>
          <w:szCs w:val="22"/>
          <w:lang w:eastAsia="en-US"/>
        </w:rPr>
        <w:t>provided</w:t>
      </w:r>
      <w:r w:rsidRPr="0079158A">
        <w:rPr>
          <w:rFonts w:ascii="Times New Roman" w:eastAsiaTheme="minorHAnsi" w:hAnsi="Times New Roman"/>
          <w:i/>
          <w:iCs/>
          <w:sz w:val="22"/>
          <w:szCs w:val="22"/>
          <w:lang w:eastAsia="en-US"/>
        </w:rPr>
        <w:t xml:space="preserve"> the latest updates on the Endowment Fund Agreement between the UNTF and USU</w:t>
      </w:r>
      <w:r w:rsidR="0066453C" w:rsidRPr="0079158A">
        <w:rPr>
          <w:rFonts w:ascii="Times New Roman" w:eastAsiaTheme="minorHAnsi" w:hAnsi="Times New Roman"/>
          <w:i/>
          <w:iCs/>
          <w:sz w:val="22"/>
          <w:szCs w:val="22"/>
          <w:lang w:eastAsia="en-US"/>
        </w:rPr>
        <w:t>-</w:t>
      </w:r>
      <w:r w:rsidRPr="0079158A">
        <w:rPr>
          <w:rFonts w:ascii="Times New Roman" w:eastAsiaTheme="minorHAnsi" w:hAnsi="Times New Roman"/>
          <w:i/>
          <w:iCs/>
          <w:sz w:val="22"/>
          <w:szCs w:val="22"/>
          <w:lang w:eastAsia="en-US"/>
        </w:rPr>
        <w:t xml:space="preserve">Blanding.  In </w:t>
      </w:r>
      <w:r w:rsidR="0066453C" w:rsidRPr="0079158A">
        <w:rPr>
          <w:rFonts w:ascii="Times New Roman" w:eastAsiaTheme="minorHAnsi" w:hAnsi="Times New Roman"/>
          <w:i/>
          <w:iCs/>
          <w:sz w:val="22"/>
          <w:szCs w:val="22"/>
          <w:lang w:eastAsia="en-US"/>
        </w:rPr>
        <w:t>a</w:t>
      </w:r>
      <w:r w:rsidRPr="0079158A">
        <w:rPr>
          <w:rFonts w:ascii="Times New Roman" w:eastAsiaTheme="minorHAnsi" w:hAnsi="Times New Roman"/>
          <w:i/>
          <w:iCs/>
          <w:sz w:val="22"/>
          <w:szCs w:val="22"/>
          <w:lang w:eastAsia="en-US"/>
        </w:rPr>
        <w:t xml:space="preserve"> prior DAC meeting</w:t>
      </w:r>
      <w:r w:rsidR="004D4C4D" w:rsidRPr="0079158A">
        <w:rPr>
          <w:rFonts w:ascii="Times New Roman" w:eastAsiaTheme="minorHAnsi" w:hAnsi="Times New Roman"/>
          <w:i/>
          <w:iCs/>
          <w:sz w:val="22"/>
          <w:szCs w:val="22"/>
          <w:lang w:eastAsia="en-US"/>
        </w:rPr>
        <w:t>,</w:t>
      </w:r>
      <w:r w:rsidRPr="0079158A">
        <w:rPr>
          <w:rFonts w:ascii="Times New Roman" w:eastAsiaTheme="minorHAnsi" w:hAnsi="Times New Roman"/>
          <w:i/>
          <w:iCs/>
          <w:sz w:val="22"/>
          <w:szCs w:val="22"/>
          <w:lang w:eastAsia="en-US"/>
        </w:rPr>
        <w:t xml:space="preserve"> language was updated in three critical areas</w:t>
      </w:r>
      <w:r w:rsidR="002A0860" w:rsidRPr="0079158A">
        <w:rPr>
          <w:rFonts w:ascii="Times New Roman" w:eastAsiaTheme="minorHAnsi" w:hAnsi="Times New Roman"/>
          <w:i/>
          <w:iCs/>
          <w:sz w:val="22"/>
          <w:szCs w:val="22"/>
          <w:lang w:eastAsia="en-US"/>
        </w:rPr>
        <w:t xml:space="preserve">.  First, </w:t>
      </w:r>
      <w:r w:rsidR="0066453C" w:rsidRPr="0079158A">
        <w:rPr>
          <w:rFonts w:ascii="Times New Roman" w:eastAsiaTheme="minorHAnsi" w:hAnsi="Times New Roman"/>
          <w:i/>
          <w:iCs/>
          <w:sz w:val="22"/>
          <w:szCs w:val="22"/>
          <w:lang w:eastAsia="en-US"/>
        </w:rPr>
        <w:t xml:space="preserve">the Endowment fund can provide college financial aid to </w:t>
      </w:r>
      <w:r w:rsidRPr="0079158A">
        <w:rPr>
          <w:rFonts w:ascii="Times New Roman" w:eastAsiaTheme="minorHAnsi" w:hAnsi="Times New Roman"/>
          <w:i/>
          <w:iCs/>
          <w:sz w:val="22"/>
          <w:szCs w:val="22"/>
          <w:lang w:eastAsia="en-US"/>
        </w:rPr>
        <w:t>students t</w:t>
      </w:r>
      <w:r w:rsidR="0066453C" w:rsidRPr="0079158A">
        <w:rPr>
          <w:rFonts w:ascii="Times New Roman" w:eastAsiaTheme="minorHAnsi" w:hAnsi="Times New Roman"/>
          <w:i/>
          <w:iCs/>
          <w:sz w:val="22"/>
          <w:szCs w:val="22"/>
          <w:lang w:eastAsia="en-US"/>
        </w:rPr>
        <w:t>hat</w:t>
      </w:r>
      <w:r w:rsidRPr="0079158A">
        <w:rPr>
          <w:rFonts w:ascii="Times New Roman" w:eastAsiaTheme="minorHAnsi" w:hAnsi="Times New Roman"/>
          <w:i/>
          <w:iCs/>
          <w:sz w:val="22"/>
          <w:szCs w:val="22"/>
          <w:lang w:eastAsia="en-US"/>
        </w:rPr>
        <w:t xml:space="preserve"> attend other USU campuses</w:t>
      </w:r>
      <w:r w:rsidR="0066453C" w:rsidRPr="0079158A">
        <w:rPr>
          <w:rFonts w:ascii="Times New Roman" w:eastAsiaTheme="minorHAnsi" w:hAnsi="Times New Roman"/>
          <w:i/>
          <w:iCs/>
          <w:sz w:val="22"/>
          <w:szCs w:val="22"/>
          <w:lang w:eastAsia="en-US"/>
        </w:rPr>
        <w:t xml:space="preserve"> such as Price, UT or the main campus in Logan</w:t>
      </w:r>
      <w:r w:rsidR="0079158A" w:rsidRPr="0079158A">
        <w:rPr>
          <w:rFonts w:ascii="Times New Roman" w:eastAsiaTheme="minorHAnsi" w:hAnsi="Times New Roman"/>
          <w:i/>
          <w:iCs/>
          <w:sz w:val="22"/>
          <w:szCs w:val="22"/>
          <w:lang w:eastAsia="en-US"/>
        </w:rPr>
        <w:t>. S</w:t>
      </w:r>
      <w:r w:rsidR="002A0860" w:rsidRPr="0079158A">
        <w:rPr>
          <w:rFonts w:ascii="Times New Roman" w:eastAsiaTheme="minorHAnsi" w:hAnsi="Times New Roman"/>
          <w:i/>
          <w:iCs/>
          <w:sz w:val="22"/>
          <w:szCs w:val="22"/>
          <w:lang w:eastAsia="en-US"/>
        </w:rPr>
        <w:t xml:space="preserve">econd, </w:t>
      </w:r>
      <w:r w:rsidR="0079158A" w:rsidRPr="0079158A">
        <w:rPr>
          <w:rFonts w:ascii="Times New Roman" w:eastAsiaTheme="minorHAnsi" w:hAnsi="Times New Roman"/>
          <w:i/>
          <w:iCs/>
          <w:sz w:val="22"/>
          <w:szCs w:val="22"/>
          <w:lang w:eastAsia="en-US"/>
        </w:rPr>
        <w:t xml:space="preserve">is </w:t>
      </w:r>
      <w:r w:rsidR="002A0860" w:rsidRPr="0079158A">
        <w:rPr>
          <w:rFonts w:ascii="Times New Roman" w:eastAsiaTheme="minorHAnsi" w:hAnsi="Times New Roman"/>
          <w:i/>
          <w:iCs/>
          <w:sz w:val="22"/>
          <w:szCs w:val="22"/>
          <w:lang w:eastAsia="en-US"/>
        </w:rPr>
        <w:t>that the</w:t>
      </w:r>
      <w:r w:rsidR="0079158A" w:rsidRPr="0079158A">
        <w:rPr>
          <w:rFonts w:ascii="Times New Roman" w:eastAsiaTheme="minorHAnsi" w:hAnsi="Times New Roman"/>
          <w:i/>
          <w:iCs/>
          <w:sz w:val="22"/>
          <w:szCs w:val="22"/>
          <w:lang w:eastAsia="en-US"/>
        </w:rPr>
        <w:t xml:space="preserve"> UNTF staff would verify compliance with the UNTF Residency and approve financial</w:t>
      </w:r>
      <w:r w:rsidR="002A0860" w:rsidRPr="0079158A">
        <w:rPr>
          <w:rFonts w:ascii="Times New Roman" w:eastAsiaTheme="minorHAnsi" w:hAnsi="Times New Roman"/>
          <w:i/>
          <w:iCs/>
          <w:sz w:val="22"/>
          <w:szCs w:val="22"/>
          <w:lang w:eastAsia="en-US"/>
        </w:rPr>
        <w:t xml:space="preserve"> process </w:t>
      </w:r>
      <w:r w:rsidR="0079158A" w:rsidRPr="0079158A">
        <w:rPr>
          <w:rFonts w:ascii="Times New Roman" w:eastAsiaTheme="minorHAnsi" w:hAnsi="Times New Roman"/>
          <w:i/>
          <w:iCs/>
          <w:sz w:val="22"/>
          <w:szCs w:val="22"/>
          <w:lang w:eastAsia="en-US"/>
        </w:rPr>
        <w:t>from the endowment fund and not USU staff.  And third</w:t>
      </w:r>
      <w:r w:rsidR="00D83426" w:rsidRPr="0079158A">
        <w:rPr>
          <w:rFonts w:ascii="Times New Roman" w:eastAsiaTheme="minorHAnsi" w:hAnsi="Times New Roman"/>
          <w:i/>
          <w:iCs/>
          <w:sz w:val="22"/>
          <w:szCs w:val="22"/>
          <w:lang w:eastAsia="en-US"/>
        </w:rPr>
        <w:t xml:space="preserve">, that </w:t>
      </w:r>
      <w:r w:rsidR="0079158A" w:rsidRPr="0079158A">
        <w:rPr>
          <w:rFonts w:ascii="Times New Roman" w:eastAsiaTheme="minorHAnsi" w:hAnsi="Times New Roman"/>
          <w:i/>
          <w:iCs/>
          <w:sz w:val="22"/>
          <w:szCs w:val="22"/>
          <w:lang w:eastAsia="en-US"/>
        </w:rPr>
        <w:t xml:space="preserve">up to </w:t>
      </w:r>
      <w:r w:rsidR="00D83426" w:rsidRPr="0079158A">
        <w:rPr>
          <w:rFonts w:ascii="Times New Roman" w:eastAsiaTheme="minorHAnsi" w:hAnsi="Times New Roman"/>
          <w:i/>
          <w:iCs/>
          <w:sz w:val="22"/>
          <w:szCs w:val="22"/>
          <w:lang w:eastAsia="en-US"/>
        </w:rPr>
        <w:t xml:space="preserve">5% of the endowment fund balance could be used </w:t>
      </w:r>
      <w:r w:rsidR="002A0860" w:rsidRPr="0079158A">
        <w:rPr>
          <w:rFonts w:ascii="Times New Roman" w:eastAsiaTheme="minorHAnsi" w:hAnsi="Times New Roman"/>
          <w:i/>
          <w:iCs/>
          <w:sz w:val="22"/>
          <w:szCs w:val="22"/>
          <w:lang w:eastAsia="en-US"/>
        </w:rPr>
        <w:t xml:space="preserve">annually, </w:t>
      </w:r>
      <w:r w:rsidR="00D83426" w:rsidRPr="0079158A">
        <w:rPr>
          <w:rFonts w:ascii="Times New Roman" w:eastAsiaTheme="minorHAnsi" w:hAnsi="Times New Roman"/>
          <w:i/>
          <w:iCs/>
          <w:sz w:val="22"/>
          <w:szCs w:val="22"/>
          <w:lang w:eastAsia="en-US"/>
        </w:rPr>
        <w:t xml:space="preserve">to fund </w:t>
      </w:r>
      <w:r w:rsidR="0079158A" w:rsidRPr="0079158A">
        <w:rPr>
          <w:rFonts w:ascii="Times New Roman" w:eastAsiaTheme="minorHAnsi" w:hAnsi="Times New Roman"/>
          <w:i/>
          <w:iCs/>
          <w:sz w:val="22"/>
          <w:szCs w:val="22"/>
          <w:lang w:eastAsia="en-US"/>
        </w:rPr>
        <w:t>financial aid</w:t>
      </w:r>
      <w:r w:rsidR="00D83426" w:rsidRPr="0079158A">
        <w:rPr>
          <w:rFonts w:ascii="Times New Roman" w:eastAsiaTheme="minorHAnsi" w:hAnsi="Times New Roman"/>
          <w:i/>
          <w:iCs/>
          <w:sz w:val="22"/>
          <w:szCs w:val="22"/>
          <w:lang w:eastAsia="en-US"/>
        </w:rPr>
        <w:t xml:space="preserve"> awards.  The board </w:t>
      </w:r>
      <w:r w:rsidR="0079158A" w:rsidRPr="0079158A">
        <w:rPr>
          <w:rFonts w:ascii="Times New Roman" w:eastAsiaTheme="minorHAnsi" w:hAnsi="Times New Roman"/>
          <w:i/>
          <w:iCs/>
          <w:sz w:val="22"/>
          <w:szCs w:val="22"/>
          <w:lang w:eastAsia="en-US"/>
        </w:rPr>
        <w:t>recommended approval of these revisions in general and gave a “green light” to proceed with the final negotiations with USU.  There were still some questions on</w:t>
      </w:r>
      <w:r w:rsidR="00D83426" w:rsidRPr="0079158A">
        <w:rPr>
          <w:rFonts w:ascii="Times New Roman" w:eastAsiaTheme="minorHAnsi" w:hAnsi="Times New Roman"/>
          <w:i/>
          <w:iCs/>
          <w:sz w:val="22"/>
          <w:szCs w:val="22"/>
          <w:lang w:eastAsia="en-US"/>
        </w:rPr>
        <w:t xml:space="preserve"> the</w:t>
      </w:r>
      <w:r w:rsidR="0079158A" w:rsidRPr="0079158A">
        <w:rPr>
          <w:rFonts w:ascii="Times New Roman" w:eastAsiaTheme="minorHAnsi" w:hAnsi="Times New Roman"/>
          <w:i/>
          <w:iCs/>
          <w:sz w:val="22"/>
          <w:szCs w:val="22"/>
          <w:lang w:eastAsia="en-US"/>
        </w:rPr>
        <w:t xml:space="preserve"> exact language of how the</w:t>
      </w:r>
      <w:r w:rsidR="00D83426" w:rsidRPr="0079158A">
        <w:rPr>
          <w:rFonts w:ascii="Times New Roman" w:eastAsiaTheme="minorHAnsi" w:hAnsi="Times New Roman"/>
          <w:i/>
          <w:iCs/>
          <w:sz w:val="22"/>
          <w:szCs w:val="22"/>
          <w:lang w:eastAsia="en-US"/>
        </w:rPr>
        <w:t xml:space="preserve"> fund value was formulated.  Treasurer Marlo Oaks </w:t>
      </w:r>
      <w:r w:rsidR="0079158A" w:rsidRPr="0079158A">
        <w:rPr>
          <w:rFonts w:ascii="Times New Roman" w:eastAsiaTheme="minorHAnsi" w:hAnsi="Times New Roman"/>
          <w:i/>
          <w:iCs/>
          <w:sz w:val="22"/>
          <w:szCs w:val="22"/>
          <w:lang w:eastAsia="en-US"/>
        </w:rPr>
        <w:t xml:space="preserve">said he </w:t>
      </w:r>
      <w:r w:rsidR="00D83426" w:rsidRPr="0079158A">
        <w:rPr>
          <w:rFonts w:ascii="Times New Roman" w:eastAsiaTheme="minorHAnsi" w:hAnsi="Times New Roman"/>
          <w:i/>
          <w:iCs/>
          <w:sz w:val="22"/>
          <w:szCs w:val="22"/>
          <w:lang w:eastAsia="en-US"/>
        </w:rPr>
        <w:t xml:space="preserve">will </w:t>
      </w:r>
      <w:r w:rsidR="0079158A" w:rsidRPr="0079158A">
        <w:rPr>
          <w:rFonts w:ascii="Times New Roman" w:eastAsiaTheme="minorHAnsi" w:hAnsi="Times New Roman"/>
          <w:i/>
          <w:iCs/>
          <w:sz w:val="22"/>
          <w:szCs w:val="22"/>
          <w:lang w:eastAsia="en-US"/>
        </w:rPr>
        <w:t xml:space="preserve">do some wordsmithing and send the draft language to </w:t>
      </w:r>
      <w:r w:rsidR="00D83426" w:rsidRPr="0079158A">
        <w:rPr>
          <w:rFonts w:ascii="Times New Roman" w:eastAsiaTheme="minorHAnsi" w:hAnsi="Times New Roman"/>
          <w:i/>
          <w:iCs/>
          <w:sz w:val="22"/>
          <w:szCs w:val="22"/>
          <w:lang w:eastAsia="en-US"/>
        </w:rPr>
        <w:t xml:space="preserve">Robert </w:t>
      </w:r>
      <w:r w:rsidR="00820AEF" w:rsidRPr="0079158A">
        <w:rPr>
          <w:rFonts w:ascii="Times New Roman" w:eastAsiaTheme="minorHAnsi" w:hAnsi="Times New Roman"/>
          <w:i/>
          <w:iCs/>
          <w:sz w:val="22"/>
          <w:szCs w:val="22"/>
          <w:lang w:eastAsia="en-US"/>
        </w:rPr>
        <w:t>Steed to detail that process</w:t>
      </w:r>
      <w:r w:rsidR="00D83426" w:rsidRPr="0079158A">
        <w:rPr>
          <w:rFonts w:ascii="Times New Roman" w:eastAsiaTheme="minorHAnsi" w:hAnsi="Times New Roman"/>
          <w:i/>
          <w:iCs/>
          <w:sz w:val="22"/>
          <w:szCs w:val="22"/>
          <w:lang w:eastAsia="en-US"/>
        </w:rPr>
        <w:t xml:space="preserve">.  </w:t>
      </w:r>
    </w:p>
    <w:p w14:paraId="6F1F9EA2" w14:textId="77777777" w:rsidR="00D9457F" w:rsidRDefault="00D9457F" w:rsidP="00D9457F">
      <w:pPr>
        <w:pStyle w:val="PAParaText"/>
        <w:tabs>
          <w:tab w:val="left" w:pos="360"/>
        </w:tabs>
        <w:spacing w:after="0"/>
        <w:contextualSpacing/>
        <w:jc w:val="left"/>
        <w:rPr>
          <w:rFonts w:ascii="Arial Narrow" w:eastAsiaTheme="minorHAnsi" w:hAnsi="Arial Narrow" w:cstheme="minorBidi"/>
          <w:sz w:val="22"/>
          <w:szCs w:val="22"/>
          <w:lang w:eastAsia="en-US"/>
        </w:rPr>
      </w:pPr>
    </w:p>
    <w:p w14:paraId="6F2DDB6E" w14:textId="10C69A2D" w:rsidR="00EA34D1" w:rsidRDefault="00EA34D1" w:rsidP="009B6670">
      <w:pPr>
        <w:pStyle w:val="PAParaText"/>
        <w:tabs>
          <w:tab w:val="left" w:pos="360"/>
          <w:tab w:val="left" w:pos="1890"/>
          <w:tab w:val="left" w:pos="3960"/>
          <w:tab w:val="left" w:pos="6030"/>
          <w:tab w:val="right" w:pos="9000"/>
        </w:tabs>
        <w:spacing w:after="0"/>
        <w:ind w:left="18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3</w:t>
      </w:r>
      <w:r w:rsidR="00F769FF">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 xml:space="preserve"> </w:t>
      </w:r>
      <w:r w:rsidR="009B6670">
        <w:rPr>
          <w:rFonts w:ascii="Arial Narrow" w:eastAsiaTheme="minorHAnsi" w:hAnsi="Arial Narrow" w:cstheme="minorBidi"/>
          <w:sz w:val="22"/>
          <w:szCs w:val="22"/>
          <w:lang w:eastAsia="en-US"/>
        </w:rPr>
        <w:t xml:space="preserve"> Aneth</w:t>
      </w:r>
      <w:r>
        <w:rPr>
          <w:rFonts w:ascii="Arial Narrow" w:eastAsiaTheme="minorHAnsi" w:hAnsi="Arial Narrow" w:cstheme="minorBidi"/>
          <w:sz w:val="22"/>
          <w:szCs w:val="22"/>
          <w:lang w:eastAsia="en-US"/>
        </w:rPr>
        <w:t xml:space="preserve">          </w:t>
      </w:r>
      <w:r w:rsidR="009B6670">
        <w:rPr>
          <w:rFonts w:ascii="Arial Narrow" w:eastAsiaTheme="minorHAnsi" w:hAnsi="Arial Narrow" w:cstheme="minorBidi"/>
          <w:sz w:val="22"/>
          <w:szCs w:val="22"/>
          <w:lang w:eastAsia="en-US"/>
        </w:rPr>
        <w:t>House Renovation</w:t>
      </w:r>
      <w:r>
        <w:rPr>
          <w:rFonts w:ascii="Arial Narrow" w:eastAsiaTheme="minorHAnsi" w:hAnsi="Arial Narrow" w:cstheme="minorBidi"/>
          <w:sz w:val="22"/>
          <w:szCs w:val="22"/>
          <w:lang w:eastAsia="en-US"/>
        </w:rPr>
        <w:t xml:space="preserve">           </w:t>
      </w:r>
      <w:r w:rsidR="009B6670">
        <w:rPr>
          <w:rFonts w:ascii="Arial Narrow" w:eastAsiaTheme="minorHAnsi" w:hAnsi="Arial Narrow" w:cstheme="minorBidi"/>
          <w:sz w:val="22"/>
          <w:szCs w:val="22"/>
          <w:lang w:eastAsia="en-US"/>
        </w:rPr>
        <w:t>Genevieve Chee</w:t>
      </w:r>
      <w:r>
        <w:rPr>
          <w:rFonts w:ascii="Arial Narrow" w:eastAsiaTheme="minorHAnsi" w:hAnsi="Arial Narrow" w:cstheme="minorBidi"/>
          <w:sz w:val="22"/>
          <w:szCs w:val="22"/>
          <w:lang w:eastAsia="en-US"/>
        </w:rPr>
        <w:t xml:space="preserve">   </w:t>
      </w:r>
      <w:r w:rsidR="009B6670">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w:t>
      </w:r>
      <w:r w:rsidRPr="00AA033B">
        <w:rPr>
          <w:rFonts w:ascii="Arial Narrow" w:eastAsiaTheme="minorHAnsi" w:hAnsi="Arial Narrow" w:cstheme="minorBidi"/>
          <w:sz w:val="22"/>
          <w:szCs w:val="22"/>
          <w:lang w:eastAsia="en-US"/>
        </w:rPr>
        <w:t>Chapter Projects</w:t>
      </w:r>
      <w:r>
        <w:rPr>
          <w:rFonts w:ascii="Arial Narrow" w:eastAsiaTheme="minorHAnsi" w:hAnsi="Arial Narrow" w:cstheme="minorBidi"/>
          <w:sz w:val="22"/>
          <w:szCs w:val="22"/>
          <w:lang w:eastAsia="en-US"/>
        </w:rPr>
        <w:t xml:space="preserve">               </w:t>
      </w:r>
      <w:r w:rsidR="009B6670">
        <w:rPr>
          <w:rFonts w:ascii="Arial Narrow" w:eastAsiaTheme="minorHAnsi" w:hAnsi="Arial Narrow" w:cstheme="minorBidi"/>
          <w:sz w:val="22"/>
          <w:szCs w:val="22"/>
          <w:lang w:eastAsia="en-US"/>
        </w:rPr>
        <w:t>$93,729.44</w:t>
      </w:r>
    </w:p>
    <w:p w14:paraId="4D480073" w14:textId="3AB27CF4" w:rsidR="00EA34D1" w:rsidRDefault="009B6670" w:rsidP="009B6670">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4.  Aneth</w:t>
      </w:r>
      <w:r w:rsidR="00EA34D1">
        <w:rPr>
          <w:rFonts w:ascii="Arial Narrow" w:eastAsiaTheme="minorHAnsi" w:hAnsi="Arial Narrow" w:cstheme="minorBidi"/>
          <w:sz w:val="22"/>
          <w:szCs w:val="22"/>
          <w:lang w:eastAsia="en-US"/>
        </w:rPr>
        <w:t xml:space="preserve">          New House 28x44           </w:t>
      </w:r>
      <w:r>
        <w:rPr>
          <w:rFonts w:ascii="Arial Narrow" w:eastAsiaTheme="minorHAnsi" w:hAnsi="Arial Narrow" w:cstheme="minorBidi"/>
          <w:sz w:val="22"/>
          <w:szCs w:val="22"/>
          <w:lang w:eastAsia="en-US"/>
        </w:rPr>
        <w:t xml:space="preserve"> Laura Mitchell                 </w:t>
      </w:r>
      <w:r w:rsidR="00EA34D1">
        <w:rPr>
          <w:rFonts w:ascii="Arial Narrow" w:eastAsiaTheme="minorHAnsi" w:hAnsi="Arial Narrow" w:cstheme="minorBidi"/>
          <w:sz w:val="22"/>
          <w:szCs w:val="22"/>
          <w:lang w:eastAsia="en-US"/>
        </w:rPr>
        <w:t xml:space="preserve">          Chapter Projects               $</w:t>
      </w:r>
      <w:r>
        <w:rPr>
          <w:rFonts w:ascii="Arial Narrow" w:eastAsiaTheme="minorHAnsi" w:hAnsi="Arial Narrow" w:cstheme="minorBidi"/>
          <w:sz w:val="22"/>
          <w:szCs w:val="22"/>
          <w:lang w:eastAsia="en-US"/>
        </w:rPr>
        <w:t>82</w:t>
      </w:r>
      <w:r w:rsidR="00EA34D1">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762.68</w:t>
      </w:r>
    </w:p>
    <w:p w14:paraId="6C707115" w14:textId="30AF27AB" w:rsidR="009B6670" w:rsidRDefault="009B6670" w:rsidP="009B6670">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68203469" w14:textId="5F94CA8E" w:rsidR="00F769FF" w:rsidRPr="00674ABF" w:rsidRDefault="00F769FF" w:rsidP="00674ABF">
      <w:pPr>
        <w:pStyle w:val="PAParaText"/>
        <w:tabs>
          <w:tab w:val="left" w:pos="360"/>
        </w:tabs>
        <w:spacing w:after="0"/>
        <w:ind w:left="720"/>
        <w:contextualSpacing/>
        <w:rPr>
          <w:rFonts w:ascii="Times New Roman" w:eastAsiaTheme="minorHAnsi" w:hAnsi="Times New Roman"/>
          <w:i/>
          <w:iCs/>
          <w:sz w:val="22"/>
          <w:szCs w:val="22"/>
          <w:lang w:eastAsia="en-US"/>
        </w:rPr>
      </w:pPr>
      <w:r w:rsidRPr="00674ABF">
        <w:rPr>
          <w:rFonts w:ascii="Times New Roman" w:eastAsiaTheme="minorHAnsi" w:hAnsi="Times New Roman"/>
          <w:i/>
          <w:iCs/>
          <w:sz w:val="22"/>
          <w:szCs w:val="22"/>
          <w:lang w:eastAsia="en-US"/>
        </w:rPr>
        <w:t xml:space="preserve">The </w:t>
      </w:r>
      <w:r w:rsidR="009B6670" w:rsidRPr="00674ABF">
        <w:rPr>
          <w:rFonts w:ascii="Times New Roman" w:eastAsiaTheme="minorHAnsi" w:hAnsi="Times New Roman"/>
          <w:i/>
          <w:iCs/>
          <w:sz w:val="22"/>
          <w:szCs w:val="22"/>
          <w:lang w:eastAsia="en-US"/>
        </w:rPr>
        <w:t xml:space="preserve">Aneth </w:t>
      </w:r>
      <w:r w:rsidRPr="00674ABF">
        <w:rPr>
          <w:rFonts w:ascii="Times New Roman" w:eastAsiaTheme="minorHAnsi" w:hAnsi="Times New Roman"/>
          <w:i/>
          <w:iCs/>
          <w:sz w:val="22"/>
          <w:szCs w:val="22"/>
          <w:lang w:eastAsia="en-US"/>
        </w:rPr>
        <w:t>Chapter is requesting funding for t</w:t>
      </w:r>
      <w:r w:rsidR="009B6670" w:rsidRPr="00674ABF">
        <w:rPr>
          <w:rFonts w:ascii="Times New Roman" w:eastAsiaTheme="minorHAnsi" w:hAnsi="Times New Roman"/>
          <w:i/>
          <w:iCs/>
          <w:sz w:val="22"/>
          <w:szCs w:val="22"/>
          <w:lang w:eastAsia="en-US"/>
        </w:rPr>
        <w:t>wo</w:t>
      </w:r>
      <w:r w:rsidRPr="00674ABF">
        <w:rPr>
          <w:rFonts w:ascii="Times New Roman" w:eastAsiaTheme="minorHAnsi" w:hAnsi="Times New Roman"/>
          <w:i/>
          <w:iCs/>
          <w:sz w:val="22"/>
          <w:szCs w:val="22"/>
          <w:lang w:eastAsia="en-US"/>
        </w:rPr>
        <w:t xml:space="preserve"> hous</w:t>
      </w:r>
      <w:r w:rsidR="009B6670" w:rsidRPr="00674ABF">
        <w:rPr>
          <w:rFonts w:ascii="Times New Roman" w:eastAsiaTheme="minorHAnsi" w:hAnsi="Times New Roman"/>
          <w:i/>
          <w:iCs/>
          <w:sz w:val="22"/>
          <w:szCs w:val="22"/>
          <w:lang w:eastAsia="en-US"/>
        </w:rPr>
        <w:t xml:space="preserve">ing </w:t>
      </w:r>
      <w:r w:rsidRPr="00674ABF">
        <w:rPr>
          <w:rFonts w:ascii="Times New Roman" w:eastAsiaTheme="minorHAnsi" w:hAnsi="Times New Roman"/>
          <w:i/>
          <w:iCs/>
          <w:sz w:val="22"/>
          <w:szCs w:val="22"/>
          <w:lang w:eastAsia="en-US"/>
        </w:rPr>
        <w:t>projects</w:t>
      </w:r>
      <w:r w:rsidR="00674ABF" w:rsidRPr="00674ABF">
        <w:rPr>
          <w:rFonts w:ascii="Times New Roman" w:eastAsiaTheme="minorHAnsi" w:hAnsi="Times New Roman"/>
          <w:i/>
          <w:iCs/>
          <w:sz w:val="22"/>
          <w:szCs w:val="22"/>
          <w:lang w:eastAsia="en-US"/>
        </w:rPr>
        <w:t>:</w:t>
      </w:r>
      <w:r w:rsidR="009B6670" w:rsidRPr="00674ABF">
        <w:rPr>
          <w:rFonts w:ascii="Times New Roman" w:eastAsiaTheme="minorHAnsi" w:hAnsi="Times New Roman"/>
          <w:i/>
          <w:iCs/>
          <w:sz w:val="22"/>
          <w:szCs w:val="22"/>
          <w:lang w:eastAsia="en-US"/>
        </w:rPr>
        <w:t xml:space="preserve"> $93,729.44</w:t>
      </w:r>
      <w:r w:rsidRPr="00674ABF">
        <w:rPr>
          <w:rFonts w:ascii="Times New Roman" w:eastAsiaTheme="minorHAnsi" w:hAnsi="Times New Roman"/>
          <w:i/>
          <w:iCs/>
          <w:sz w:val="22"/>
          <w:szCs w:val="22"/>
          <w:lang w:eastAsia="en-US"/>
        </w:rPr>
        <w:t xml:space="preserve"> for </w:t>
      </w:r>
      <w:r w:rsidR="009B6670" w:rsidRPr="00674ABF">
        <w:rPr>
          <w:rFonts w:ascii="Times New Roman" w:eastAsiaTheme="minorHAnsi" w:hAnsi="Times New Roman"/>
          <w:i/>
          <w:iCs/>
          <w:sz w:val="22"/>
          <w:szCs w:val="22"/>
          <w:lang w:eastAsia="en-US"/>
        </w:rPr>
        <w:t xml:space="preserve">Genevieve Chee </w:t>
      </w:r>
      <w:r w:rsidR="00674ABF" w:rsidRPr="00674ABF">
        <w:rPr>
          <w:rFonts w:ascii="Times New Roman" w:eastAsiaTheme="minorHAnsi" w:hAnsi="Times New Roman"/>
          <w:i/>
          <w:iCs/>
          <w:sz w:val="22"/>
          <w:szCs w:val="22"/>
          <w:lang w:eastAsia="en-US"/>
        </w:rPr>
        <w:t>for a major</w:t>
      </w:r>
      <w:r w:rsidR="009B6670" w:rsidRPr="00674ABF">
        <w:rPr>
          <w:rFonts w:ascii="Times New Roman" w:eastAsiaTheme="minorHAnsi" w:hAnsi="Times New Roman"/>
          <w:i/>
          <w:iCs/>
          <w:sz w:val="22"/>
          <w:szCs w:val="22"/>
          <w:lang w:eastAsia="en-US"/>
        </w:rPr>
        <w:t xml:space="preserve"> re</w:t>
      </w:r>
      <w:r w:rsidR="00674ABF" w:rsidRPr="00674ABF">
        <w:rPr>
          <w:rFonts w:ascii="Times New Roman" w:eastAsiaTheme="minorHAnsi" w:hAnsi="Times New Roman"/>
          <w:i/>
          <w:iCs/>
          <w:sz w:val="22"/>
          <w:szCs w:val="22"/>
          <w:lang w:eastAsia="en-US"/>
        </w:rPr>
        <w:t>novation</w:t>
      </w:r>
      <w:r w:rsidR="009B6670" w:rsidRPr="00674ABF">
        <w:rPr>
          <w:rFonts w:ascii="Times New Roman" w:eastAsiaTheme="minorHAnsi" w:hAnsi="Times New Roman"/>
          <w:i/>
          <w:iCs/>
          <w:sz w:val="22"/>
          <w:szCs w:val="22"/>
          <w:lang w:eastAsia="en-US"/>
        </w:rPr>
        <w:t xml:space="preserve"> </w:t>
      </w:r>
      <w:r w:rsidR="00674ABF" w:rsidRPr="00674ABF">
        <w:rPr>
          <w:rFonts w:ascii="Times New Roman" w:eastAsiaTheme="minorHAnsi" w:hAnsi="Times New Roman"/>
          <w:i/>
          <w:iCs/>
          <w:sz w:val="22"/>
          <w:szCs w:val="22"/>
          <w:lang w:eastAsia="en-US"/>
        </w:rPr>
        <w:t xml:space="preserve">to </w:t>
      </w:r>
      <w:r w:rsidR="009B6670" w:rsidRPr="00674ABF">
        <w:rPr>
          <w:rFonts w:ascii="Times New Roman" w:eastAsiaTheme="minorHAnsi" w:hAnsi="Times New Roman"/>
          <w:i/>
          <w:iCs/>
          <w:sz w:val="22"/>
          <w:szCs w:val="22"/>
          <w:lang w:eastAsia="en-US"/>
        </w:rPr>
        <w:t>her existing house</w:t>
      </w:r>
      <w:r w:rsidR="00AD1FE8" w:rsidRPr="00674ABF">
        <w:rPr>
          <w:rFonts w:ascii="Times New Roman" w:eastAsiaTheme="minorHAnsi" w:hAnsi="Times New Roman"/>
          <w:i/>
          <w:iCs/>
          <w:sz w:val="22"/>
          <w:szCs w:val="22"/>
          <w:lang w:eastAsia="en-US"/>
        </w:rPr>
        <w:t xml:space="preserve"> and</w:t>
      </w:r>
      <w:r w:rsidRPr="00674ABF">
        <w:rPr>
          <w:rFonts w:ascii="Times New Roman" w:eastAsiaTheme="minorHAnsi" w:hAnsi="Times New Roman"/>
          <w:i/>
          <w:iCs/>
          <w:sz w:val="22"/>
          <w:szCs w:val="22"/>
          <w:lang w:eastAsia="en-US"/>
        </w:rPr>
        <w:t xml:space="preserve"> $</w:t>
      </w:r>
      <w:r w:rsidR="00AD1FE8" w:rsidRPr="00674ABF">
        <w:rPr>
          <w:rFonts w:ascii="Times New Roman" w:eastAsiaTheme="minorHAnsi" w:hAnsi="Times New Roman"/>
          <w:i/>
          <w:iCs/>
          <w:sz w:val="22"/>
          <w:szCs w:val="22"/>
          <w:lang w:eastAsia="en-US"/>
        </w:rPr>
        <w:t xml:space="preserve">82,762.68 </w:t>
      </w:r>
      <w:r w:rsidRPr="00674ABF">
        <w:rPr>
          <w:rFonts w:ascii="Times New Roman" w:eastAsiaTheme="minorHAnsi" w:hAnsi="Times New Roman"/>
          <w:i/>
          <w:iCs/>
          <w:sz w:val="22"/>
          <w:szCs w:val="22"/>
          <w:lang w:eastAsia="en-US"/>
        </w:rPr>
        <w:t xml:space="preserve">for </w:t>
      </w:r>
      <w:r w:rsidR="00AD1FE8" w:rsidRPr="00674ABF">
        <w:rPr>
          <w:rFonts w:ascii="Times New Roman" w:eastAsiaTheme="minorHAnsi" w:hAnsi="Times New Roman"/>
          <w:i/>
          <w:iCs/>
          <w:sz w:val="22"/>
          <w:szCs w:val="22"/>
          <w:lang w:eastAsia="en-US"/>
        </w:rPr>
        <w:t xml:space="preserve">Laura Mitchell to construct a new 28x44 house. </w:t>
      </w:r>
      <w:r w:rsidRPr="00674ABF">
        <w:rPr>
          <w:rFonts w:ascii="Times New Roman" w:eastAsiaTheme="minorHAnsi" w:hAnsi="Times New Roman"/>
          <w:i/>
          <w:iCs/>
          <w:sz w:val="22"/>
          <w:szCs w:val="22"/>
          <w:lang w:eastAsia="en-US"/>
        </w:rPr>
        <w:t xml:space="preserve"> </w:t>
      </w:r>
      <w:r w:rsidR="002D536A" w:rsidRPr="00674ABF">
        <w:rPr>
          <w:rFonts w:ascii="Times New Roman" w:eastAsiaTheme="minorHAnsi" w:hAnsi="Times New Roman"/>
          <w:i/>
          <w:iCs/>
          <w:sz w:val="22"/>
          <w:szCs w:val="22"/>
          <w:lang w:eastAsia="en-US"/>
        </w:rPr>
        <w:t>All</w:t>
      </w:r>
      <w:r w:rsidRPr="00674ABF">
        <w:rPr>
          <w:rFonts w:ascii="Times New Roman" w:eastAsiaTheme="minorHAnsi" w:hAnsi="Times New Roman"/>
          <w:i/>
          <w:iCs/>
          <w:sz w:val="22"/>
          <w:szCs w:val="22"/>
          <w:lang w:eastAsia="en-US"/>
        </w:rPr>
        <w:t xml:space="preserve"> funding will be from Chapter Projects. </w:t>
      </w:r>
      <w:r w:rsidR="00580CFC">
        <w:rPr>
          <w:rFonts w:ascii="Times New Roman" w:eastAsiaTheme="minorHAnsi" w:hAnsi="Times New Roman"/>
          <w:i/>
          <w:iCs/>
          <w:sz w:val="22"/>
          <w:szCs w:val="22"/>
          <w:lang w:eastAsia="en-US"/>
        </w:rPr>
        <w:t xml:space="preserve">NRF had already approved </w:t>
      </w:r>
      <w:r w:rsidR="00674ABF">
        <w:rPr>
          <w:rFonts w:ascii="Times New Roman" w:eastAsiaTheme="minorHAnsi" w:hAnsi="Times New Roman"/>
          <w:i/>
          <w:iCs/>
          <w:sz w:val="22"/>
          <w:szCs w:val="22"/>
          <w:lang w:eastAsia="en-US"/>
        </w:rPr>
        <w:t xml:space="preserve">$46,319.02 from </w:t>
      </w:r>
      <w:r w:rsidR="00580CFC">
        <w:rPr>
          <w:rFonts w:ascii="Times New Roman" w:eastAsiaTheme="minorHAnsi" w:hAnsi="Times New Roman"/>
          <w:i/>
          <w:iCs/>
          <w:sz w:val="22"/>
          <w:szCs w:val="22"/>
          <w:lang w:eastAsia="en-US"/>
        </w:rPr>
        <w:t xml:space="preserve">the </w:t>
      </w:r>
      <w:r w:rsidR="00674ABF">
        <w:rPr>
          <w:rFonts w:ascii="Times New Roman" w:eastAsiaTheme="minorHAnsi" w:hAnsi="Times New Roman"/>
          <w:i/>
          <w:iCs/>
          <w:sz w:val="22"/>
          <w:szCs w:val="22"/>
          <w:lang w:eastAsia="en-US"/>
        </w:rPr>
        <w:t>Gene</w:t>
      </w:r>
      <w:r w:rsidR="00580CFC">
        <w:rPr>
          <w:rFonts w:ascii="Times New Roman" w:eastAsiaTheme="minorHAnsi" w:hAnsi="Times New Roman"/>
          <w:i/>
          <w:iCs/>
          <w:sz w:val="22"/>
          <w:szCs w:val="22"/>
          <w:lang w:eastAsia="en-US"/>
        </w:rPr>
        <w:t>vieve</w:t>
      </w:r>
      <w:r w:rsidR="00674ABF">
        <w:rPr>
          <w:rFonts w:ascii="Times New Roman" w:eastAsiaTheme="minorHAnsi" w:hAnsi="Times New Roman"/>
          <w:i/>
          <w:iCs/>
          <w:sz w:val="22"/>
          <w:szCs w:val="22"/>
          <w:lang w:eastAsia="en-US"/>
        </w:rPr>
        <w:t xml:space="preserve"> Chee</w:t>
      </w:r>
      <w:r w:rsidR="00580CFC">
        <w:rPr>
          <w:rFonts w:ascii="Times New Roman" w:eastAsiaTheme="minorHAnsi" w:hAnsi="Times New Roman"/>
          <w:i/>
          <w:iCs/>
          <w:sz w:val="22"/>
          <w:szCs w:val="22"/>
          <w:lang w:eastAsia="en-US"/>
        </w:rPr>
        <w:t xml:space="preserve"> project in March of 2023 and</w:t>
      </w:r>
      <w:r w:rsidR="00674ABF">
        <w:rPr>
          <w:rFonts w:ascii="Times New Roman" w:eastAsiaTheme="minorHAnsi" w:hAnsi="Times New Roman"/>
          <w:i/>
          <w:iCs/>
          <w:sz w:val="22"/>
          <w:szCs w:val="22"/>
          <w:lang w:eastAsia="en-US"/>
        </w:rPr>
        <w:t xml:space="preserve"> </w:t>
      </w:r>
      <w:r w:rsidR="00580CFC">
        <w:rPr>
          <w:rFonts w:ascii="Times New Roman" w:eastAsiaTheme="minorHAnsi" w:hAnsi="Times New Roman"/>
          <w:i/>
          <w:iCs/>
          <w:sz w:val="22"/>
          <w:szCs w:val="22"/>
          <w:lang w:eastAsia="en-US"/>
        </w:rPr>
        <w:t xml:space="preserve">the Chapter will request </w:t>
      </w:r>
      <w:r w:rsidR="00674ABF">
        <w:rPr>
          <w:rFonts w:ascii="Times New Roman" w:eastAsiaTheme="minorHAnsi" w:hAnsi="Times New Roman"/>
          <w:i/>
          <w:iCs/>
          <w:sz w:val="22"/>
          <w:szCs w:val="22"/>
          <w:lang w:eastAsia="en-US"/>
        </w:rPr>
        <w:t xml:space="preserve">$55,775.12 </w:t>
      </w:r>
      <w:r w:rsidR="00580CFC">
        <w:rPr>
          <w:rFonts w:ascii="Times New Roman" w:eastAsiaTheme="minorHAnsi" w:hAnsi="Times New Roman"/>
          <w:i/>
          <w:iCs/>
          <w:sz w:val="22"/>
          <w:szCs w:val="22"/>
          <w:lang w:eastAsia="en-US"/>
        </w:rPr>
        <w:t xml:space="preserve">for the </w:t>
      </w:r>
      <w:r w:rsidR="00674ABF">
        <w:rPr>
          <w:rFonts w:ascii="Times New Roman" w:eastAsiaTheme="minorHAnsi" w:hAnsi="Times New Roman"/>
          <w:i/>
          <w:iCs/>
          <w:sz w:val="22"/>
          <w:szCs w:val="22"/>
          <w:lang w:eastAsia="en-US"/>
        </w:rPr>
        <w:t>Laura Mitchell</w:t>
      </w:r>
      <w:r w:rsidR="00580CFC">
        <w:rPr>
          <w:rFonts w:ascii="Times New Roman" w:eastAsiaTheme="minorHAnsi" w:hAnsi="Times New Roman"/>
          <w:i/>
          <w:iCs/>
          <w:sz w:val="22"/>
          <w:szCs w:val="22"/>
          <w:lang w:eastAsia="en-US"/>
        </w:rPr>
        <w:t xml:space="preserve"> project at the next</w:t>
      </w:r>
      <w:r w:rsidR="00674ABF">
        <w:rPr>
          <w:rFonts w:ascii="Times New Roman" w:eastAsiaTheme="minorHAnsi" w:hAnsi="Times New Roman"/>
          <w:i/>
          <w:iCs/>
          <w:sz w:val="22"/>
          <w:szCs w:val="22"/>
          <w:lang w:eastAsia="en-US"/>
        </w:rPr>
        <w:t xml:space="preserve"> NRF</w:t>
      </w:r>
      <w:r w:rsidR="00580CFC">
        <w:rPr>
          <w:rFonts w:ascii="Times New Roman" w:eastAsiaTheme="minorHAnsi" w:hAnsi="Times New Roman"/>
          <w:i/>
          <w:iCs/>
          <w:sz w:val="22"/>
          <w:szCs w:val="22"/>
          <w:lang w:eastAsia="en-US"/>
        </w:rPr>
        <w:t xml:space="preserve"> board meeting</w:t>
      </w:r>
      <w:r w:rsidR="00674ABF">
        <w:rPr>
          <w:rFonts w:ascii="Times New Roman" w:eastAsiaTheme="minorHAnsi" w:hAnsi="Times New Roman"/>
          <w:i/>
          <w:iCs/>
          <w:sz w:val="22"/>
          <w:szCs w:val="22"/>
          <w:lang w:eastAsia="en-US"/>
        </w:rPr>
        <w:t xml:space="preserve">.  </w:t>
      </w:r>
      <w:r w:rsidR="00674ABF" w:rsidRPr="00674ABF">
        <w:rPr>
          <w:rFonts w:ascii="Times New Roman" w:eastAsiaTheme="minorHAnsi" w:hAnsi="Times New Roman"/>
          <w:i/>
          <w:iCs/>
          <w:sz w:val="22"/>
          <w:szCs w:val="22"/>
          <w:lang w:eastAsia="en-US"/>
        </w:rPr>
        <w:t>The Aneth Chapter has conducted an Invitation for Bids (IFB) for these two projects.  The contractor for</w:t>
      </w:r>
      <w:r w:rsidR="00AD1FE8" w:rsidRPr="00674ABF">
        <w:rPr>
          <w:rFonts w:ascii="Times New Roman" w:eastAsiaTheme="minorHAnsi" w:hAnsi="Times New Roman"/>
          <w:i/>
          <w:iCs/>
          <w:sz w:val="22"/>
          <w:szCs w:val="22"/>
          <w:lang w:eastAsia="en-US"/>
        </w:rPr>
        <w:t xml:space="preserve"> Genevieve Chee’s ho</w:t>
      </w:r>
      <w:r w:rsidR="00674ABF" w:rsidRPr="00674ABF">
        <w:rPr>
          <w:rFonts w:ascii="Times New Roman" w:eastAsiaTheme="minorHAnsi" w:hAnsi="Times New Roman"/>
          <w:i/>
          <w:iCs/>
          <w:sz w:val="22"/>
          <w:szCs w:val="22"/>
          <w:lang w:eastAsia="en-US"/>
        </w:rPr>
        <w:t>us</w:t>
      </w:r>
      <w:r w:rsidR="00AD1FE8" w:rsidRPr="00674ABF">
        <w:rPr>
          <w:rFonts w:ascii="Times New Roman" w:eastAsiaTheme="minorHAnsi" w:hAnsi="Times New Roman"/>
          <w:i/>
          <w:iCs/>
          <w:sz w:val="22"/>
          <w:szCs w:val="22"/>
          <w:lang w:eastAsia="en-US"/>
        </w:rPr>
        <w:t xml:space="preserve">e will be Sacred Mountain Construction and Laura Mitchell’s house will be built by Ed Yazzie Construction.  </w:t>
      </w:r>
      <w:r w:rsidRPr="00674ABF">
        <w:rPr>
          <w:rFonts w:ascii="Times New Roman" w:eastAsiaTheme="minorHAnsi" w:hAnsi="Times New Roman"/>
          <w:i/>
          <w:iCs/>
          <w:sz w:val="22"/>
          <w:szCs w:val="22"/>
          <w:lang w:eastAsia="en-US"/>
        </w:rPr>
        <w:t>All documentation is in order and the UNTF staff recommends approval.</w:t>
      </w:r>
    </w:p>
    <w:p w14:paraId="0B812F1F" w14:textId="77777777" w:rsidR="00F769FF" w:rsidRDefault="00F769FF" w:rsidP="00F769FF">
      <w:pPr>
        <w:pStyle w:val="PAParaText"/>
        <w:tabs>
          <w:tab w:val="left" w:pos="360"/>
        </w:tabs>
        <w:spacing w:after="0"/>
        <w:ind w:left="720"/>
        <w:contextualSpacing/>
        <w:jc w:val="left"/>
        <w:rPr>
          <w:rFonts w:ascii="Arial Narrow" w:eastAsiaTheme="minorHAnsi" w:hAnsi="Arial Narrow" w:cstheme="minorBidi"/>
          <w:sz w:val="22"/>
          <w:szCs w:val="22"/>
          <w:lang w:eastAsia="en-US"/>
        </w:rPr>
      </w:pPr>
      <w:bookmarkStart w:id="2" w:name="_Hlk187930948"/>
      <w:r>
        <w:rPr>
          <w:rFonts w:ascii="Arial Narrow" w:eastAsiaTheme="minorHAnsi" w:hAnsi="Arial Narrow" w:cstheme="minorBidi"/>
          <w:sz w:val="22"/>
          <w:szCs w:val="22"/>
          <w:lang w:eastAsia="en-US"/>
        </w:rPr>
        <w:t xml:space="preserve">  </w:t>
      </w:r>
    </w:p>
    <w:p w14:paraId="59A3C123" w14:textId="0E258B0A" w:rsidR="00F769FF" w:rsidRPr="00674ABF" w:rsidRDefault="004958E0" w:rsidP="00F769FF">
      <w:pPr>
        <w:pStyle w:val="PAParaText"/>
        <w:tabs>
          <w:tab w:val="left" w:pos="360"/>
        </w:tabs>
        <w:spacing w:after="0"/>
        <w:ind w:left="720"/>
        <w:contextualSpacing/>
        <w:rPr>
          <w:rFonts w:ascii="Times New Roman" w:eastAsiaTheme="minorHAnsi" w:hAnsi="Times New Roman"/>
          <w:b/>
          <w:bCs/>
          <w:i/>
          <w:sz w:val="22"/>
          <w:szCs w:val="24"/>
          <w:u w:val="single"/>
          <w:lang w:eastAsia="en-US"/>
        </w:rPr>
      </w:pPr>
      <w:bookmarkStart w:id="3" w:name="_Hlk181010832"/>
      <w:r w:rsidRPr="00674ABF">
        <w:rPr>
          <w:rFonts w:ascii="Times New Roman" w:eastAsiaTheme="minorHAnsi" w:hAnsi="Times New Roman"/>
          <w:b/>
          <w:bCs/>
          <w:i/>
          <w:sz w:val="22"/>
          <w:szCs w:val="24"/>
          <w:u w:val="single"/>
          <w:lang w:eastAsia="en-US"/>
        </w:rPr>
        <w:t>Evan Curtis</w:t>
      </w:r>
      <w:r w:rsidR="00F769FF" w:rsidRPr="00674ABF">
        <w:rPr>
          <w:rFonts w:ascii="Times New Roman" w:eastAsiaTheme="minorHAnsi" w:hAnsi="Times New Roman"/>
          <w:b/>
          <w:bCs/>
          <w:i/>
          <w:sz w:val="22"/>
          <w:szCs w:val="24"/>
          <w:u w:val="single"/>
          <w:lang w:eastAsia="en-US"/>
        </w:rPr>
        <w:t xml:space="preserve"> motioned to approve </w:t>
      </w:r>
      <w:r w:rsidR="009D0A3F" w:rsidRPr="00674ABF">
        <w:rPr>
          <w:rFonts w:ascii="Times New Roman" w:eastAsiaTheme="minorHAnsi" w:hAnsi="Times New Roman"/>
          <w:b/>
          <w:bCs/>
          <w:i/>
          <w:sz w:val="22"/>
          <w:szCs w:val="24"/>
          <w:u w:val="single"/>
          <w:lang w:eastAsia="en-US"/>
        </w:rPr>
        <w:t>the t</w:t>
      </w:r>
      <w:r w:rsidRPr="00674ABF">
        <w:rPr>
          <w:rFonts w:ascii="Times New Roman" w:eastAsiaTheme="minorHAnsi" w:hAnsi="Times New Roman"/>
          <w:b/>
          <w:bCs/>
          <w:i/>
          <w:sz w:val="22"/>
          <w:szCs w:val="24"/>
          <w:u w:val="single"/>
          <w:lang w:eastAsia="en-US"/>
        </w:rPr>
        <w:t>wo Aneth</w:t>
      </w:r>
      <w:r w:rsidR="009D0A3F" w:rsidRPr="00674ABF">
        <w:rPr>
          <w:rFonts w:ascii="Times New Roman" w:eastAsiaTheme="minorHAnsi" w:hAnsi="Times New Roman"/>
          <w:b/>
          <w:bCs/>
          <w:i/>
          <w:sz w:val="22"/>
          <w:szCs w:val="24"/>
          <w:u w:val="single"/>
          <w:lang w:eastAsia="en-US"/>
        </w:rPr>
        <w:t xml:space="preserve"> projects as presented.</w:t>
      </w:r>
      <w:r w:rsidR="00F769FF" w:rsidRPr="00674ABF">
        <w:rPr>
          <w:rFonts w:ascii="Times New Roman" w:eastAsiaTheme="minorHAnsi" w:hAnsi="Times New Roman"/>
          <w:b/>
          <w:bCs/>
          <w:i/>
          <w:sz w:val="22"/>
          <w:szCs w:val="24"/>
          <w:u w:val="single"/>
          <w:lang w:eastAsia="en-US"/>
        </w:rPr>
        <w:t xml:space="preserve">  </w:t>
      </w:r>
      <w:r w:rsidRPr="00674ABF">
        <w:rPr>
          <w:rFonts w:ascii="Times New Roman" w:eastAsiaTheme="minorHAnsi" w:hAnsi="Times New Roman"/>
          <w:b/>
          <w:bCs/>
          <w:i/>
          <w:sz w:val="22"/>
          <w:szCs w:val="24"/>
          <w:u w:val="single"/>
          <w:lang w:eastAsia="en-US"/>
        </w:rPr>
        <w:t>Van Christensen</w:t>
      </w:r>
      <w:r w:rsidR="00F769FF" w:rsidRPr="00674ABF">
        <w:rPr>
          <w:rFonts w:ascii="Times New Roman" w:eastAsiaTheme="minorHAnsi" w:hAnsi="Times New Roman"/>
          <w:b/>
          <w:bCs/>
          <w:i/>
          <w:sz w:val="22"/>
          <w:szCs w:val="24"/>
          <w:u w:val="single"/>
          <w:lang w:eastAsia="en-US"/>
        </w:rPr>
        <w:t xml:space="preserve"> seconded the motion and all board members voted in favor, none opposed, Vote: 3-0-0.</w:t>
      </w:r>
    </w:p>
    <w:bookmarkEnd w:id="3"/>
    <w:bookmarkEnd w:id="2"/>
    <w:p w14:paraId="09B622F4" w14:textId="2B67A5FC" w:rsidR="00EA34D1" w:rsidRDefault="00EA34D1" w:rsidP="00EA34D1">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425788FE" w14:textId="332F46F3" w:rsidR="00EA34D1" w:rsidRDefault="00EA34D1" w:rsidP="00EA34D1">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5E460E6C" w14:textId="17D851C6" w:rsidR="00EA34D1" w:rsidRDefault="00057EF3" w:rsidP="00057EF3">
      <w:pPr>
        <w:pStyle w:val="PAParaText"/>
        <w:numPr>
          <w:ilvl w:val="0"/>
          <w:numId w:val="38"/>
        </w:numPr>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Dennehotso</w:t>
      </w:r>
      <w:r w:rsidR="00EA34D1">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House Renovation</w:t>
      </w:r>
      <w:r w:rsidR="00EA34D1">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Nancy Tsosie &amp; Andrew Tso</w:t>
      </w:r>
      <w:r w:rsidR="00EA34D1">
        <w:rPr>
          <w:rFonts w:ascii="Arial Narrow" w:eastAsiaTheme="minorHAnsi" w:hAnsi="Arial Narrow" w:cstheme="minorBidi"/>
          <w:sz w:val="22"/>
          <w:szCs w:val="22"/>
          <w:lang w:eastAsia="en-US"/>
        </w:rPr>
        <w:t xml:space="preserve">     </w:t>
      </w:r>
      <w:r w:rsidR="002D04BB">
        <w:rPr>
          <w:rFonts w:ascii="Arial Narrow" w:eastAsiaTheme="minorHAnsi" w:hAnsi="Arial Narrow" w:cstheme="minorBidi"/>
          <w:sz w:val="22"/>
          <w:szCs w:val="22"/>
          <w:lang w:eastAsia="en-US"/>
        </w:rPr>
        <w:t xml:space="preserve"> </w:t>
      </w:r>
      <w:r w:rsidR="00EA34D1">
        <w:rPr>
          <w:rFonts w:ascii="Arial Narrow" w:eastAsiaTheme="minorHAnsi" w:hAnsi="Arial Narrow" w:cstheme="minorBidi"/>
          <w:sz w:val="22"/>
          <w:szCs w:val="22"/>
          <w:lang w:eastAsia="en-US"/>
        </w:rPr>
        <w:t>Chapter Projects</w:t>
      </w:r>
      <w:r w:rsidR="004F4816">
        <w:rPr>
          <w:rFonts w:ascii="Arial Narrow" w:eastAsiaTheme="minorHAnsi" w:hAnsi="Arial Narrow" w:cstheme="minorBidi"/>
          <w:sz w:val="22"/>
          <w:szCs w:val="22"/>
          <w:lang w:eastAsia="en-US"/>
        </w:rPr>
        <w:t xml:space="preserve">   </w:t>
      </w:r>
      <w:r w:rsidR="00EA34D1">
        <w:rPr>
          <w:rFonts w:ascii="Arial Narrow" w:eastAsiaTheme="minorHAnsi" w:hAnsi="Arial Narrow" w:cstheme="minorBidi"/>
          <w:sz w:val="22"/>
          <w:szCs w:val="22"/>
          <w:lang w:eastAsia="en-US"/>
        </w:rPr>
        <w:t xml:space="preserve">          </w:t>
      </w:r>
      <w:r w:rsidR="00E301FE">
        <w:rPr>
          <w:rFonts w:ascii="Arial Narrow" w:eastAsiaTheme="minorHAnsi" w:hAnsi="Arial Narrow" w:cstheme="minorBidi"/>
          <w:sz w:val="22"/>
          <w:szCs w:val="22"/>
          <w:lang w:eastAsia="en-US"/>
        </w:rPr>
        <w:t xml:space="preserve">  </w:t>
      </w:r>
      <w:r w:rsidR="00EA34D1">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69,537.00</w:t>
      </w:r>
    </w:p>
    <w:p w14:paraId="40A42C7C" w14:textId="1890A2D1" w:rsidR="00EA34D1" w:rsidRDefault="00057EF3" w:rsidP="00057EF3">
      <w:pPr>
        <w:pStyle w:val="PAParaText"/>
        <w:numPr>
          <w:ilvl w:val="0"/>
          <w:numId w:val="38"/>
        </w:numPr>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Dennehotso</w:t>
      </w:r>
      <w:r w:rsidR="00EA34D1">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House Renovation    Joan Tsosie</w:t>
      </w:r>
      <w:r w:rsidR="00EA34D1">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w:t>
      </w:r>
      <w:r w:rsidR="00EA34D1">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Veteran’s Housing </w:t>
      </w:r>
      <w:r w:rsidR="00EA34D1">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w:t>
      </w:r>
      <w:r w:rsidR="00EA34D1">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55</w:t>
      </w:r>
      <w:r w:rsidR="00EA34D1">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232.00</w:t>
      </w:r>
      <w:r w:rsidR="00EA34D1">
        <w:rPr>
          <w:rFonts w:ascii="Arial Narrow" w:eastAsiaTheme="minorHAnsi" w:hAnsi="Arial Narrow" w:cstheme="minorBidi"/>
          <w:sz w:val="22"/>
          <w:szCs w:val="22"/>
          <w:lang w:eastAsia="en-US"/>
        </w:rPr>
        <w:tab/>
      </w:r>
    </w:p>
    <w:p w14:paraId="04C952A4" w14:textId="0EDEDCF1" w:rsidR="00057EF3" w:rsidRDefault="00057EF3" w:rsidP="00057EF3">
      <w:pPr>
        <w:pStyle w:val="PAParaText"/>
        <w:numPr>
          <w:ilvl w:val="0"/>
          <w:numId w:val="38"/>
        </w:numPr>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Dennehotso   House Renovation    Roy </w:t>
      </w:r>
      <w:proofErr w:type="spellStart"/>
      <w:r>
        <w:rPr>
          <w:rFonts w:ascii="Arial Narrow" w:eastAsiaTheme="minorHAnsi" w:hAnsi="Arial Narrow" w:cstheme="minorBidi"/>
          <w:sz w:val="22"/>
          <w:szCs w:val="22"/>
          <w:lang w:eastAsia="en-US"/>
        </w:rPr>
        <w:t>Hathale</w:t>
      </w:r>
      <w:proofErr w:type="spellEnd"/>
      <w:r>
        <w:rPr>
          <w:rFonts w:ascii="Arial Narrow" w:eastAsiaTheme="minorHAnsi" w:hAnsi="Arial Narrow" w:cstheme="minorBidi"/>
          <w:sz w:val="22"/>
          <w:szCs w:val="22"/>
          <w:lang w:eastAsia="en-US"/>
        </w:rPr>
        <w:t xml:space="preserve">                                Veteran’s Housing            $46,700.00</w:t>
      </w:r>
    </w:p>
    <w:p w14:paraId="6101926D" w14:textId="145B4F18" w:rsidR="00E301FE" w:rsidRPr="00AE618D" w:rsidRDefault="00E301FE" w:rsidP="00AE618D">
      <w:pPr>
        <w:pStyle w:val="PAParaText"/>
        <w:tabs>
          <w:tab w:val="left" w:pos="360"/>
          <w:tab w:val="left" w:pos="1890"/>
          <w:tab w:val="left" w:pos="3960"/>
          <w:tab w:val="left" w:pos="6030"/>
          <w:tab w:val="right" w:pos="9000"/>
        </w:tabs>
        <w:spacing w:after="0"/>
        <w:contextualSpacing/>
        <w:rPr>
          <w:rFonts w:ascii="Arial Narrow" w:eastAsiaTheme="minorHAnsi" w:hAnsi="Arial Narrow" w:cstheme="minorBidi"/>
          <w:i/>
          <w:iCs/>
          <w:sz w:val="22"/>
          <w:szCs w:val="22"/>
          <w:lang w:eastAsia="en-US"/>
        </w:rPr>
      </w:pPr>
    </w:p>
    <w:p w14:paraId="514B6563" w14:textId="41E029C5" w:rsidR="00E301FE" w:rsidRPr="00AE618D" w:rsidRDefault="00580CFC" w:rsidP="00AE618D">
      <w:pPr>
        <w:pStyle w:val="PAParaText"/>
        <w:tabs>
          <w:tab w:val="left" w:pos="360"/>
          <w:tab w:val="left" w:pos="1890"/>
          <w:tab w:val="left" w:pos="3960"/>
          <w:tab w:val="left" w:pos="6030"/>
          <w:tab w:val="right" w:pos="9000"/>
        </w:tabs>
        <w:spacing w:after="0"/>
        <w:ind w:left="708"/>
        <w:contextualSpacing/>
        <w:rPr>
          <w:rFonts w:ascii="Times New Roman" w:eastAsiaTheme="minorHAnsi" w:hAnsi="Times New Roman"/>
          <w:i/>
          <w:iCs/>
          <w:sz w:val="22"/>
          <w:szCs w:val="22"/>
          <w:lang w:eastAsia="en-US"/>
        </w:rPr>
      </w:pPr>
      <w:r w:rsidRPr="00AE618D">
        <w:rPr>
          <w:rFonts w:ascii="Times New Roman" w:eastAsiaTheme="minorHAnsi" w:hAnsi="Times New Roman"/>
          <w:i/>
          <w:iCs/>
          <w:sz w:val="22"/>
          <w:szCs w:val="22"/>
          <w:lang w:eastAsia="en-US"/>
        </w:rPr>
        <w:t>UNTF and t</w:t>
      </w:r>
      <w:r w:rsidR="00E301FE" w:rsidRPr="00AE618D">
        <w:rPr>
          <w:rFonts w:ascii="Times New Roman" w:eastAsiaTheme="minorHAnsi" w:hAnsi="Times New Roman"/>
          <w:i/>
          <w:iCs/>
          <w:sz w:val="22"/>
          <w:szCs w:val="22"/>
          <w:lang w:eastAsia="en-US"/>
        </w:rPr>
        <w:t xml:space="preserve">he </w:t>
      </w:r>
      <w:r w:rsidR="004F4816" w:rsidRPr="00AE618D">
        <w:rPr>
          <w:rFonts w:ascii="Times New Roman" w:eastAsiaTheme="minorHAnsi" w:hAnsi="Times New Roman"/>
          <w:i/>
          <w:iCs/>
          <w:sz w:val="22"/>
          <w:szCs w:val="22"/>
          <w:lang w:eastAsia="en-US"/>
        </w:rPr>
        <w:t>Dennehotso</w:t>
      </w:r>
      <w:r w:rsidR="00E301FE" w:rsidRPr="00AE618D">
        <w:rPr>
          <w:rFonts w:ascii="Times New Roman" w:eastAsiaTheme="minorHAnsi" w:hAnsi="Times New Roman"/>
          <w:i/>
          <w:iCs/>
          <w:sz w:val="22"/>
          <w:szCs w:val="22"/>
          <w:lang w:eastAsia="en-US"/>
        </w:rPr>
        <w:t xml:space="preserve"> Chapter is requesting funding for t</w:t>
      </w:r>
      <w:r w:rsidR="004F4816" w:rsidRPr="00AE618D">
        <w:rPr>
          <w:rFonts w:ascii="Times New Roman" w:eastAsiaTheme="minorHAnsi" w:hAnsi="Times New Roman"/>
          <w:i/>
          <w:iCs/>
          <w:sz w:val="22"/>
          <w:szCs w:val="22"/>
          <w:lang w:eastAsia="en-US"/>
        </w:rPr>
        <w:t>hree projects</w:t>
      </w:r>
      <w:r w:rsidRPr="00AE618D">
        <w:rPr>
          <w:rFonts w:ascii="Times New Roman" w:eastAsiaTheme="minorHAnsi" w:hAnsi="Times New Roman"/>
          <w:i/>
          <w:iCs/>
          <w:sz w:val="22"/>
          <w:szCs w:val="22"/>
          <w:lang w:eastAsia="en-US"/>
        </w:rPr>
        <w:t>, which are all part of the Comb Ridge Bathroom &amp; Kitchen Preparation Project in collaboration with the Kayenta IHS-OEHE Waterline Project</w:t>
      </w:r>
      <w:r w:rsidR="00E301FE" w:rsidRPr="00AE618D">
        <w:rPr>
          <w:rFonts w:ascii="Times New Roman" w:eastAsiaTheme="minorHAnsi" w:hAnsi="Times New Roman"/>
          <w:i/>
          <w:iCs/>
          <w:sz w:val="22"/>
          <w:szCs w:val="22"/>
          <w:lang w:eastAsia="en-US"/>
        </w:rPr>
        <w:t xml:space="preserve">.  </w:t>
      </w:r>
      <w:r w:rsidR="00AE618D">
        <w:rPr>
          <w:rFonts w:ascii="Times New Roman" w:eastAsiaTheme="minorHAnsi" w:hAnsi="Times New Roman"/>
          <w:i/>
          <w:iCs/>
          <w:sz w:val="22"/>
          <w:szCs w:val="22"/>
          <w:lang w:eastAsia="en-US"/>
        </w:rPr>
        <w:t xml:space="preserve">The Chapter requested UNTF to administer the work being done to prepare the houses for connection to the waterline.  </w:t>
      </w:r>
      <w:r w:rsidR="00E301FE" w:rsidRPr="00AE618D">
        <w:rPr>
          <w:rFonts w:ascii="Times New Roman" w:eastAsiaTheme="minorHAnsi" w:hAnsi="Times New Roman"/>
          <w:i/>
          <w:iCs/>
          <w:sz w:val="22"/>
          <w:szCs w:val="22"/>
          <w:lang w:eastAsia="en-US"/>
        </w:rPr>
        <w:t xml:space="preserve">The first is </w:t>
      </w:r>
      <w:r w:rsidR="004F4816" w:rsidRPr="00AE618D">
        <w:rPr>
          <w:rFonts w:ascii="Times New Roman" w:eastAsiaTheme="minorHAnsi" w:hAnsi="Times New Roman"/>
          <w:i/>
          <w:iCs/>
          <w:sz w:val="22"/>
          <w:szCs w:val="22"/>
          <w:lang w:eastAsia="en-US"/>
        </w:rPr>
        <w:t xml:space="preserve">$69,537.00 </w:t>
      </w:r>
      <w:r w:rsidR="00AE618D">
        <w:rPr>
          <w:rFonts w:ascii="Times New Roman" w:eastAsiaTheme="minorHAnsi" w:hAnsi="Times New Roman"/>
          <w:i/>
          <w:iCs/>
          <w:sz w:val="22"/>
          <w:szCs w:val="22"/>
          <w:lang w:eastAsia="en-US"/>
        </w:rPr>
        <w:t xml:space="preserve">from the Dennehotso Chapter Projects allocation </w:t>
      </w:r>
      <w:r w:rsidR="004F4816" w:rsidRPr="00AE618D">
        <w:rPr>
          <w:rFonts w:ascii="Times New Roman" w:eastAsiaTheme="minorHAnsi" w:hAnsi="Times New Roman"/>
          <w:i/>
          <w:iCs/>
          <w:sz w:val="22"/>
          <w:szCs w:val="22"/>
          <w:lang w:eastAsia="en-US"/>
        </w:rPr>
        <w:t>for Nancy Tsosie</w:t>
      </w:r>
      <w:r w:rsidR="00E301FE" w:rsidRPr="00AE618D">
        <w:rPr>
          <w:rFonts w:ascii="Times New Roman" w:eastAsiaTheme="minorHAnsi" w:hAnsi="Times New Roman"/>
          <w:i/>
          <w:iCs/>
          <w:sz w:val="22"/>
          <w:szCs w:val="22"/>
          <w:lang w:eastAsia="en-US"/>
        </w:rPr>
        <w:t xml:space="preserve"> &amp; </w:t>
      </w:r>
      <w:r w:rsidR="004F4816" w:rsidRPr="00AE618D">
        <w:rPr>
          <w:rFonts w:ascii="Times New Roman" w:eastAsiaTheme="minorHAnsi" w:hAnsi="Times New Roman"/>
          <w:i/>
          <w:iCs/>
          <w:sz w:val="22"/>
          <w:szCs w:val="22"/>
          <w:lang w:eastAsia="en-US"/>
        </w:rPr>
        <w:t xml:space="preserve">Andrew Tso </w:t>
      </w:r>
      <w:r w:rsidR="00AE618D" w:rsidRPr="00AE618D">
        <w:rPr>
          <w:rFonts w:ascii="Times New Roman" w:eastAsiaTheme="minorHAnsi" w:hAnsi="Times New Roman"/>
          <w:i/>
          <w:iCs/>
          <w:sz w:val="22"/>
          <w:szCs w:val="22"/>
          <w:lang w:eastAsia="en-US"/>
        </w:rPr>
        <w:t xml:space="preserve">for construction of a new house or major </w:t>
      </w:r>
      <w:r w:rsidR="004F4816" w:rsidRPr="00AE618D">
        <w:rPr>
          <w:rFonts w:ascii="Times New Roman" w:eastAsiaTheme="minorHAnsi" w:hAnsi="Times New Roman"/>
          <w:i/>
          <w:iCs/>
          <w:sz w:val="22"/>
          <w:szCs w:val="22"/>
          <w:lang w:eastAsia="en-US"/>
        </w:rPr>
        <w:t>renovat</w:t>
      </w:r>
      <w:r w:rsidR="00AE618D" w:rsidRPr="00AE618D">
        <w:rPr>
          <w:rFonts w:ascii="Times New Roman" w:eastAsiaTheme="minorHAnsi" w:hAnsi="Times New Roman"/>
          <w:i/>
          <w:iCs/>
          <w:sz w:val="22"/>
          <w:szCs w:val="22"/>
          <w:lang w:eastAsia="en-US"/>
        </w:rPr>
        <w:t>ion</w:t>
      </w:r>
      <w:r w:rsidR="004F4816" w:rsidRPr="00AE618D">
        <w:rPr>
          <w:rFonts w:ascii="Times New Roman" w:eastAsiaTheme="minorHAnsi" w:hAnsi="Times New Roman"/>
          <w:i/>
          <w:iCs/>
          <w:sz w:val="22"/>
          <w:szCs w:val="22"/>
          <w:lang w:eastAsia="en-US"/>
        </w:rPr>
        <w:t xml:space="preserve"> their existing house, which sustained considerable damage </w:t>
      </w:r>
      <w:r w:rsidR="00AE618D" w:rsidRPr="00AE618D">
        <w:rPr>
          <w:rFonts w:ascii="Times New Roman" w:eastAsiaTheme="minorHAnsi" w:hAnsi="Times New Roman"/>
          <w:i/>
          <w:iCs/>
          <w:sz w:val="22"/>
          <w:szCs w:val="22"/>
          <w:lang w:eastAsia="en-US"/>
        </w:rPr>
        <w:t>from</w:t>
      </w:r>
      <w:r w:rsidR="004F4816" w:rsidRPr="00AE618D">
        <w:rPr>
          <w:rFonts w:ascii="Times New Roman" w:eastAsiaTheme="minorHAnsi" w:hAnsi="Times New Roman"/>
          <w:i/>
          <w:iCs/>
          <w:sz w:val="22"/>
          <w:szCs w:val="22"/>
          <w:lang w:eastAsia="en-US"/>
        </w:rPr>
        <w:t xml:space="preserve"> high wind</w:t>
      </w:r>
      <w:r w:rsidR="00AE618D" w:rsidRPr="00AE618D">
        <w:rPr>
          <w:rFonts w:ascii="Times New Roman" w:eastAsiaTheme="minorHAnsi" w:hAnsi="Times New Roman"/>
          <w:i/>
          <w:iCs/>
          <w:sz w:val="22"/>
          <w:szCs w:val="22"/>
          <w:lang w:eastAsia="en-US"/>
        </w:rPr>
        <w:t>s during a</w:t>
      </w:r>
      <w:r w:rsidR="004F4816" w:rsidRPr="00AE618D">
        <w:rPr>
          <w:rFonts w:ascii="Times New Roman" w:eastAsiaTheme="minorHAnsi" w:hAnsi="Times New Roman"/>
          <w:i/>
          <w:iCs/>
          <w:sz w:val="22"/>
          <w:szCs w:val="22"/>
          <w:lang w:eastAsia="en-US"/>
        </w:rPr>
        <w:t xml:space="preserve"> tornado</w:t>
      </w:r>
      <w:r w:rsidR="00AE618D" w:rsidRPr="00AE618D">
        <w:rPr>
          <w:rFonts w:ascii="Times New Roman" w:eastAsiaTheme="minorHAnsi" w:hAnsi="Times New Roman"/>
          <w:i/>
          <w:iCs/>
          <w:sz w:val="22"/>
          <w:szCs w:val="22"/>
          <w:lang w:eastAsia="en-US"/>
        </w:rPr>
        <w:t>.</w:t>
      </w:r>
      <w:r w:rsidR="004F4816" w:rsidRPr="00AE618D">
        <w:rPr>
          <w:rFonts w:ascii="Times New Roman" w:eastAsiaTheme="minorHAnsi" w:hAnsi="Times New Roman"/>
          <w:i/>
          <w:iCs/>
          <w:sz w:val="22"/>
          <w:szCs w:val="22"/>
          <w:lang w:eastAsia="en-US"/>
        </w:rPr>
        <w:t xml:space="preserve">  </w:t>
      </w:r>
      <w:r w:rsidR="002D04BB" w:rsidRPr="00AE618D">
        <w:rPr>
          <w:rFonts w:ascii="Times New Roman" w:eastAsiaTheme="minorHAnsi" w:hAnsi="Times New Roman"/>
          <w:i/>
          <w:iCs/>
          <w:sz w:val="22"/>
          <w:szCs w:val="22"/>
          <w:lang w:eastAsia="en-US"/>
        </w:rPr>
        <w:t>T</w:t>
      </w:r>
      <w:r w:rsidR="00E301FE" w:rsidRPr="00AE618D">
        <w:rPr>
          <w:rFonts w:ascii="Times New Roman" w:eastAsiaTheme="minorHAnsi" w:hAnsi="Times New Roman"/>
          <w:i/>
          <w:iCs/>
          <w:sz w:val="22"/>
          <w:szCs w:val="22"/>
          <w:lang w:eastAsia="en-US"/>
        </w:rPr>
        <w:t xml:space="preserve">he </w:t>
      </w:r>
      <w:r w:rsidR="004F4816" w:rsidRPr="00AE618D">
        <w:rPr>
          <w:rFonts w:ascii="Times New Roman" w:eastAsiaTheme="minorHAnsi" w:hAnsi="Times New Roman"/>
          <w:i/>
          <w:iCs/>
          <w:sz w:val="22"/>
          <w:szCs w:val="22"/>
          <w:lang w:eastAsia="en-US"/>
        </w:rPr>
        <w:t xml:space="preserve">following two requests are for </w:t>
      </w:r>
      <w:r w:rsidR="00723FB7" w:rsidRPr="00AE618D">
        <w:rPr>
          <w:rFonts w:ascii="Times New Roman" w:eastAsiaTheme="minorHAnsi" w:hAnsi="Times New Roman"/>
          <w:i/>
          <w:iCs/>
          <w:sz w:val="22"/>
          <w:szCs w:val="22"/>
          <w:lang w:eastAsia="en-US"/>
        </w:rPr>
        <w:t xml:space="preserve">additional </w:t>
      </w:r>
      <w:r w:rsidR="00AE618D">
        <w:rPr>
          <w:rFonts w:ascii="Times New Roman" w:eastAsiaTheme="minorHAnsi" w:hAnsi="Times New Roman"/>
          <w:i/>
          <w:iCs/>
          <w:sz w:val="22"/>
          <w:szCs w:val="22"/>
          <w:lang w:eastAsia="en-US"/>
        </w:rPr>
        <w:t xml:space="preserve">UNTF </w:t>
      </w:r>
      <w:r w:rsidR="00723FB7" w:rsidRPr="00AE618D">
        <w:rPr>
          <w:rFonts w:ascii="Times New Roman" w:eastAsiaTheme="minorHAnsi" w:hAnsi="Times New Roman"/>
          <w:i/>
          <w:iCs/>
          <w:sz w:val="22"/>
          <w:szCs w:val="22"/>
          <w:lang w:eastAsia="en-US"/>
        </w:rPr>
        <w:t xml:space="preserve">Veteran’s Housing funding </w:t>
      </w:r>
      <w:r w:rsidR="004F4816" w:rsidRPr="00AE618D">
        <w:rPr>
          <w:rFonts w:ascii="Times New Roman" w:eastAsiaTheme="minorHAnsi" w:hAnsi="Times New Roman"/>
          <w:i/>
          <w:iCs/>
          <w:sz w:val="22"/>
          <w:szCs w:val="22"/>
          <w:lang w:eastAsia="en-US"/>
        </w:rPr>
        <w:t>to complete their ho</w:t>
      </w:r>
      <w:r w:rsidR="00AE618D" w:rsidRPr="00AE618D">
        <w:rPr>
          <w:rFonts w:ascii="Times New Roman" w:eastAsiaTheme="minorHAnsi" w:hAnsi="Times New Roman"/>
          <w:i/>
          <w:iCs/>
          <w:sz w:val="22"/>
          <w:szCs w:val="22"/>
          <w:lang w:eastAsia="en-US"/>
        </w:rPr>
        <w:t>us</w:t>
      </w:r>
      <w:r w:rsidR="004F4816" w:rsidRPr="00AE618D">
        <w:rPr>
          <w:rFonts w:ascii="Times New Roman" w:eastAsiaTheme="minorHAnsi" w:hAnsi="Times New Roman"/>
          <w:i/>
          <w:iCs/>
          <w:sz w:val="22"/>
          <w:szCs w:val="22"/>
          <w:lang w:eastAsia="en-US"/>
        </w:rPr>
        <w:t xml:space="preserve">e renovations.  </w:t>
      </w:r>
      <w:r w:rsidR="00AE618D" w:rsidRPr="00AE618D">
        <w:rPr>
          <w:rFonts w:ascii="Times New Roman" w:eastAsiaTheme="minorHAnsi" w:hAnsi="Times New Roman"/>
          <w:i/>
          <w:iCs/>
          <w:sz w:val="22"/>
          <w:szCs w:val="22"/>
          <w:lang w:eastAsia="en-US"/>
        </w:rPr>
        <w:t>There were previous UNTF Veterans funding for the two veterans and a</w:t>
      </w:r>
      <w:r w:rsidR="00723FB7" w:rsidRPr="00AE618D">
        <w:rPr>
          <w:rFonts w:ascii="Times New Roman" w:eastAsiaTheme="minorHAnsi" w:hAnsi="Times New Roman"/>
          <w:i/>
          <w:iCs/>
          <w:sz w:val="22"/>
          <w:szCs w:val="22"/>
          <w:lang w:eastAsia="en-US"/>
        </w:rPr>
        <w:t>dditional amounts of $55,232.00</w:t>
      </w:r>
      <w:r w:rsidR="00AE618D" w:rsidRPr="00AE618D">
        <w:rPr>
          <w:rFonts w:ascii="Times New Roman" w:eastAsiaTheme="minorHAnsi" w:hAnsi="Times New Roman"/>
          <w:i/>
          <w:iCs/>
          <w:sz w:val="22"/>
          <w:szCs w:val="22"/>
          <w:lang w:eastAsia="en-US"/>
        </w:rPr>
        <w:t xml:space="preserve"> for Joan Tsosie</w:t>
      </w:r>
      <w:r w:rsidR="00723FB7" w:rsidRPr="00AE618D">
        <w:rPr>
          <w:rFonts w:ascii="Times New Roman" w:eastAsiaTheme="minorHAnsi" w:hAnsi="Times New Roman"/>
          <w:i/>
          <w:iCs/>
          <w:sz w:val="22"/>
          <w:szCs w:val="22"/>
          <w:lang w:eastAsia="en-US"/>
        </w:rPr>
        <w:t xml:space="preserve"> and $46,700.00 </w:t>
      </w:r>
      <w:r w:rsidR="00AE618D" w:rsidRPr="00AE618D">
        <w:rPr>
          <w:rFonts w:ascii="Times New Roman" w:eastAsiaTheme="minorHAnsi" w:hAnsi="Times New Roman"/>
          <w:i/>
          <w:iCs/>
          <w:sz w:val="22"/>
          <w:szCs w:val="22"/>
          <w:lang w:eastAsia="en-US"/>
        </w:rPr>
        <w:t xml:space="preserve">for Roy </w:t>
      </w:r>
      <w:proofErr w:type="spellStart"/>
      <w:r w:rsidR="00AE618D" w:rsidRPr="00AE618D">
        <w:rPr>
          <w:rFonts w:ascii="Times New Roman" w:eastAsiaTheme="minorHAnsi" w:hAnsi="Times New Roman"/>
          <w:i/>
          <w:iCs/>
          <w:sz w:val="22"/>
          <w:szCs w:val="22"/>
          <w:lang w:eastAsia="en-US"/>
        </w:rPr>
        <w:t>Hathale</w:t>
      </w:r>
      <w:proofErr w:type="spellEnd"/>
      <w:r w:rsidR="00AE618D" w:rsidRPr="00AE618D">
        <w:rPr>
          <w:rFonts w:ascii="Times New Roman" w:eastAsiaTheme="minorHAnsi" w:hAnsi="Times New Roman"/>
          <w:i/>
          <w:iCs/>
          <w:sz w:val="22"/>
          <w:szCs w:val="22"/>
          <w:lang w:eastAsia="en-US"/>
        </w:rPr>
        <w:t xml:space="preserve"> </w:t>
      </w:r>
      <w:r w:rsidR="00723FB7" w:rsidRPr="00AE618D">
        <w:rPr>
          <w:rFonts w:ascii="Times New Roman" w:eastAsiaTheme="minorHAnsi" w:hAnsi="Times New Roman"/>
          <w:i/>
          <w:iCs/>
          <w:sz w:val="22"/>
          <w:szCs w:val="22"/>
          <w:lang w:eastAsia="en-US"/>
        </w:rPr>
        <w:t xml:space="preserve">would bring each of their Veteran Funding grants equal to the </w:t>
      </w:r>
      <w:r w:rsidR="004D4C4D" w:rsidRPr="00AE618D">
        <w:rPr>
          <w:rFonts w:ascii="Times New Roman" w:eastAsiaTheme="minorHAnsi" w:hAnsi="Times New Roman"/>
          <w:i/>
          <w:iCs/>
          <w:sz w:val="22"/>
          <w:szCs w:val="22"/>
          <w:lang w:eastAsia="en-US"/>
        </w:rPr>
        <w:t xml:space="preserve">UNTF </w:t>
      </w:r>
      <w:r w:rsidR="00723FB7" w:rsidRPr="00AE618D">
        <w:rPr>
          <w:rFonts w:ascii="Times New Roman" w:eastAsiaTheme="minorHAnsi" w:hAnsi="Times New Roman"/>
          <w:i/>
          <w:iCs/>
          <w:sz w:val="22"/>
          <w:szCs w:val="22"/>
          <w:lang w:eastAsia="en-US"/>
        </w:rPr>
        <w:t>maximum allowable amount of $80,000.00</w:t>
      </w:r>
      <w:r w:rsidR="00E301FE" w:rsidRPr="00AE618D">
        <w:rPr>
          <w:rFonts w:ascii="Times New Roman" w:eastAsiaTheme="minorHAnsi" w:hAnsi="Times New Roman"/>
          <w:i/>
          <w:iCs/>
          <w:sz w:val="22"/>
          <w:szCs w:val="22"/>
          <w:lang w:eastAsia="en-US"/>
        </w:rPr>
        <w:t>.  All documentation is in order and the UNTF staff recommends approval</w:t>
      </w:r>
      <w:r w:rsidR="00AE618D" w:rsidRPr="00AE618D">
        <w:rPr>
          <w:rFonts w:ascii="Times New Roman" w:eastAsiaTheme="minorHAnsi" w:hAnsi="Times New Roman"/>
          <w:i/>
          <w:iCs/>
          <w:sz w:val="22"/>
          <w:szCs w:val="22"/>
          <w:lang w:eastAsia="en-US"/>
        </w:rPr>
        <w:t>.</w:t>
      </w:r>
    </w:p>
    <w:p w14:paraId="72F72364" w14:textId="77777777" w:rsidR="002D04BB" w:rsidRPr="00AE618D" w:rsidRDefault="002D04BB" w:rsidP="002D04BB">
      <w:pPr>
        <w:pStyle w:val="PAParaText"/>
        <w:tabs>
          <w:tab w:val="left" w:pos="360"/>
        </w:tabs>
        <w:spacing w:after="0"/>
        <w:ind w:left="360"/>
        <w:contextualSpacing/>
        <w:jc w:val="left"/>
        <w:rPr>
          <w:rFonts w:ascii="Times New Roman" w:eastAsiaTheme="minorHAnsi" w:hAnsi="Times New Roman"/>
          <w:b/>
          <w:bCs/>
          <w:i/>
          <w:color w:val="FF0000"/>
          <w:sz w:val="22"/>
          <w:szCs w:val="22"/>
          <w:lang w:eastAsia="en-US"/>
        </w:rPr>
      </w:pPr>
    </w:p>
    <w:p w14:paraId="00325494" w14:textId="5C2887E7" w:rsidR="001B3CFB" w:rsidRPr="00AE618D" w:rsidRDefault="001B3CFB" w:rsidP="001B3CFB">
      <w:pPr>
        <w:pStyle w:val="PAParaText"/>
        <w:tabs>
          <w:tab w:val="left" w:pos="360"/>
        </w:tabs>
        <w:spacing w:after="0"/>
        <w:ind w:left="720"/>
        <w:contextualSpacing/>
        <w:rPr>
          <w:rFonts w:ascii="Times New Roman" w:eastAsiaTheme="minorHAnsi" w:hAnsi="Times New Roman"/>
          <w:b/>
          <w:bCs/>
          <w:i/>
          <w:sz w:val="22"/>
          <w:szCs w:val="24"/>
          <w:u w:val="single"/>
          <w:lang w:eastAsia="en-US"/>
        </w:rPr>
      </w:pPr>
      <w:r w:rsidRPr="00AE618D">
        <w:rPr>
          <w:rFonts w:ascii="Times New Roman" w:eastAsiaTheme="minorHAnsi" w:hAnsi="Times New Roman"/>
          <w:b/>
          <w:bCs/>
          <w:i/>
          <w:sz w:val="22"/>
          <w:szCs w:val="24"/>
          <w:u w:val="single"/>
          <w:lang w:eastAsia="en-US"/>
        </w:rPr>
        <w:t xml:space="preserve">Van Christensen motioned to approve all three Dennehotso </w:t>
      </w:r>
      <w:r w:rsidR="00AE618D">
        <w:rPr>
          <w:rFonts w:ascii="Times New Roman" w:eastAsiaTheme="minorHAnsi" w:hAnsi="Times New Roman"/>
          <w:b/>
          <w:bCs/>
          <w:i/>
          <w:sz w:val="22"/>
          <w:szCs w:val="24"/>
          <w:u w:val="single"/>
          <w:lang w:eastAsia="en-US"/>
        </w:rPr>
        <w:t>funding requests</w:t>
      </w:r>
      <w:r w:rsidRPr="00AE618D">
        <w:rPr>
          <w:rFonts w:ascii="Times New Roman" w:eastAsiaTheme="minorHAnsi" w:hAnsi="Times New Roman"/>
          <w:b/>
          <w:bCs/>
          <w:i/>
          <w:sz w:val="22"/>
          <w:szCs w:val="24"/>
          <w:u w:val="single"/>
          <w:lang w:eastAsia="en-US"/>
        </w:rPr>
        <w:t xml:space="preserve"> as presented.  Evan Curtis seconded the motion and all board members voted in favor, none opposed, Vote: 3-0-0.</w:t>
      </w:r>
    </w:p>
    <w:p w14:paraId="25E36132" w14:textId="77777777" w:rsidR="001B3CFB" w:rsidRDefault="001B3CFB" w:rsidP="001B3CFB">
      <w:pPr>
        <w:pStyle w:val="PAParaText"/>
        <w:tabs>
          <w:tab w:val="left" w:pos="360"/>
          <w:tab w:val="left" w:pos="1890"/>
          <w:tab w:val="left" w:pos="3960"/>
          <w:tab w:val="left" w:pos="6030"/>
          <w:tab w:val="right" w:pos="9000"/>
        </w:tabs>
        <w:spacing w:after="0"/>
        <w:ind w:left="708"/>
        <w:contextualSpacing/>
        <w:jc w:val="left"/>
        <w:rPr>
          <w:rFonts w:ascii="Arial Narrow" w:eastAsiaTheme="minorHAnsi" w:hAnsi="Arial Narrow" w:cstheme="minorBidi"/>
          <w:sz w:val="22"/>
          <w:szCs w:val="22"/>
          <w:lang w:eastAsia="en-US"/>
        </w:rPr>
      </w:pPr>
    </w:p>
    <w:p w14:paraId="754B766C" w14:textId="3F94AE03" w:rsidR="00EA34D1" w:rsidRDefault="007B6B42" w:rsidP="00057EF3">
      <w:pPr>
        <w:pStyle w:val="PAParaText"/>
        <w:numPr>
          <w:ilvl w:val="0"/>
          <w:numId w:val="38"/>
        </w:numPr>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Mexican Water </w:t>
      </w:r>
      <w:r w:rsidR="00EA34D1">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28x36 New House Construction   Valentina Benally</w:t>
      </w:r>
      <w:r w:rsidR="00EA34D1">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Chapter</w:t>
      </w:r>
      <w:r w:rsidR="00EA34D1">
        <w:rPr>
          <w:rFonts w:ascii="Arial Narrow" w:eastAsiaTheme="minorHAnsi" w:hAnsi="Arial Narrow" w:cstheme="minorBidi"/>
          <w:sz w:val="22"/>
          <w:szCs w:val="22"/>
          <w:lang w:eastAsia="en-US"/>
        </w:rPr>
        <w:t xml:space="preserve"> Projects </w:t>
      </w:r>
      <w:r>
        <w:rPr>
          <w:rFonts w:ascii="Arial Narrow" w:eastAsiaTheme="minorHAnsi" w:hAnsi="Arial Narrow" w:cstheme="minorBidi"/>
          <w:sz w:val="22"/>
          <w:szCs w:val="22"/>
          <w:lang w:eastAsia="en-US"/>
        </w:rPr>
        <w:t xml:space="preserve">     $69,115.00</w:t>
      </w:r>
    </w:p>
    <w:p w14:paraId="70193F7F" w14:textId="0E933402" w:rsidR="007B6B42" w:rsidRDefault="007B6B42" w:rsidP="00057EF3">
      <w:pPr>
        <w:pStyle w:val="PAParaText"/>
        <w:numPr>
          <w:ilvl w:val="0"/>
          <w:numId w:val="38"/>
        </w:numPr>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Mexican Water     HSL Clearances                           Sheena Dee               Chapter Projects        $1,300.00</w:t>
      </w:r>
    </w:p>
    <w:p w14:paraId="4120A8BE" w14:textId="6853E736" w:rsidR="00D21179" w:rsidRDefault="00D21179" w:rsidP="00D21179">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 xml:space="preserve">     </w:t>
      </w:r>
    </w:p>
    <w:p w14:paraId="307ED3C7" w14:textId="6D89B47B" w:rsidR="00D21179" w:rsidRPr="00AE618D" w:rsidRDefault="00D21179" w:rsidP="00866088">
      <w:pPr>
        <w:pStyle w:val="PAParaText"/>
        <w:tabs>
          <w:tab w:val="left" w:pos="360"/>
          <w:tab w:val="left" w:pos="1890"/>
          <w:tab w:val="left" w:pos="3960"/>
          <w:tab w:val="left" w:pos="6030"/>
          <w:tab w:val="right" w:pos="9000"/>
        </w:tabs>
        <w:spacing w:after="0"/>
        <w:ind w:left="708"/>
        <w:contextualSpacing/>
        <w:rPr>
          <w:rFonts w:ascii="Times New Roman" w:eastAsiaTheme="minorHAnsi" w:hAnsi="Times New Roman"/>
          <w:i/>
          <w:iCs/>
          <w:sz w:val="22"/>
          <w:szCs w:val="22"/>
          <w:lang w:eastAsia="en-US"/>
        </w:rPr>
      </w:pPr>
      <w:r w:rsidRPr="00AE618D">
        <w:rPr>
          <w:rFonts w:ascii="Times New Roman" w:eastAsiaTheme="minorHAnsi" w:hAnsi="Times New Roman"/>
          <w:i/>
          <w:iCs/>
          <w:sz w:val="22"/>
          <w:szCs w:val="22"/>
          <w:lang w:eastAsia="en-US"/>
        </w:rPr>
        <w:t xml:space="preserve">The </w:t>
      </w:r>
      <w:r w:rsidR="0026003C" w:rsidRPr="00AE618D">
        <w:rPr>
          <w:rFonts w:ascii="Times New Roman" w:eastAsiaTheme="minorHAnsi" w:hAnsi="Times New Roman"/>
          <w:i/>
          <w:iCs/>
          <w:sz w:val="22"/>
          <w:szCs w:val="22"/>
          <w:lang w:eastAsia="en-US"/>
        </w:rPr>
        <w:t xml:space="preserve">Mexican Water Chapter is </w:t>
      </w:r>
      <w:r w:rsidRPr="00AE618D">
        <w:rPr>
          <w:rFonts w:ascii="Times New Roman" w:eastAsiaTheme="minorHAnsi" w:hAnsi="Times New Roman"/>
          <w:i/>
          <w:iCs/>
          <w:sz w:val="22"/>
          <w:szCs w:val="22"/>
          <w:lang w:eastAsia="en-US"/>
        </w:rPr>
        <w:t>request</w:t>
      </w:r>
      <w:r w:rsidR="0026003C" w:rsidRPr="00AE618D">
        <w:rPr>
          <w:rFonts w:ascii="Times New Roman" w:eastAsiaTheme="minorHAnsi" w:hAnsi="Times New Roman"/>
          <w:i/>
          <w:iCs/>
          <w:sz w:val="22"/>
          <w:szCs w:val="22"/>
          <w:lang w:eastAsia="en-US"/>
        </w:rPr>
        <w:t>ing funding for two projects</w:t>
      </w:r>
      <w:r w:rsidR="00B2074F" w:rsidRPr="00AE618D">
        <w:rPr>
          <w:rFonts w:ascii="Times New Roman" w:eastAsiaTheme="minorHAnsi" w:hAnsi="Times New Roman"/>
          <w:i/>
          <w:iCs/>
          <w:sz w:val="22"/>
          <w:szCs w:val="22"/>
          <w:lang w:eastAsia="en-US"/>
        </w:rPr>
        <w:t xml:space="preserve"> from the Chapter’s Project </w:t>
      </w:r>
      <w:r w:rsidR="00AE618D">
        <w:rPr>
          <w:rFonts w:ascii="Times New Roman" w:eastAsiaTheme="minorHAnsi" w:hAnsi="Times New Roman"/>
          <w:i/>
          <w:iCs/>
          <w:sz w:val="22"/>
          <w:szCs w:val="22"/>
          <w:lang w:eastAsia="en-US"/>
        </w:rPr>
        <w:t>allocation:</w:t>
      </w:r>
      <w:r w:rsidR="0026003C" w:rsidRPr="00AE618D">
        <w:rPr>
          <w:rFonts w:ascii="Times New Roman" w:eastAsiaTheme="minorHAnsi" w:hAnsi="Times New Roman"/>
          <w:i/>
          <w:iCs/>
          <w:sz w:val="22"/>
          <w:szCs w:val="22"/>
          <w:lang w:eastAsia="en-US"/>
        </w:rPr>
        <w:t xml:space="preserve"> $69,115.00 </w:t>
      </w:r>
      <w:r w:rsidR="00B2074F" w:rsidRPr="00AE618D">
        <w:rPr>
          <w:rFonts w:ascii="Times New Roman" w:eastAsiaTheme="minorHAnsi" w:hAnsi="Times New Roman"/>
          <w:i/>
          <w:iCs/>
          <w:sz w:val="22"/>
          <w:szCs w:val="22"/>
          <w:lang w:eastAsia="en-US"/>
        </w:rPr>
        <w:t xml:space="preserve">is </w:t>
      </w:r>
      <w:r w:rsidR="0026003C" w:rsidRPr="00AE618D">
        <w:rPr>
          <w:rFonts w:ascii="Times New Roman" w:eastAsiaTheme="minorHAnsi" w:hAnsi="Times New Roman"/>
          <w:i/>
          <w:iCs/>
          <w:sz w:val="22"/>
          <w:szCs w:val="22"/>
          <w:lang w:eastAsia="en-US"/>
        </w:rPr>
        <w:t xml:space="preserve">for </w:t>
      </w:r>
      <w:r w:rsidR="00B2074F" w:rsidRPr="00AE618D">
        <w:rPr>
          <w:rFonts w:ascii="Times New Roman" w:eastAsiaTheme="minorHAnsi" w:hAnsi="Times New Roman"/>
          <w:i/>
          <w:iCs/>
          <w:sz w:val="22"/>
          <w:szCs w:val="22"/>
          <w:lang w:eastAsia="en-US"/>
        </w:rPr>
        <w:t>the construction of a new house for Valentina Benally and $1,300 is for</w:t>
      </w:r>
      <w:r w:rsidR="00AE618D">
        <w:rPr>
          <w:rFonts w:ascii="Times New Roman" w:eastAsiaTheme="minorHAnsi" w:hAnsi="Times New Roman"/>
          <w:i/>
          <w:iCs/>
          <w:sz w:val="22"/>
          <w:szCs w:val="22"/>
          <w:lang w:eastAsia="en-US"/>
        </w:rPr>
        <w:t xml:space="preserve"> a</w:t>
      </w:r>
      <w:r w:rsidR="00B2074F" w:rsidRPr="00AE618D">
        <w:rPr>
          <w:rFonts w:ascii="Times New Roman" w:eastAsiaTheme="minorHAnsi" w:hAnsi="Times New Roman"/>
          <w:i/>
          <w:iCs/>
          <w:sz w:val="22"/>
          <w:szCs w:val="22"/>
          <w:lang w:eastAsia="en-US"/>
        </w:rPr>
        <w:t xml:space="preserve"> homesite lease clearance for Sheena Dee. </w:t>
      </w:r>
      <w:r w:rsidR="00866088">
        <w:rPr>
          <w:rFonts w:ascii="Times New Roman" w:eastAsiaTheme="minorHAnsi" w:hAnsi="Times New Roman"/>
          <w:i/>
          <w:iCs/>
          <w:sz w:val="22"/>
          <w:szCs w:val="22"/>
          <w:lang w:eastAsia="en-US"/>
        </w:rPr>
        <w:t xml:space="preserve">Match funding will be requested for the Valentina </w:t>
      </w:r>
      <w:r w:rsidR="00866088">
        <w:rPr>
          <w:rFonts w:ascii="Times New Roman" w:eastAsiaTheme="minorHAnsi" w:hAnsi="Times New Roman"/>
          <w:i/>
          <w:iCs/>
          <w:sz w:val="22"/>
          <w:szCs w:val="22"/>
          <w:lang w:eastAsia="en-US"/>
        </w:rPr>
        <w:lastRenderedPageBreak/>
        <w:t xml:space="preserve">Benally project at the next NRF Board meeting.  </w:t>
      </w:r>
      <w:r w:rsidR="00B2074F" w:rsidRPr="00AE618D">
        <w:rPr>
          <w:rFonts w:ascii="Times New Roman" w:eastAsiaTheme="minorHAnsi" w:hAnsi="Times New Roman"/>
          <w:i/>
          <w:iCs/>
          <w:sz w:val="22"/>
          <w:szCs w:val="22"/>
          <w:lang w:eastAsia="en-US"/>
        </w:rPr>
        <w:t xml:space="preserve">All documentation is in order and the UNTF staff recommends approval.  </w:t>
      </w:r>
      <w:r w:rsidR="001D1549" w:rsidRPr="00AE618D">
        <w:rPr>
          <w:rFonts w:ascii="Times New Roman" w:eastAsiaTheme="minorHAnsi" w:hAnsi="Times New Roman"/>
          <w:i/>
          <w:iCs/>
          <w:sz w:val="22"/>
          <w:szCs w:val="22"/>
          <w:lang w:eastAsia="en-US"/>
        </w:rPr>
        <w:t xml:space="preserve">  </w:t>
      </w:r>
      <w:r w:rsidRPr="00AE618D">
        <w:rPr>
          <w:rFonts w:ascii="Times New Roman" w:eastAsiaTheme="minorHAnsi" w:hAnsi="Times New Roman"/>
          <w:i/>
          <w:iCs/>
          <w:sz w:val="22"/>
          <w:szCs w:val="22"/>
          <w:lang w:eastAsia="en-US"/>
        </w:rPr>
        <w:t xml:space="preserve">   </w:t>
      </w:r>
    </w:p>
    <w:p w14:paraId="319CE874" w14:textId="77777777" w:rsidR="00B2074F" w:rsidRPr="00AE618D" w:rsidRDefault="00B2074F" w:rsidP="00B2074F">
      <w:pPr>
        <w:pStyle w:val="PAParaText"/>
        <w:tabs>
          <w:tab w:val="left" w:pos="360"/>
        </w:tabs>
        <w:spacing w:after="0"/>
        <w:ind w:left="720"/>
        <w:contextualSpacing/>
        <w:jc w:val="left"/>
        <w:rPr>
          <w:rFonts w:ascii="Times New Roman" w:eastAsiaTheme="minorHAnsi" w:hAnsi="Times New Roman"/>
          <w:i/>
          <w:iCs/>
          <w:sz w:val="22"/>
          <w:szCs w:val="22"/>
          <w:lang w:eastAsia="en-US"/>
        </w:rPr>
      </w:pPr>
      <w:r w:rsidRPr="00AE618D">
        <w:rPr>
          <w:rFonts w:ascii="Times New Roman" w:eastAsiaTheme="minorHAnsi" w:hAnsi="Times New Roman"/>
          <w:i/>
          <w:iCs/>
          <w:sz w:val="22"/>
          <w:szCs w:val="22"/>
          <w:lang w:eastAsia="en-US"/>
        </w:rPr>
        <w:t xml:space="preserve">  </w:t>
      </w:r>
    </w:p>
    <w:p w14:paraId="6B8E89E6" w14:textId="6B99D45F" w:rsidR="00B2074F" w:rsidRPr="00AE618D" w:rsidRDefault="00B2074F" w:rsidP="00B2074F">
      <w:pPr>
        <w:pStyle w:val="PAParaText"/>
        <w:tabs>
          <w:tab w:val="left" w:pos="360"/>
        </w:tabs>
        <w:spacing w:after="0"/>
        <w:ind w:left="720"/>
        <w:contextualSpacing/>
        <w:rPr>
          <w:rFonts w:ascii="Times New Roman" w:eastAsiaTheme="minorHAnsi" w:hAnsi="Times New Roman"/>
          <w:b/>
          <w:bCs/>
          <w:i/>
          <w:iCs/>
          <w:sz w:val="22"/>
          <w:szCs w:val="24"/>
          <w:u w:val="single"/>
          <w:lang w:eastAsia="en-US"/>
        </w:rPr>
      </w:pPr>
      <w:r w:rsidRPr="00AE618D">
        <w:rPr>
          <w:rFonts w:ascii="Times New Roman" w:eastAsiaTheme="minorHAnsi" w:hAnsi="Times New Roman"/>
          <w:b/>
          <w:bCs/>
          <w:i/>
          <w:iCs/>
          <w:sz w:val="22"/>
          <w:szCs w:val="24"/>
          <w:u w:val="single"/>
          <w:lang w:eastAsia="en-US"/>
        </w:rPr>
        <w:t>Evan Curtis motioned to approve the two Mexican Water projects as presented.  Van Christensen seconded the motion and all board members voted in favor, none opposed, Vote: 3-0-0.</w:t>
      </w:r>
    </w:p>
    <w:p w14:paraId="6D3C2BAC" w14:textId="77777777" w:rsidR="001D1549" w:rsidRDefault="001D1549" w:rsidP="001D1549">
      <w:pPr>
        <w:pStyle w:val="PAParaText"/>
        <w:tabs>
          <w:tab w:val="left" w:pos="360"/>
          <w:tab w:val="left" w:pos="1890"/>
          <w:tab w:val="left" w:pos="3960"/>
          <w:tab w:val="left" w:pos="6030"/>
          <w:tab w:val="right" w:pos="9000"/>
        </w:tabs>
        <w:spacing w:after="0"/>
        <w:ind w:left="708"/>
        <w:contextualSpacing/>
        <w:jc w:val="left"/>
        <w:rPr>
          <w:rFonts w:ascii="Arial Narrow" w:eastAsiaTheme="minorHAnsi" w:hAnsi="Arial Narrow" w:cstheme="minorBidi"/>
          <w:sz w:val="22"/>
          <w:szCs w:val="22"/>
          <w:lang w:eastAsia="en-US"/>
        </w:rPr>
      </w:pPr>
    </w:p>
    <w:p w14:paraId="7238883A" w14:textId="77777777" w:rsidR="00D21179" w:rsidRDefault="00D21179" w:rsidP="00D21179">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2C23AD5E" w14:textId="77777777"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D.   REPORTS</w:t>
      </w:r>
    </w:p>
    <w:p w14:paraId="6FBEAEC3" w14:textId="2BA435E6"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 xml:space="preserve">1. </w:t>
      </w:r>
      <w:r w:rsidR="00B2074F">
        <w:rPr>
          <w:rFonts w:ascii="Arial Narrow" w:eastAsiaTheme="minorHAnsi" w:hAnsi="Arial Narrow" w:cstheme="minorBidi"/>
          <w:sz w:val="22"/>
          <w:szCs w:val="22"/>
          <w:lang w:eastAsia="en-US"/>
        </w:rPr>
        <w:t>Board Member Reports</w:t>
      </w:r>
      <w:r>
        <w:rPr>
          <w:rFonts w:ascii="Arial Narrow" w:eastAsiaTheme="minorHAnsi" w:hAnsi="Arial Narrow" w:cstheme="minorBidi"/>
          <w:sz w:val="22"/>
          <w:szCs w:val="22"/>
          <w:lang w:eastAsia="en-US"/>
        </w:rPr>
        <w:t xml:space="preserve">  </w:t>
      </w:r>
      <w:r w:rsidR="00B2074F">
        <w:rPr>
          <w:rFonts w:ascii="Arial Narrow" w:eastAsiaTheme="minorHAnsi" w:hAnsi="Arial Narrow" w:cstheme="minorBidi"/>
          <w:sz w:val="22"/>
          <w:szCs w:val="22"/>
          <w:lang w:eastAsia="en-US"/>
        </w:rPr>
        <w:t xml:space="preserve">  </w:t>
      </w:r>
      <w:r w:rsidR="00B2074F" w:rsidRPr="00866088">
        <w:rPr>
          <w:rFonts w:ascii="Times New Roman" w:eastAsiaTheme="minorHAnsi" w:hAnsi="Times New Roman"/>
          <w:i/>
          <w:iCs/>
          <w:sz w:val="22"/>
          <w:szCs w:val="22"/>
          <w:lang w:eastAsia="en-US"/>
        </w:rPr>
        <w:t>None</w:t>
      </w:r>
      <w:r w:rsidRPr="00866088">
        <w:rPr>
          <w:rFonts w:ascii="Times New Roman" w:eastAsiaTheme="minorHAnsi" w:hAnsi="Times New Roman"/>
          <w:i/>
          <w:iCs/>
          <w:sz w:val="22"/>
          <w:szCs w:val="22"/>
          <w:lang w:eastAsia="en-US"/>
        </w:rPr>
        <w:t xml:space="preserve">                                                                                                    </w:t>
      </w:r>
    </w:p>
    <w:p w14:paraId="35F866DA" w14:textId="5BBDC422" w:rsidR="002E5AAA" w:rsidRDefault="002E5AAA"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1A1A40A5" w14:textId="717E4F19" w:rsidR="00B2074F" w:rsidRDefault="00B2074F" w:rsidP="00B2074F">
      <w:pPr>
        <w:pStyle w:val="PAParaText"/>
        <w:tabs>
          <w:tab w:val="left" w:pos="360"/>
          <w:tab w:val="right" w:leader="dot" w:pos="9360"/>
        </w:tabs>
        <w:spacing w:after="0"/>
        <w:ind w:left="180"/>
        <w:contextualSpacing/>
        <w:jc w:val="left"/>
        <w:rPr>
          <w:rFonts w:ascii="Arial Narrow" w:eastAsiaTheme="minorHAnsi" w:hAnsi="Arial Narrow" w:cstheme="minorBidi"/>
          <w:sz w:val="22"/>
          <w:szCs w:val="22"/>
          <w:lang w:eastAsia="en-US"/>
        </w:rPr>
      </w:pPr>
      <w:r w:rsidRPr="00B2074F">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2.  UNTF Annual Report to the NALLC-Salt Lake City                                                                        Marlo M. Oaks  </w:t>
      </w:r>
    </w:p>
    <w:p w14:paraId="0D10F758" w14:textId="7791B317" w:rsidR="00B2074F" w:rsidRPr="00866088" w:rsidRDefault="008917F9" w:rsidP="008917F9">
      <w:pPr>
        <w:pStyle w:val="PAParaText"/>
        <w:tabs>
          <w:tab w:val="left" w:pos="360"/>
          <w:tab w:val="right" w:leader="dot" w:pos="9360"/>
        </w:tabs>
        <w:spacing w:after="0"/>
        <w:ind w:left="720"/>
        <w:contextualSpacing/>
        <w:jc w:val="left"/>
        <w:rPr>
          <w:rFonts w:ascii="Times New Roman" w:eastAsiaTheme="minorHAnsi" w:hAnsi="Times New Roman"/>
          <w:i/>
          <w:iCs/>
          <w:sz w:val="22"/>
          <w:szCs w:val="22"/>
          <w:lang w:eastAsia="en-US"/>
        </w:rPr>
      </w:pPr>
      <w:r w:rsidRPr="00866088">
        <w:rPr>
          <w:rFonts w:ascii="Times New Roman" w:eastAsiaTheme="minorHAnsi" w:hAnsi="Times New Roman"/>
          <w:i/>
          <w:iCs/>
          <w:sz w:val="22"/>
          <w:szCs w:val="22"/>
          <w:lang w:eastAsia="en-US"/>
        </w:rPr>
        <w:t xml:space="preserve">Treasurer Marlo Oaks </w:t>
      </w:r>
      <w:r w:rsidR="00866088">
        <w:rPr>
          <w:rFonts w:ascii="Times New Roman" w:eastAsiaTheme="minorHAnsi" w:hAnsi="Times New Roman"/>
          <w:i/>
          <w:iCs/>
          <w:sz w:val="22"/>
          <w:szCs w:val="22"/>
          <w:lang w:eastAsia="en-US"/>
        </w:rPr>
        <w:t>reported that he was able to provide the UNTF A</w:t>
      </w:r>
      <w:r w:rsidRPr="00866088">
        <w:rPr>
          <w:rFonts w:ascii="Times New Roman" w:eastAsiaTheme="minorHAnsi" w:hAnsi="Times New Roman"/>
          <w:i/>
          <w:iCs/>
          <w:sz w:val="22"/>
          <w:szCs w:val="22"/>
          <w:lang w:eastAsia="en-US"/>
        </w:rPr>
        <w:t xml:space="preserve">nnual </w:t>
      </w:r>
      <w:r w:rsidR="00866088">
        <w:rPr>
          <w:rFonts w:ascii="Times New Roman" w:eastAsiaTheme="minorHAnsi" w:hAnsi="Times New Roman"/>
          <w:i/>
          <w:iCs/>
          <w:sz w:val="22"/>
          <w:szCs w:val="22"/>
          <w:lang w:eastAsia="en-US"/>
        </w:rPr>
        <w:t>R</w:t>
      </w:r>
      <w:r w:rsidRPr="00866088">
        <w:rPr>
          <w:rFonts w:ascii="Times New Roman" w:eastAsiaTheme="minorHAnsi" w:hAnsi="Times New Roman"/>
          <w:i/>
          <w:iCs/>
          <w:sz w:val="22"/>
          <w:szCs w:val="22"/>
          <w:lang w:eastAsia="en-US"/>
        </w:rPr>
        <w:t xml:space="preserve">eport </w:t>
      </w:r>
      <w:r w:rsidR="00866088">
        <w:rPr>
          <w:rFonts w:ascii="Times New Roman" w:eastAsiaTheme="minorHAnsi" w:hAnsi="Times New Roman"/>
          <w:i/>
          <w:iCs/>
          <w:sz w:val="22"/>
          <w:szCs w:val="22"/>
          <w:lang w:eastAsia="en-US"/>
        </w:rPr>
        <w:t>to t</w:t>
      </w:r>
      <w:r w:rsidRPr="00866088">
        <w:rPr>
          <w:rFonts w:ascii="Times New Roman" w:eastAsiaTheme="minorHAnsi" w:hAnsi="Times New Roman"/>
          <w:i/>
          <w:iCs/>
          <w:sz w:val="22"/>
          <w:szCs w:val="22"/>
          <w:lang w:eastAsia="en-US"/>
        </w:rPr>
        <w:t>he Native American Legislative Liaison Committee</w:t>
      </w:r>
      <w:r w:rsidR="00866088">
        <w:rPr>
          <w:rFonts w:ascii="Times New Roman" w:eastAsiaTheme="minorHAnsi" w:hAnsi="Times New Roman"/>
          <w:i/>
          <w:iCs/>
          <w:sz w:val="22"/>
          <w:szCs w:val="22"/>
          <w:lang w:eastAsia="en-US"/>
        </w:rPr>
        <w:t xml:space="preserve"> meeting on November 13, 202</w:t>
      </w:r>
      <w:r w:rsidR="006D519B">
        <w:rPr>
          <w:rFonts w:ascii="Times New Roman" w:eastAsiaTheme="minorHAnsi" w:hAnsi="Times New Roman"/>
          <w:i/>
          <w:iCs/>
          <w:sz w:val="22"/>
          <w:szCs w:val="22"/>
          <w:lang w:eastAsia="en-US"/>
        </w:rPr>
        <w:t>4</w:t>
      </w:r>
      <w:r w:rsidR="00866088">
        <w:rPr>
          <w:rFonts w:ascii="Times New Roman" w:eastAsiaTheme="minorHAnsi" w:hAnsi="Times New Roman"/>
          <w:i/>
          <w:iCs/>
          <w:sz w:val="22"/>
          <w:szCs w:val="22"/>
          <w:lang w:eastAsia="en-US"/>
        </w:rPr>
        <w:t xml:space="preserve"> at the State Capitol</w:t>
      </w:r>
      <w:r w:rsidRPr="00866088">
        <w:rPr>
          <w:rFonts w:ascii="Times New Roman" w:eastAsiaTheme="minorHAnsi" w:hAnsi="Times New Roman"/>
          <w:i/>
          <w:iCs/>
          <w:sz w:val="22"/>
          <w:szCs w:val="22"/>
          <w:lang w:eastAsia="en-US"/>
        </w:rPr>
        <w:t>.  The complete report is included in the packet.</w:t>
      </w:r>
    </w:p>
    <w:p w14:paraId="2E933BB3" w14:textId="61660563" w:rsidR="008917F9" w:rsidRDefault="008917F9" w:rsidP="008917F9">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14:paraId="21E98C1F" w14:textId="57A56B0C" w:rsidR="008917F9" w:rsidRDefault="008917F9" w:rsidP="008917F9">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r w:rsidRPr="008917F9">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3.   San Juan School District Activities Report by Superintendent Christine Fitzgerald                  </w:t>
      </w:r>
      <w:r w:rsidRPr="008917F9">
        <w:rPr>
          <w:rFonts w:ascii="Arial Narrow" w:eastAsiaTheme="minorHAnsi" w:hAnsi="Arial Narrow" w:cstheme="minorBidi"/>
          <w:sz w:val="22"/>
          <w:szCs w:val="22"/>
          <w:lang w:eastAsia="en-US"/>
        </w:rPr>
        <w:t>Maury Bergman</w:t>
      </w:r>
      <w:r>
        <w:rPr>
          <w:rFonts w:ascii="Arial Narrow" w:eastAsiaTheme="minorHAnsi" w:hAnsi="Arial Narrow" w:cstheme="minorBidi"/>
          <w:sz w:val="22"/>
          <w:szCs w:val="22"/>
          <w:lang w:eastAsia="en-US"/>
        </w:rPr>
        <w:t xml:space="preserve">              </w:t>
      </w:r>
    </w:p>
    <w:p w14:paraId="2044E7B0" w14:textId="77777777" w:rsidR="008917F9" w:rsidRDefault="008917F9" w:rsidP="008917F9">
      <w:pPr>
        <w:tabs>
          <w:tab w:val="left" w:pos="360"/>
          <w:tab w:val="right" w:leader="dot" w:pos="9360"/>
        </w:tabs>
        <w:spacing w:after="0" w:line="240" w:lineRule="auto"/>
        <w:ind w:left="720" w:hanging="360"/>
        <w:contextualSpacing/>
        <w:rPr>
          <w:rFonts w:ascii="Arial Narrow" w:hAnsi="Arial Narrow"/>
        </w:rPr>
      </w:pPr>
    </w:p>
    <w:p w14:paraId="323F009F" w14:textId="77BEFA14" w:rsidR="008917F9" w:rsidRPr="008A4DCF" w:rsidRDefault="008917F9" w:rsidP="008A4DCF">
      <w:pPr>
        <w:tabs>
          <w:tab w:val="left" w:pos="360"/>
          <w:tab w:val="right" w:leader="dot" w:pos="9360"/>
        </w:tabs>
        <w:spacing w:after="0" w:line="240" w:lineRule="auto"/>
        <w:ind w:left="720"/>
        <w:contextualSpacing/>
        <w:jc w:val="both"/>
        <w:rPr>
          <w:rFonts w:ascii="Times New Roman" w:hAnsi="Times New Roman" w:cs="Times New Roman"/>
          <w:i/>
          <w:iCs/>
        </w:rPr>
      </w:pPr>
      <w:r w:rsidRPr="008A4DCF">
        <w:rPr>
          <w:rFonts w:ascii="Times New Roman" w:hAnsi="Times New Roman" w:cs="Times New Roman"/>
          <w:i/>
          <w:iCs/>
        </w:rPr>
        <w:t>Christine Fitzgerald, San Juan School District Superintendent</w:t>
      </w:r>
      <w:r w:rsidR="008A4DCF">
        <w:rPr>
          <w:rFonts w:ascii="Times New Roman" w:hAnsi="Times New Roman" w:cs="Times New Roman"/>
          <w:i/>
          <w:iCs/>
        </w:rPr>
        <w:t>,</w:t>
      </w:r>
      <w:r w:rsidRPr="008A4DCF">
        <w:rPr>
          <w:rFonts w:ascii="Times New Roman" w:hAnsi="Times New Roman" w:cs="Times New Roman"/>
          <w:i/>
          <w:iCs/>
        </w:rPr>
        <w:t xml:space="preserve"> and Derek Begay,</w:t>
      </w:r>
      <w:r w:rsidR="008A4DCF">
        <w:rPr>
          <w:rFonts w:ascii="Times New Roman" w:hAnsi="Times New Roman" w:cs="Times New Roman"/>
          <w:i/>
          <w:iCs/>
        </w:rPr>
        <w:t xml:space="preserve"> A</w:t>
      </w:r>
      <w:r w:rsidRPr="008A4DCF">
        <w:rPr>
          <w:rFonts w:ascii="Times New Roman" w:hAnsi="Times New Roman" w:cs="Times New Roman"/>
          <w:i/>
          <w:iCs/>
        </w:rPr>
        <w:t>ssistant Superintendent</w:t>
      </w:r>
      <w:r w:rsidR="008A4DCF">
        <w:rPr>
          <w:rFonts w:ascii="Times New Roman" w:hAnsi="Times New Roman" w:cs="Times New Roman"/>
          <w:i/>
          <w:iCs/>
        </w:rPr>
        <w:t>,</w:t>
      </w:r>
      <w:r w:rsidRPr="008A4DCF">
        <w:rPr>
          <w:rFonts w:ascii="Times New Roman" w:hAnsi="Times New Roman" w:cs="Times New Roman"/>
          <w:i/>
          <w:iCs/>
        </w:rPr>
        <w:t xml:space="preserve"> gave a presentation to the DAC in their prior meeting regarding </w:t>
      </w:r>
      <w:r w:rsidR="008A4DCF">
        <w:rPr>
          <w:rFonts w:ascii="Times New Roman" w:hAnsi="Times New Roman" w:cs="Times New Roman"/>
          <w:i/>
          <w:iCs/>
        </w:rPr>
        <w:t>the requests for</w:t>
      </w:r>
      <w:r w:rsidRPr="008A4DCF">
        <w:rPr>
          <w:rFonts w:ascii="Times New Roman" w:hAnsi="Times New Roman" w:cs="Times New Roman"/>
          <w:i/>
          <w:iCs/>
        </w:rPr>
        <w:t xml:space="preserve"> magnets or wraps</w:t>
      </w:r>
      <w:r w:rsidR="008A4DCF">
        <w:rPr>
          <w:rFonts w:ascii="Times New Roman" w:hAnsi="Times New Roman" w:cs="Times New Roman"/>
          <w:i/>
          <w:iCs/>
        </w:rPr>
        <w:t xml:space="preserve"> that would be attached to school buses during athletic events</w:t>
      </w:r>
      <w:r w:rsidRPr="008A4DCF">
        <w:rPr>
          <w:rFonts w:ascii="Times New Roman" w:hAnsi="Times New Roman" w:cs="Times New Roman"/>
          <w:i/>
          <w:iCs/>
        </w:rPr>
        <w:t xml:space="preserve">.  </w:t>
      </w:r>
      <w:r w:rsidR="008A4DCF">
        <w:rPr>
          <w:rFonts w:ascii="Times New Roman" w:hAnsi="Times New Roman" w:cs="Times New Roman"/>
          <w:i/>
          <w:iCs/>
        </w:rPr>
        <w:t>The two provided h</w:t>
      </w:r>
      <w:r w:rsidRPr="008A4DCF">
        <w:rPr>
          <w:rFonts w:ascii="Times New Roman" w:hAnsi="Times New Roman" w:cs="Times New Roman"/>
          <w:i/>
          <w:iCs/>
        </w:rPr>
        <w:t>andouts that detailed the policies and procedures for Native children attending school in the San Juan County, Utah District and a school report card for 2023-2024.  The report card handout noted that the district averages in English, mathematics</w:t>
      </w:r>
      <w:r w:rsidR="008A4DCF">
        <w:rPr>
          <w:rFonts w:ascii="Times New Roman" w:hAnsi="Times New Roman" w:cs="Times New Roman"/>
          <w:i/>
          <w:iCs/>
        </w:rPr>
        <w:t>,</w:t>
      </w:r>
      <w:r w:rsidRPr="008A4DCF">
        <w:rPr>
          <w:rFonts w:ascii="Times New Roman" w:hAnsi="Times New Roman" w:cs="Times New Roman"/>
          <w:i/>
          <w:iCs/>
        </w:rPr>
        <w:t xml:space="preserve"> and science were all lower than the state average.</w:t>
      </w:r>
    </w:p>
    <w:p w14:paraId="3607A7E8" w14:textId="77777777" w:rsidR="008917F9" w:rsidRPr="008A4DCF" w:rsidRDefault="008917F9" w:rsidP="008A4DCF">
      <w:pPr>
        <w:tabs>
          <w:tab w:val="left" w:pos="360"/>
          <w:tab w:val="right" w:leader="dot" w:pos="9360"/>
        </w:tabs>
        <w:spacing w:after="0" w:line="240" w:lineRule="auto"/>
        <w:ind w:left="720" w:hanging="360"/>
        <w:contextualSpacing/>
        <w:jc w:val="both"/>
        <w:rPr>
          <w:rFonts w:ascii="Times New Roman" w:hAnsi="Times New Roman" w:cs="Times New Roman"/>
          <w:i/>
          <w:iCs/>
        </w:rPr>
      </w:pPr>
    </w:p>
    <w:p w14:paraId="5EC14872" w14:textId="3B3BC31B" w:rsidR="008917F9" w:rsidRPr="008A4DCF" w:rsidRDefault="008917F9" w:rsidP="008A4DCF">
      <w:pPr>
        <w:tabs>
          <w:tab w:val="left" w:pos="360"/>
          <w:tab w:val="right" w:leader="dot" w:pos="9360"/>
        </w:tabs>
        <w:spacing w:after="0" w:line="240" w:lineRule="auto"/>
        <w:ind w:left="720" w:hanging="360"/>
        <w:contextualSpacing/>
        <w:jc w:val="both"/>
        <w:rPr>
          <w:rFonts w:ascii="Times New Roman" w:hAnsi="Times New Roman" w:cs="Times New Roman"/>
          <w:i/>
          <w:iCs/>
        </w:rPr>
      </w:pPr>
      <w:r w:rsidRPr="008A4DCF">
        <w:rPr>
          <w:rFonts w:ascii="Times New Roman" w:hAnsi="Times New Roman" w:cs="Times New Roman"/>
          <w:i/>
          <w:iCs/>
        </w:rPr>
        <w:tab/>
        <w:t>Also discussed was the possibility of the UNTF funding a magnet or decal wrap for athletic or activity buses that could promote school spirit.  Christine mentioned that it is possible and that the magnet option would be optimal because it could be removed and used on other buses in the event of a breakdown</w:t>
      </w:r>
      <w:r w:rsidR="008A4DCF">
        <w:rPr>
          <w:rFonts w:ascii="Times New Roman" w:hAnsi="Times New Roman" w:cs="Times New Roman"/>
          <w:i/>
          <w:iCs/>
        </w:rPr>
        <w:t>, changing buses, not having one for each bus,</w:t>
      </w:r>
      <w:r w:rsidRPr="008A4DCF">
        <w:rPr>
          <w:rFonts w:ascii="Times New Roman" w:hAnsi="Times New Roman" w:cs="Times New Roman"/>
          <w:i/>
          <w:iCs/>
        </w:rPr>
        <w:t xml:space="preserve"> etc.  </w:t>
      </w:r>
      <w:r w:rsidR="008A4DCF">
        <w:rPr>
          <w:rFonts w:ascii="Times New Roman" w:hAnsi="Times New Roman" w:cs="Times New Roman"/>
          <w:i/>
          <w:iCs/>
        </w:rPr>
        <w:t>In the DAC meeting, the committee members encourage</w:t>
      </w:r>
      <w:r w:rsidRPr="008A4DCF">
        <w:rPr>
          <w:rFonts w:ascii="Times New Roman" w:hAnsi="Times New Roman" w:cs="Times New Roman"/>
          <w:i/>
          <w:iCs/>
        </w:rPr>
        <w:t xml:space="preserve"> the</w:t>
      </w:r>
      <w:r w:rsidR="008A4DCF">
        <w:rPr>
          <w:rFonts w:ascii="Times New Roman" w:hAnsi="Times New Roman" w:cs="Times New Roman"/>
          <w:i/>
          <w:iCs/>
        </w:rPr>
        <w:t xml:space="preserve"> impetus</w:t>
      </w:r>
      <w:r w:rsidRPr="008A4DCF">
        <w:rPr>
          <w:rFonts w:ascii="Times New Roman" w:hAnsi="Times New Roman" w:cs="Times New Roman"/>
          <w:i/>
          <w:iCs/>
        </w:rPr>
        <w:t xml:space="preserve"> to spend money on this type of project</w:t>
      </w:r>
      <w:r w:rsidR="00585F64">
        <w:rPr>
          <w:rFonts w:ascii="Times New Roman" w:hAnsi="Times New Roman" w:cs="Times New Roman"/>
          <w:i/>
          <w:iCs/>
        </w:rPr>
        <w:t xml:space="preserve"> for the pride and hope of the students and community</w:t>
      </w:r>
      <w:r w:rsidRPr="008A4DCF">
        <w:rPr>
          <w:rFonts w:ascii="Times New Roman" w:hAnsi="Times New Roman" w:cs="Times New Roman"/>
          <w:i/>
          <w:iCs/>
        </w:rPr>
        <w:t xml:space="preserve">.  </w:t>
      </w:r>
      <w:r w:rsidR="00585F64">
        <w:rPr>
          <w:rFonts w:ascii="Times New Roman" w:hAnsi="Times New Roman" w:cs="Times New Roman"/>
          <w:i/>
          <w:iCs/>
        </w:rPr>
        <w:t>It was reported that</w:t>
      </w:r>
      <w:r w:rsidRPr="008A4DCF">
        <w:rPr>
          <w:rFonts w:ascii="Times New Roman" w:hAnsi="Times New Roman" w:cs="Times New Roman"/>
          <w:i/>
          <w:iCs/>
        </w:rPr>
        <w:t xml:space="preserve"> the school art department would design the logo and in order to </w:t>
      </w:r>
      <w:r w:rsidR="00585F64">
        <w:rPr>
          <w:rFonts w:ascii="Times New Roman" w:hAnsi="Times New Roman" w:cs="Times New Roman"/>
          <w:i/>
          <w:iCs/>
        </w:rPr>
        <w:t>develop</w:t>
      </w:r>
      <w:r w:rsidRPr="008A4DCF">
        <w:rPr>
          <w:rFonts w:ascii="Times New Roman" w:hAnsi="Times New Roman" w:cs="Times New Roman"/>
          <w:i/>
          <w:iCs/>
        </w:rPr>
        <w:t xml:space="preserve"> a budget for this type of project, a </w:t>
      </w:r>
      <w:r w:rsidR="00585F64">
        <w:rPr>
          <w:rFonts w:ascii="Times New Roman" w:hAnsi="Times New Roman" w:cs="Times New Roman"/>
          <w:i/>
          <w:iCs/>
        </w:rPr>
        <w:t xml:space="preserve">Chapter </w:t>
      </w:r>
      <w:r w:rsidRPr="008A4DCF">
        <w:rPr>
          <w:rFonts w:ascii="Times New Roman" w:hAnsi="Times New Roman" w:cs="Times New Roman"/>
          <w:i/>
          <w:iCs/>
        </w:rPr>
        <w:t xml:space="preserve">resolution would need to be executed from </w:t>
      </w:r>
      <w:r w:rsidR="00585F64">
        <w:rPr>
          <w:rFonts w:ascii="Times New Roman" w:hAnsi="Times New Roman" w:cs="Times New Roman"/>
          <w:i/>
          <w:iCs/>
        </w:rPr>
        <w:t>one or more of the local</w:t>
      </w:r>
      <w:r w:rsidRPr="008A4DCF">
        <w:rPr>
          <w:rFonts w:ascii="Times New Roman" w:hAnsi="Times New Roman" w:cs="Times New Roman"/>
          <w:i/>
          <w:iCs/>
        </w:rPr>
        <w:t xml:space="preserve"> Chapter</w:t>
      </w:r>
      <w:r w:rsidR="00585F64">
        <w:rPr>
          <w:rFonts w:ascii="Times New Roman" w:hAnsi="Times New Roman" w:cs="Times New Roman"/>
          <w:i/>
          <w:iCs/>
        </w:rPr>
        <w:t xml:space="preserve">s.  Christine said they think the school district would have the funding for this initiative.  But if funding is needed from UNTF, </w:t>
      </w:r>
      <w:r w:rsidRPr="008A4DCF">
        <w:rPr>
          <w:rFonts w:ascii="Times New Roman" w:hAnsi="Times New Roman" w:cs="Times New Roman"/>
          <w:i/>
          <w:iCs/>
        </w:rPr>
        <w:t xml:space="preserve">a new UNTF Rule </w:t>
      </w:r>
      <w:r w:rsidR="00585F64">
        <w:rPr>
          <w:rFonts w:ascii="Times New Roman" w:hAnsi="Times New Roman" w:cs="Times New Roman"/>
          <w:i/>
          <w:iCs/>
        </w:rPr>
        <w:t>would need to be develope</w:t>
      </w:r>
      <w:r w:rsidRPr="008A4DCF">
        <w:rPr>
          <w:rFonts w:ascii="Times New Roman" w:hAnsi="Times New Roman" w:cs="Times New Roman"/>
          <w:i/>
          <w:iCs/>
        </w:rPr>
        <w:t xml:space="preserve">d.        </w:t>
      </w:r>
    </w:p>
    <w:p w14:paraId="5D0F6B25" w14:textId="122370C4" w:rsidR="00B2074F" w:rsidRDefault="00B2074F"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014350DA" w14:textId="37F2C5A7" w:rsidR="008367B4" w:rsidRDefault="00B2074F"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 xml:space="preserve">4.  </w:t>
      </w:r>
      <w:r w:rsidR="008367B4">
        <w:rPr>
          <w:rFonts w:ascii="Arial Narrow" w:eastAsiaTheme="minorHAnsi" w:hAnsi="Arial Narrow" w:cstheme="minorBidi"/>
          <w:sz w:val="22"/>
          <w:szCs w:val="22"/>
          <w:lang w:eastAsia="en-US"/>
        </w:rPr>
        <w:t xml:space="preserve"> Financial Report                                                                                                             </w:t>
      </w:r>
      <w:r w:rsidR="00585F64">
        <w:rPr>
          <w:rFonts w:ascii="Arial Narrow" w:eastAsiaTheme="minorHAnsi" w:hAnsi="Arial Narrow" w:cstheme="minorBidi"/>
          <w:sz w:val="22"/>
          <w:szCs w:val="22"/>
          <w:lang w:eastAsia="en-US"/>
        </w:rPr>
        <w:t xml:space="preserve">            </w:t>
      </w:r>
      <w:r w:rsidR="008367B4">
        <w:rPr>
          <w:rFonts w:ascii="Arial Narrow" w:eastAsiaTheme="minorHAnsi" w:hAnsi="Arial Narrow" w:cstheme="minorBidi"/>
          <w:sz w:val="22"/>
          <w:szCs w:val="22"/>
          <w:lang w:eastAsia="en-US"/>
        </w:rPr>
        <w:t>Maury Bergman</w:t>
      </w:r>
    </w:p>
    <w:p w14:paraId="6AAEA210" w14:textId="488C3B72" w:rsidR="006A1924" w:rsidRDefault="006A192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58939C80" w14:textId="7648BB08" w:rsidR="008917F9" w:rsidRPr="00585F64" w:rsidRDefault="00D62DFF" w:rsidP="00585F64">
      <w:pPr>
        <w:pStyle w:val="PAParaText"/>
        <w:tabs>
          <w:tab w:val="left" w:pos="360"/>
          <w:tab w:val="right" w:leader="dot" w:pos="9360"/>
        </w:tabs>
        <w:spacing w:after="0"/>
        <w:ind w:left="720" w:hanging="360"/>
        <w:contextualSpacing/>
        <w:rPr>
          <w:rFonts w:ascii="Times New Roman" w:hAnsi="Times New Roman"/>
          <w:i/>
          <w:iCs/>
          <w:sz w:val="22"/>
          <w:szCs w:val="22"/>
        </w:rPr>
      </w:pPr>
      <w:r w:rsidRPr="00585F64">
        <w:rPr>
          <w:rFonts w:ascii="Times New Roman" w:eastAsiaTheme="minorHAnsi" w:hAnsi="Times New Roman"/>
          <w:i/>
          <w:iCs/>
          <w:sz w:val="22"/>
          <w:szCs w:val="22"/>
          <w:lang w:eastAsia="en-US"/>
        </w:rPr>
        <w:t xml:space="preserve">       </w:t>
      </w:r>
      <w:r w:rsidR="008917F9" w:rsidRPr="00585F64">
        <w:rPr>
          <w:rFonts w:ascii="Times New Roman" w:hAnsi="Times New Roman"/>
          <w:i/>
          <w:iCs/>
          <w:sz w:val="22"/>
          <w:szCs w:val="22"/>
        </w:rPr>
        <w:t>Maury Bergman reported on the financial condition of the fund as of November 30, 2024.  Current assets were $87,887,840</w:t>
      </w:r>
      <w:r w:rsidR="00585F64" w:rsidRPr="00585F64">
        <w:rPr>
          <w:rFonts w:ascii="Times New Roman" w:hAnsi="Times New Roman"/>
          <w:i/>
          <w:iCs/>
          <w:sz w:val="22"/>
          <w:szCs w:val="22"/>
        </w:rPr>
        <w:t>.  C</w:t>
      </w:r>
      <w:r w:rsidR="008917F9" w:rsidRPr="00585F64">
        <w:rPr>
          <w:rFonts w:ascii="Times New Roman" w:hAnsi="Times New Roman"/>
          <w:i/>
          <w:iCs/>
          <w:sz w:val="22"/>
          <w:szCs w:val="22"/>
        </w:rPr>
        <w:t>ash and investments were $83,601,908.  Income was $759,105</w:t>
      </w:r>
      <w:r w:rsidR="00585F64" w:rsidRPr="00585F64">
        <w:rPr>
          <w:rFonts w:ascii="Times New Roman" w:hAnsi="Times New Roman"/>
          <w:i/>
          <w:iCs/>
          <w:sz w:val="22"/>
          <w:szCs w:val="22"/>
        </w:rPr>
        <w:t>.  P</w:t>
      </w:r>
      <w:r w:rsidR="008917F9" w:rsidRPr="00585F64">
        <w:rPr>
          <w:rFonts w:ascii="Times New Roman" w:hAnsi="Times New Roman"/>
          <w:i/>
          <w:iCs/>
          <w:sz w:val="22"/>
          <w:szCs w:val="22"/>
        </w:rPr>
        <w:t>roject expenses were $110,334 and</w:t>
      </w:r>
      <w:r w:rsidR="00585F64" w:rsidRPr="00585F64">
        <w:rPr>
          <w:rFonts w:ascii="Times New Roman" w:hAnsi="Times New Roman"/>
          <w:i/>
          <w:iCs/>
          <w:sz w:val="22"/>
          <w:szCs w:val="22"/>
        </w:rPr>
        <w:t xml:space="preserve"> the</w:t>
      </w:r>
      <w:r w:rsidR="008917F9" w:rsidRPr="00585F64">
        <w:rPr>
          <w:rFonts w:ascii="Times New Roman" w:hAnsi="Times New Roman"/>
          <w:i/>
          <w:iCs/>
          <w:sz w:val="22"/>
          <w:szCs w:val="22"/>
        </w:rPr>
        <w:t xml:space="preserve"> student financial aid </w:t>
      </w:r>
      <w:r w:rsidR="00585F64" w:rsidRPr="00585F64">
        <w:rPr>
          <w:rFonts w:ascii="Times New Roman" w:hAnsi="Times New Roman"/>
          <w:i/>
          <w:iCs/>
          <w:sz w:val="22"/>
          <w:szCs w:val="22"/>
        </w:rPr>
        <w:t>expenses were at</w:t>
      </w:r>
      <w:r w:rsidR="008917F9" w:rsidRPr="00585F64">
        <w:rPr>
          <w:rFonts w:ascii="Times New Roman" w:hAnsi="Times New Roman"/>
          <w:i/>
          <w:iCs/>
          <w:sz w:val="22"/>
          <w:szCs w:val="22"/>
        </w:rPr>
        <w:t xml:space="preserve"> $31,839.  </w:t>
      </w:r>
    </w:p>
    <w:p w14:paraId="7D0A7F4E" w14:textId="77777777" w:rsidR="006A1924" w:rsidRDefault="006A192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0E815ECA" w14:textId="29627167"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r w:rsidR="00B2074F">
        <w:rPr>
          <w:rFonts w:ascii="Arial Narrow" w:eastAsiaTheme="minorHAnsi" w:hAnsi="Arial Narrow" w:cstheme="minorBidi"/>
          <w:sz w:val="22"/>
          <w:szCs w:val="22"/>
          <w:lang w:eastAsia="en-US"/>
        </w:rPr>
        <w:t>5</w:t>
      </w:r>
      <w:r>
        <w:rPr>
          <w:rFonts w:ascii="Arial Narrow" w:eastAsiaTheme="minorHAnsi" w:hAnsi="Arial Narrow" w:cstheme="minorBidi"/>
          <w:sz w:val="22"/>
          <w:szCs w:val="22"/>
          <w:lang w:eastAsia="en-US"/>
        </w:rPr>
        <w:t xml:space="preserve">. Education Report                                                                                                              </w:t>
      </w:r>
      <w:r w:rsidR="006A349B">
        <w:rPr>
          <w:rFonts w:ascii="Arial Narrow" w:eastAsiaTheme="minorHAnsi" w:hAnsi="Arial Narrow" w:cstheme="minorBidi"/>
          <w:sz w:val="22"/>
          <w:szCs w:val="22"/>
          <w:lang w:eastAsia="en-US"/>
        </w:rPr>
        <w:t xml:space="preserve">       </w:t>
      </w:r>
      <w:r w:rsidR="00AC5C79">
        <w:rPr>
          <w:rFonts w:ascii="Arial Narrow" w:eastAsiaTheme="minorHAnsi" w:hAnsi="Arial Narrow" w:cstheme="minorBidi"/>
          <w:sz w:val="22"/>
          <w:szCs w:val="22"/>
          <w:lang w:eastAsia="en-US"/>
        </w:rPr>
        <w:t xml:space="preserve">    </w:t>
      </w:r>
      <w:r w:rsidR="006A349B">
        <w:rPr>
          <w:rFonts w:ascii="Arial Narrow" w:eastAsiaTheme="minorHAnsi" w:hAnsi="Arial Narrow" w:cstheme="minorBidi"/>
          <w:sz w:val="22"/>
          <w:szCs w:val="22"/>
          <w:lang w:eastAsia="en-US"/>
        </w:rPr>
        <w:t>Written Re</w:t>
      </w:r>
      <w:r w:rsidR="00AC5C79">
        <w:rPr>
          <w:rFonts w:ascii="Arial Narrow" w:eastAsiaTheme="minorHAnsi" w:hAnsi="Arial Narrow" w:cstheme="minorBidi"/>
          <w:sz w:val="22"/>
          <w:szCs w:val="22"/>
          <w:lang w:eastAsia="en-US"/>
        </w:rPr>
        <w:t>port</w:t>
      </w:r>
    </w:p>
    <w:p w14:paraId="6893A5A4" w14:textId="034666D0" w:rsidR="00CA56E3" w:rsidRDefault="00CA56E3"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3EE2FD86" w14:textId="47BBDB4B" w:rsidR="00CA56E3" w:rsidRPr="00585F64" w:rsidRDefault="00CA56E3" w:rsidP="0023161C">
      <w:pPr>
        <w:pStyle w:val="PAParaText"/>
        <w:tabs>
          <w:tab w:val="left" w:pos="360"/>
          <w:tab w:val="right" w:leader="dot" w:pos="9360"/>
        </w:tabs>
        <w:spacing w:after="0"/>
        <w:ind w:left="720" w:hanging="360"/>
        <w:contextualSpacing/>
        <w:rPr>
          <w:rFonts w:ascii="Times New Roman" w:eastAsiaTheme="minorHAnsi" w:hAnsi="Times New Roman"/>
          <w:i/>
          <w:iCs/>
          <w:sz w:val="22"/>
          <w:szCs w:val="22"/>
          <w:lang w:eastAsia="en-US"/>
        </w:rPr>
      </w:pPr>
      <w:r w:rsidRPr="00585F64">
        <w:rPr>
          <w:rFonts w:ascii="Times New Roman" w:eastAsiaTheme="minorHAnsi" w:hAnsi="Times New Roman"/>
          <w:i/>
          <w:iCs/>
          <w:sz w:val="22"/>
          <w:szCs w:val="22"/>
          <w:lang w:eastAsia="en-US"/>
        </w:rPr>
        <w:tab/>
      </w:r>
      <w:r w:rsidR="008917F9" w:rsidRPr="00585F64">
        <w:rPr>
          <w:rFonts w:ascii="Times New Roman" w:eastAsiaTheme="minorHAnsi" w:hAnsi="Times New Roman"/>
          <w:i/>
          <w:iCs/>
          <w:sz w:val="22"/>
          <w:szCs w:val="22"/>
          <w:lang w:eastAsia="en-US"/>
        </w:rPr>
        <w:t xml:space="preserve">Tony Dayish </w:t>
      </w:r>
      <w:r w:rsidR="006A349B" w:rsidRPr="00585F64">
        <w:rPr>
          <w:rFonts w:ascii="Times New Roman" w:eastAsiaTheme="minorHAnsi" w:hAnsi="Times New Roman"/>
          <w:i/>
          <w:iCs/>
          <w:sz w:val="22"/>
          <w:szCs w:val="22"/>
          <w:lang w:eastAsia="en-US"/>
        </w:rPr>
        <w:t xml:space="preserve">gave a </w:t>
      </w:r>
      <w:r w:rsidRPr="00585F64">
        <w:rPr>
          <w:rFonts w:ascii="Times New Roman" w:eastAsiaTheme="minorHAnsi" w:hAnsi="Times New Roman"/>
          <w:i/>
          <w:iCs/>
          <w:sz w:val="22"/>
          <w:szCs w:val="22"/>
          <w:lang w:eastAsia="en-US"/>
        </w:rPr>
        <w:t>report</w:t>
      </w:r>
      <w:r w:rsidR="006A349B" w:rsidRPr="00585F64">
        <w:rPr>
          <w:rFonts w:ascii="Times New Roman" w:eastAsiaTheme="minorHAnsi" w:hAnsi="Times New Roman"/>
          <w:i/>
          <w:iCs/>
          <w:sz w:val="22"/>
          <w:szCs w:val="22"/>
          <w:lang w:eastAsia="en-US"/>
        </w:rPr>
        <w:t xml:space="preserve"> on the number of USU</w:t>
      </w:r>
      <w:r w:rsidR="00585F64" w:rsidRPr="00585F64">
        <w:rPr>
          <w:rFonts w:ascii="Times New Roman" w:eastAsiaTheme="minorHAnsi" w:hAnsi="Times New Roman"/>
          <w:i/>
          <w:iCs/>
          <w:sz w:val="22"/>
          <w:szCs w:val="22"/>
          <w:lang w:eastAsia="en-US"/>
        </w:rPr>
        <w:t>-</w:t>
      </w:r>
      <w:r w:rsidR="006A349B" w:rsidRPr="00585F64">
        <w:rPr>
          <w:rFonts w:ascii="Times New Roman" w:eastAsiaTheme="minorHAnsi" w:hAnsi="Times New Roman"/>
          <w:i/>
          <w:iCs/>
          <w:sz w:val="22"/>
          <w:szCs w:val="22"/>
          <w:lang w:eastAsia="en-US"/>
        </w:rPr>
        <w:t xml:space="preserve">Blanding students </w:t>
      </w:r>
      <w:r w:rsidR="004D4C4D" w:rsidRPr="00585F64">
        <w:rPr>
          <w:rFonts w:ascii="Times New Roman" w:eastAsiaTheme="minorHAnsi" w:hAnsi="Times New Roman"/>
          <w:i/>
          <w:iCs/>
          <w:sz w:val="22"/>
          <w:szCs w:val="22"/>
          <w:lang w:eastAsia="en-US"/>
        </w:rPr>
        <w:t xml:space="preserve">that </w:t>
      </w:r>
      <w:r w:rsidR="006A349B" w:rsidRPr="00585F64">
        <w:rPr>
          <w:rFonts w:ascii="Times New Roman" w:eastAsiaTheme="minorHAnsi" w:hAnsi="Times New Roman"/>
          <w:i/>
          <w:iCs/>
          <w:sz w:val="22"/>
          <w:szCs w:val="22"/>
          <w:lang w:eastAsia="en-US"/>
        </w:rPr>
        <w:t xml:space="preserve">were awarded from the Endowment Fund for </w:t>
      </w:r>
      <w:r w:rsidR="00585F64" w:rsidRPr="00585F64">
        <w:rPr>
          <w:rFonts w:ascii="Times New Roman" w:eastAsiaTheme="minorHAnsi" w:hAnsi="Times New Roman"/>
          <w:i/>
          <w:iCs/>
          <w:sz w:val="22"/>
          <w:szCs w:val="22"/>
          <w:lang w:eastAsia="en-US"/>
        </w:rPr>
        <w:t>the F</w:t>
      </w:r>
      <w:r w:rsidR="006A349B" w:rsidRPr="00585F64">
        <w:rPr>
          <w:rFonts w:ascii="Times New Roman" w:eastAsiaTheme="minorHAnsi" w:hAnsi="Times New Roman"/>
          <w:i/>
          <w:iCs/>
          <w:sz w:val="22"/>
          <w:szCs w:val="22"/>
          <w:lang w:eastAsia="en-US"/>
        </w:rPr>
        <w:t xml:space="preserve">all 2024 </w:t>
      </w:r>
      <w:r w:rsidR="00585F64" w:rsidRPr="00585F64">
        <w:rPr>
          <w:rFonts w:ascii="Times New Roman" w:eastAsiaTheme="minorHAnsi" w:hAnsi="Times New Roman"/>
          <w:i/>
          <w:iCs/>
          <w:sz w:val="22"/>
          <w:szCs w:val="22"/>
          <w:lang w:eastAsia="en-US"/>
        </w:rPr>
        <w:t>S</w:t>
      </w:r>
      <w:r w:rsidR="006A349B" w:rsidRPr="00585F64">
        <w:rPr>
          <w:rFonts w:ascii="Times New Roman" w:eastAsiaTheme="minorHAnsi" w:hAnsi="Times New Roman"/>
          <w:i/>
          <w:iCs/>
          <w:sz w:val="22"/>
          <w:szCs w:val="22"/>
          <w:lang w:eastAsia="en-US"/>
        </w:rPr>
        <w:t xml:space="preserve">emester. </w:t>
      </w:r>
      <w:r w:rsidR="00585F64" w:rsidRPr="00585F64">
        <w:rPr>
          <w:rFonts w:ascii="Times New Roman" w:eastAsiaTheme="minorHAnsi" w:hAnsi="Times New Roman"/>
          <w:i/>
          <w:iCs/>
          <w:sz w:val="22"/>
          <w:szCs w:val="22"/>
          <w:lang w:eastAsia="en-US"/>
        </w:rPr>
        <w:t xml:space="preserve">The total amount of the endowment fund allocation for this school year is $111,230.00.  Of this amount, $67,561 was used for </w:t>
      </w:r>
      <w:r w:rsidR="006A349B" w:rsidRPr="00585F64">
        <w:rPr>
          <w:rFonts w:ascii="Times New Roman" w:eastAsiaTheme="minorHAnsi" w:hAnsi="Times New Roman"/>
          <w:i/>
          <w:iCs/>
          <w:sz w:val="22"/>
          <w:szCs w:val="22"/>
          <w:lang w:eastAsia="en-US"/>
        </w:rPr>
        <w:t>28 students</w:t>
      </w:r>
      <w:r w:rsidR="00585F64" w:rsidRPr="00585F64">
        <w:rPr>
          <w:rFonts w:ascii="Times New Roman" w:eastAsiaTheme="minorHAnsi" w:hAnsi="Times New Roman"/>
          <w:i/>
          <w:iCs/>
          <w:sz w:val="22"/>
          <w:szCs w:val="22"/>
          <w:lang w:eastAsia="en-US"/>
        </w:rPr>
        <w:t xml:space="preserve"> and the un-used balance is </w:t>
      </w:r>
      <w:r w:rsidR="006A349B" w:rsidRPr="00585F64">
        <w:rPr>
          <w:rFonts w:ascii="Times New Roman" w:eastAsiaTheme="minorHAnsi" w:hAnsi="Times New Roman"/>
          <w:i/>
          <w:iCs/>
          <w:sz w:val="22"/>
          <w:szCs w:val="22"/>
          <w:lang w:eastAsia="en-US"/>
        </w:rPr>
        <w:t xml:space="preserve"> $43,669.73 </w:t>
      </w:r>
      <w:r w:rsidR="00585F64" w:rsidRPr="00585F64">
        <w:rPr>
          <w:rFonts w:ascii="Times New Roman" w:eastAsiaTheme="minorHAnsi" w:hAnsi="Times New Roman"/>
          <w:i/>
          <w:iCs/>
          <w:sz w:val="22"/>
          <w:szCs w:val="22"/>
          <w:lang w:eastAsia="en-US"/>
        </w:rPr>
        <w:t>, which is scheduled to be used during Winter/Spring Semester of 2025.</w:t>
      </w:r>
    </w:p>
    <w:p w14:paraId="1269CC80" w14:textId="123710E8" w:rsidR="00B95EF5" w:rsidRDefault="000E5474" w:rsidP="00B95EF5">
      <w:pPr>
        <w:pStyle w:val="PAParaText"/>
        <w:tabs>
          <w:tab w:val="left" w:pos="360"/>
          <w:tab w:val="right" w:leader="dot" w:pos="9360"/>
        </w:tabs>
        <w:spacing w:after="0"/>
        <w:ind w:left="72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p>
    <w:p w14:paraId="6889EB7F" w14:textId="08078E9F" w:rsidR="006A349B" w:rsidRDefault="006A349B" w:rsidP="006A349B">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8367B4">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 xml:space="preserve">  </w:t>
      </w:r>
      <w:r w:rsidR="008367B4">
        <w:rPr>
          <w:rFonts w:ascii="Arial Narrow" w:eastAsiaTheme="minorHAnsi" w:hAnsi="Arial Narrow" w:cstheme="minorBidi"/>
          <w:sz w:val="22"/>
          <w:szCs w:val="22"/>
          <w:lang w:eastAsia="en-US"/>
        </w:rPr>
        <w:t xml:space="preserve">6. </w:t>
      </w:r>
      <w:r>
        <w:rPr>
          <w:rFonts w:ascii="Arial Narrow" w:eastAsiaTheme="minorHAnsi" w:hAnsi="Arial Narrow" w:cstheme="minorBidi"/>
          <w:sz w:val="22"/>
          <w:szCs w:val="22"/>
          <w:lang w:eastAsia="en-US"/>
        </w:rPr>
        <w:t>Project Manager’s Report</w:t>
      </w:r>
      <w:r w:rsidR="008367B4">
        <w:rPr>
          <w:rFonts w:ascii="Arial Narrow" w:eastAsiaTheme="minorHAnsi" w:hAnsi="Arial Narrow" w:cstheme="minorBidi"/>
          <w:sz w:val="22"/>
          <w:szCs w:val="22"/>
          <w:lang w:eastAsia="en-US"/>
        </w:rPr>
        <w:t xml:space="preserve">                                                                                                    </w:t>
      </w:r>
      <w:r w:rsidR="00106338">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Written Report</w:t>
      </w:r>
      <w:r w:rsidR="008367B4">
        <w:rPr>
          <w:rFonts w:ascii="Arial Narrow" w:eastAsiaTheme="minorHAnsi" w:hAnsi="Arial Narrow" w:cstheme="minorBidi"/>
          <w:sz w:val="22"/>
          <w:szCs w:val="22"/>
          <w:lang w:eastAsia="en-US"/>
        </w:rPr>
        <w:t xml:space="preserve"> </w:t>
      </w:r>
      <w:r w:rsidR="00B95EF5">
        <w:rPr>
          <w:rFonts w:ascii="Arial Narrow" w:eastAsiaTheme="minorHAnsi" w:hAnsi="Arial Narrow" w:cstheme="minorBidi"/>
          <w:sz w:val="22"/>
          <w:szCs w:val="22"/>
          <w:lang w:eastAsia="en-US"/>
        </w:rPr>
        <w:t xml:space="preserve"> </w:t>
      </w:r>
    </w:p>
    <w:p w14:paraId="24F72688" w14:textId="29EB2EAF" w:rsidR="006A349B" w:rsidRDefault="006A349B" w:rsidP="006A349B">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7.  Housing Report                                                                                                                         Written Report</w:t>
      </w:r>
    </w:p>
    <w:p w14:paraId="3E6ABD20" w14:textId="1FE64E64" w:rsidR="00AC5C79" w:rsidRDefault="00AC5C79" w:rsidP="006A349B">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615A1D08" w14:textId="25503E44" w:rsidR="00AC5C79" w:rsidRPr="0023161C" w:rsidRDefault="00AC5C79" w:rsidP="00AC5C79">
      <w:pPr>
        <w:pStyle w:val="PAParaText"/>
        <w:tabs>
          <w:tab w:val="left" w:pos="360"/>
          <w:tab w:val="right" w:leader="dot" w:pos="9360"/>
        </w:tabs>
        <w:spacing w:after="0"/>
        <w:ind w:left="1080" w:hanging="360"/>
        <w:contextualSpacing/>
        <w:jc w:val="left"/>
        <w:rPr>
          <w:rFonts w:ascii="Times New Roman" w:eastAsiaTheme="minorHAnsi" w:hAnsi="Times New Roman"/>
          <w:i/>
          <w:iCs/>
          <w:sz w:val="22"/>
          <w:szCs w:val="22"/>
          <w:lang w:eastAsia="en-US"/>
        </w:rPr>
      </w:pPr>
      <w:r w:rsidRPr="0023161C">
        <w:rPr>
          <w:rFonts w:ascii="Times New Roman" w:eastAsiaTheme="minorHAnsi" w:hAnsi="Times New Roman"/>
          <w:i/>
          <w:iCs/>
          <w:sz w:val="22"/>
          <w:szCs w:val="22"/>
          <w:lang w:eastAsia="en-US"/>
        </w:rPr>
        <w:t xml:space="preserve">Report items 6 &amp; 7 </w:t>
      </w:r>
      <w:r w:rsidR="0023161C">
        <w:rPr>
          <w:rFonts w:ascii="Times New Roman" w:eastAsiaTheme="minorHAnsi" w:hAnsi="Times New Roman"/>
          <w:i/>
          <w:iCs/>
          <w:sz w:val="22"/>
          <w:szCs w:val="22"/>
          <w:lang w:eastAsia="en-US"/>
        </w:rPr>
        <w:t>we</w:t>
      </w:r>
      <w:r w:rsidRPr="0023161C">
        <w:rPr>
          <w:rFonts w:ascii="Times New Roman" w:eastAsiaTheme="minorHAnsi" w:hAnsi="Times New Roman"/>
          <w:i/>
          <w:iCs/>
          <w:sz w:val="22"/>
          <w:szCs w:val="22"/>
          <w:lang w:eastAsia="en-US"/>
        </w:rPr>
        <w:t>re written reports and are to be read individually</w:t>
      </w:r>
      <w:r w:rsidR="0023161C">
        <w:rPr>
          <w:rFonts w:ascii="Times New Roman" w:eastAsiaTheme="minorHAnsi" w:hAnsi="Times New Roman"/>
          <w:i/>
          <w:iCs/>
          <w:sz w:val="22"/>
          <w:szCs w:val="22"/>
          <w:lang w:eastAsia="en-US"/>
        </w:rPr>
        <w:t>.</w:t>
      </w:r>
    </w:p>
    <w:p w14:paraId="7B3A0D5A" w14:textId="77777777" w:rsidR="00AC5C79" w:rsidRDefault="00AC5C79" w:rsidP="006A349B">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21529A81" w14:textId="6F870582" w:rsidR="00AC5C79" w:rsidRDefault="00AC5C79" w:rsidP="006A349B">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lastRenderedPageBreak/>
        <w:t xml:space="preserve">         8.  Administrator’s Report                                                                                                                  Tony Dayish</w:t>
      </w:r>
    </w:p>
    <w:p w14:paraId="06A9997C" w14:textId="2E55AD7B" w:rsidR="006A349B" w:rsidRDefault="006A349B" w:rsidP="006A349B">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p>
    <w:p w14:paraId="0D604497" w14:textId="51F842A5" w:rsidR="00B95EF5" w:rsidRPr="0023161C" w:rsidRDefault="00B95EF5" w:rsidP="00AC5C79">
      <w:pPr>
        <w:pStyle w:val="PAParaText"/>
        <w:tabs>
          <w:tab w:val="left" w:pos="360"/>
          <w:tab w:val="right" w:leader="dot" w:pos="9360"/>
        </w:tabs>
        <w:spacing w:after="0"/>
        <w:ind w:left="720" w:hanging="360"/>
        <w:contextualSpacing/>
        <w:jc w:val="left"/>
        <w:rPr>
          <w:rFonts w:ascii="Times New Roman" w:eastAsiaTheme="minorHAnsi" w:hAnsi="Times New Roman"/>
          <w:i/>
          <w:iCs/>
          <w:sz w:val="22"/>
          <w:szCs w:val="22"/>
          <w:lang w:eastAsia="en-US"/>
        </w:rPr>
      </w:pPr>
      <w:r>
        <w:rPr>
          <w:rFonts w:ascii="Arial Narrow" w:eastAsiaTheme="minorHAnsi" w:hAnsi="Arial Narrow" w:cstheme="minorBidi"/>
          <w:sz w:val="22"/>
          <w:szCs w:val="22"/>
          <w:lang w:eastAsia="en-US"/>
        </w:rPr>
        <w:t xml:space="preserve">      </w:t>
      </w:r>
      <w:r w:rsidRPr="0023161C">
        <w:rPr>
          <w:rFonts w:ascii="Times New Roman" w:eastAsiaTheme="minorHAnsi" w:hAnsi="Times New Roman"/>
          <w:i/>
          <w:iCs/>
          <w:sz w:val="22"/>
          <w:szCs w:val="22"/>
          <w:lang w:eastAsia="en-US"/>
        </w:rPr>
        <w:t xml:space="preserve">Tony Dayish </w:t>
      </w:r>
      <w:r w:rsidR="00AC5C79" w:rsidRPr="0023161C">
        <w:rPr>
          <w:rFonts w:ascii="Times New Roman" w:eastAsiaTheme="minorHAnsi" w:hAnsi="Times New Roman"/>
          <w:i/>
          <w:iCs/>
          <w:sz w:val="22"/>
          <w:szCs w:val="22"/>
          <w:lang w:eastAsia="en-US"/>
        </w:rPr>
        <w:t xml:space="preserve">detailed each item on the </w:t>
      </w:r>
      <w:r w:rsidR="0023161C">
        <w:rPr>
          <w:rFonts w:ascii="Times New Roman" w:eastAsiaTheme="minorHAnsi" w:hAnsi="Times New Roman"/>
          <w:i/>
          <w:iCs/>
          <w:sz w:val="22"/>
          <w:szCs w:val="22"/>
          <w:lang w:eastAsia="en-US"/>
        </w:rPr>
        <w:t>A</w:t>
      </w:r>
      <w:r w:rsidR="00AC5C79" w:rsidRPr="0023161C">
        <w:rPr>
          <w:rFonts w:ascii="Times New Roman" w:eastAsiaTheme="minorHAnsi" w:hAnsi="Times New Roman"/>
          <w:i/>
          <w:iCs/>
          <w:sz w:val="22"/>
          <w:szCs w:val="22"/>
          <w:lang w:eastAsia="en-US"/>
        </w:rPr>
        <w:t>dministrator’s report in the packet.</w:t>
      </w:r>
      <w:r w:rsidRPr="0023161C">
        <w:rPr>
          <w:rFonts w:ascii="Times New Roman" w:eastAsiaTheme="minorHAnsi" w:hAnsi="Times New Roman"/>
          <w:i/>
          <w:iCs/>
          <w:sz w:val="22"/>
          <w:szCs w:val="22"/>
          <w:lang w:eastAsia="en-US"/>
        </w:rPr>
        <w:t xml:space="preserve">  </w:t>
      </w:r>
    </w:p>
    <w:p w14:paraId="02EEF944" w14:textId="77777777" w:rsidR="008367B4" w:rsidRDefault="008367B4" w:rsidP="0084082F">
      <w:pPr>
        <w:pStyle w:val="PAParaText"/>
        <w:tabs>
          <w:tab w:val="left" w:pos="360"/>
        </w:tabs>
        <w:spacing w:after="0"/>
        <w:ind w:left="360" w:hanging="360"/>
        <w:contextualSpacing/>
        <w:jc w:val="left"/>
        <w:rPr>
          <w:rFonts w:ascii="Arial Narrow" w:eastAsiaTheme="minorHAnsi" w:hAnsi="Arial Narrow" w:cstheme="minorBidi"/>
          <w:sz w:val="22"/>
          <w:szCs w:val="22"/>
          <w:lang w:eastAsia="en-US"/>
        </w:rPr>
      </w:pPr>
    </w:p>
    <w:p w14:paraId="09578BCD" w14:textId="3231A21A" w:rsidR="00B53B96" w:rsidRDefault="005374A9" w:rsidP="0084082F">
      <w:pPr>
        <w:pStyle w:val="PAParaText"/>
        <w:tabs>
          <w:tab w:val="left" w:pos="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E</w:t>
      </w:r>
      <w:r w:rsidR="00B53B96">
        <w:rPr>
          <w:rFonts w:ascii="Arial Narrow" w:eastAsiaTheme="minorHAnsi" w:hAnsi="Arial Narrow" w:cstheme="minorBidi"/>
          <w:sz w:val="22"/>
          <w:szCs w:val="22"/>
          <w:lang w:eastAsia="en-US"/>
        </w:rPr>
        <w:t xml:space="preserve">. </w:t>
      </w:r>
      <w:r w:rsidR="005B2D54">
        <w:rPr>
          <w:rFonts w:ascii="Arial Narrow" w:eastAsiaTheme="minorHAnsi" w:hAnsi="Arial Narrow" w:cstheme="minorBidi"/>
          <w:sz w:val="22"/>
          <w:szCs w:val="22"/>
          <w:lang w:eastAsia="en-US"/>
        </w:rPr>
        <w:t xml:space="preserve"> </w:t>
      </w:r>
      <w:r w:rsidR="0084082F">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UNTF BOARD MEMBERS ISSUES, CONCERNS, &amp; RECCOMENDATIONS</w:t>
      </w:r>
      <w:r w:rsidR="00B53B96">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ab/>
        <w:t xml:space="preserve">   Board Members</w:t>
      </w:r>
    </w:p>
    <w:p w14:paraId="7247ECF5" w14:textId="4C5A78D3" w:rsidR="0093797B" w:rsidRDefault="0093797B" w:rsidP="00B53B96">
      <w:pPr>
        <w:pStyle w:val="PAParaText"/>
        <w:tabs>
          <w:tab w:val="left" w:pos="360"/>
        </w:tabs>
        <w:spacing w:after="0"/>
        <w:contextualSpacing/>
        <w:jc w:val="left"/>
        <w:rPr>
          <w:rFonts w:ascii="Arial Narrow" w:eastAsiaTheme="minorHAnsi" w:hAnsi="Arial Narrow" w:cstheme="minorBidi"/>
          <w:sz w:val="22"/>
          <w:szCs w:val="22"/>
          <w:lang w:eastAsia="en-US"/>
        </w:rPr>
      </w:pPr>
    </w:p>
    <w:p w14:paraId="740021A6" w14:textId="65FBB0BA" w:rsidR="00F137AF" w:rsidRPr="0023161C" w:rsidRDefault="00F137AF" w:rsidP="00F137AF">
      <w:pPr>
        <w:pStyle w:val="PAParaText"/>
        <w:tabs>
          <w:tab w:val="left" w:pos="360"/>
        </w:tabs>
        <w:spacing w:after="0"/>
        <w:ind w:left="720"/>
        <w:contextualSpacing/>
        <w:jc w:val="left"/>
        <w:rPr>
          <w:rFonts w:ascii="Times New Roman" w:eastAsiaTheme="minorHAnsi" w:hAnsi="Times New Roman"/>
          <w:i/>
          <w:sz w:val="22"/>
          <w:szCs w:val="22"/>
          <w:lang w:eastAsia="en-US"/>
        </w:rPr>
      </w:pPr>
      <w:r w:rsidRPr="0023161C">
        <w:rPr>
          <w:rFonts w:ascii="Times New Roman" w:eastAsiaTheme="minorHAnsi" w:hAnsi="Times New Roman"/>
          <w:i/>
          <w:sz w:val="22"/>
          <w:szCs w:val="22"/>
          <w:lang w:eastAsia="en-US"/>
        </w:rPr>
        <w:t>There were no board issues noted</w:t>
      </w:r>
      <w:r w:rsidR="0023161C">
        <w:rPr>
          <w:rFonts w:ascii="Times New Roman" w:eastAsiaTheme="minorHAnsi" w:hAnsi="Times New Roman"/>
          <w:i/>
          <w:sz w:val="22"/>
          <w:szCs w:val="22"/>
          <w:lang w:eastAsia="en-US"/>
        </w:rPr>
        <w:t>.</w:t>
      </w:r>
    </w:p>
    <w:p w14:paraId="5E3B91EA" w14:textId="2E59B3F2" w:rsidR="00B53B96" w:rsidRDefault="00B53B96" w:rsidP="00F137AF">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7250D560" w14:textId="0A73583C" w:rsidR="00B53B96" w:rsidRDefault="005374A9" w:rsidP="00B53B96">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F</w:t>
      </w:r>
      <w:r w:rsidR="00B53B96">
        <w:rPr>
          <w:rFonts w:ascii="Arial Narrow" w:eastAsiaTheme="minorHAnsi" w:hAnsi="Arial Narrow" w:cstheme="minorBidi"/>
          <w:sz w:val="22"/>
          <w:szCs w:val="22"/>
          <w:lang w:eastAsia="en-US"/>
        </w:rPr>
        <w:t xml:space="preserve">. </w:t>
      </w:r>
      <w:r w:rsidR="0084082F">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NEXT MEETING</w:t>
      </w:r>
    </w:p>
    <w:p w14:paraId="78148487" w14:textId="5EC0C7D4" w:rsidR="00BE1EC2" w:rsidRDefault="00941913" w:rsidP="002D309C">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1.  March 21, 2025 Teleconference</w:t>
      </w:r>
      <w:r w:rsidR="002D309C">
        <w:rPr>
          <w:rFonts w:ascii="Arial Narrow" w:eastAsiaTheme="minorHAnsi" w:hAnsi="Arial Narrow" w:cstheme="minorBidi"/>
          <w:sz w:val="22"/>
          <w:szCs w:val="22"/>
          <w:lang w:eastAsia="en-US"/>
        </w:rPr>
        <w:t xml:space="preserve"> 1:00 p.m. to 4:00 p.m.</w:t>
      </w:r>
      <w:r w:rsidR="005E6639">
        <w:rPr>
          <w:rFonts w:ascii="Arial Narrow" w:eastAsiaTheme="minorHAnsi" w:hAnsi="Arial Narrow" w:cstheme="minorBidi"/>
          <w:sz w:val="22"/>
          <w:szCs w:val="22"/>
          <w:lang w:eastAsia="en-US"/>
        </w:rPr>
        <w:t xml:space="preserve">    </w:t>
      </w:r>
      <w:r w:rsidR="00BE1EC2">
        <w:rPr>
          <w:rFonts w:ascii="Arial Narrow" w:eastAsiaTheme="minorHAnsi" w:hAnsi="Arial Narrow" w:cstheme="minorBidi"/>
          <w:sz w:val="22"/>
          <w:szCs w:val="22"/>
          <w:lang w:eastAsia="en-US"/>
        </w:rPr>
        <w:t xml:space="preserve">  </w:t>
      </w:r>
    </w:p>
    <w:p w14:paraId="4F54D31E" w14:textId="77777777" w:rsidR="005374A9" w:rsidRDefault="005374A9" w:rsidP="005374A9">
      <w:pPr>
        <w:pStyle w:val="PAParaText"/>
        <w:tabs>
          <w:tab w:val="left" w:pos="360"/>
        </w:tabs>
        <w:spacing w:after="0"/>
        <w:contextualSpacing/>
        <w:jc w:val="left"/>
        <w:rPr>
          <w:rFonts w:ascii="Arial Narrow" w:eastAsiaTheme="minorHAnsi" w:hAnsi="Arial Narrow" w:cstheme="minorBidi"/>
          <w:sz w:val="22"/>
          <w:szCs w:val="22"/>
          <w:lang w:eastAsia="en-US"/>
        </w:rPr>
      </w:pPr>
    </w:p>
    <w:p w14:paraId="00F533E2" w14:textId="239B0733" w:rsidR="00381096" w:rsidRDefault="005374A9" w:rsidP="00381096">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G.    </w:t>
      </w:r>
      <w:r w:rsidR="00381096">
        <w:rPr>
          <w:rFonts w:ascii="Arial Narrow" w:eastAsiaTheme="minorHAnsi" w:hAnsi="Arial Narrow" w:cstheme="minorBidi"/>
          <w:sz w:val="22"/>
          <w:szCs w:val="22"/>
          <w:lang w:eastAsia="en-US"/>
        </w:rPr>
        <w:t>UNTF Board of Trustees</w:t>
      </w:r>
    </w:p>
    <w:p w14:paraId="7B0112FA" w14:textId="7341F8DA" w:rsidR="004D0767" w:rsidRDefault="004D0767" w:rsidP="00381096">
      <w:pPr>
        <w:pStyle w:val="PAParaText"/>
        <w:tabs>
          <w:tab w:val="left" w:pos="360"/>
        </w:tabs>
        <w:spacing w:after="0"/>
        <w:contextualSpacing/>
        <w:jc w:val="left"/>
        <w:rPr>
          <w:rFonts w:ascii="Arial Narrow" w:eastAsiaTheme="minorHAnsi" w:hAnsi="Arial Narrow" w:cstheme="minorBidi"/>
          <w:sz w:val="22"/>
          <w:szCs w:val="22"/>
          <w:lang w:eastAsia="en-US"/>
        </w:rPr>
      </w:pPr>
    </w:p>
    <w:p w14:paraId="44F4C319" w14:textId="39F82F6D" w:rsidR="004D0767" w:rsidRPr="0023161C" w:rsidRDefault="004D0767" w:rsidP="00BE1EC2">
      <w:pPr>
        <w:pStyle w:val="PAParaText"/>
        <w:tabs>
          <w:tab w:val="left" w:pos="360"/>
        </w:tabs>
        <w:spacing w:after="0"/>
        <w:ind w:left="360"/>
        <w:contextualSpacing/>
        <w:jc w:val="left"/>
        <w:rPr>
          <w:rFonts w:ascii="Times New Roman" w:eastAsiaTheme="minorHAnsi" w:hAnsi="Times New Roman"/>
          <w:b/>
          <w:bCs/>
          <w:i/>
          <w:iCs/>
          <w:sz w:val="22"/>
          <w:szCs w:val="22"/>
          <w:u w:val="single"/>
          <w:lang w:eastAsia="en-US"/>
        </w:rPr>
      </w:pPr>
      <w:r w:rsidRPr="0023161C">
        <w:rPr>
          <w:rFonts w:ascii="Times New Roman" w:eastAsiaTheme="minorHAnsi" w:hAnsi="Times New Roman"/>
          <w:b/>
          <w:bCs/>
          <w:i/>
          <w:iCs/>
          <w:sz w:val="22"/>
          <w:szCs w:val="22"/>
          <w:lang w:eastAsia="en-US"/>
        </w:rPr>
        <w:tab/>
      </w:r>
      <w:r w:rsidR="00BE1EC2" w:rsidRPr="0023161C">
        <w:rPr>
          <w:rFonts w:ascii="Times New Roman" w:eastAsiaTheme="minorHAnsi" w:hAnsi="Times New Roman"/>
          <w:b/>
          <w:bCs/>
          <w:i/>
          <w:iCs/>
          <w:sz w:val="22"/>
          <w:szCs w:val="22"/>
          <w:u w:val="single"/>
          <w:lang w:eastAsia="en-US"/>
        </w:rPr>
        <w:t>E</w:t>
      </w:r>
      <w:r w:rsidRPr="0023161C">
        <w:rPr>
          <w:rFonts w:ascii="Times New Roman" w:eastAsiaTheme="minorHAnsi" w:hAnsi="Times New Roman"/>
          <w:b/>
          <w:bCs/>
          <w:i/>
          <w:iCs/>
          <w:sz w:val="22"/>
          <w:szCs w:val="22"/>
          <w:u w:val="single"/>
          <w:lang w:eastAsia="en-US"/>
        </w:rPr>
        <w:t>van Curtis motioned to adjourn the board meeting at</w:t>
      </w:r>
      <w:r w:rsidR="001D66BA" w:rsidRPr="0023161C">
        <w:rPr>
          <w:rFonts w:ascii="Times New Roman" w:eastAsiaTheme="minorHAnsi" w:hAnsi="Times New Roman"/>
          <w:b/>
          <w:bCs/>
          <w:i/>
          <w:iCs/>
          <w:sz w:val="22"/>
          <w:szCs w:val="22"/>
          <w:u w:val="single"/>
          <w:lang w:eastAsia="en-US"/>
        </w:rPr>
        <w:t xml:space="preserve"> </w:t>
      </w:r>
      <w:r w:rsidR="002D309C" w:rsidRPr="0023161C">
        <w:rPr>
          <w:rFonts w:ascii="Times New Roman" w:eastAsiaTheme="minorHAnsi" w:hAnsi="Times New Roman"/>
          <w:b/>
          <w:bCs/>
          <w:i/>
          <w:iCs/>
          <w:sz w:val="22"/>
          <w:szCs w:val="22"/>
          <w:u w:val="single"/>
          <w:lang w:eastAsia="en-US"/>
        </w:rPr>
        <w:t>10</w:t>
      </w:r>
      <w:r w:rsidRPr="0023161C">
        <w:rPr>
          <w:rFonts w:ascii="Times New Roman" w:eastAsiaTheme="minorHAnsi" w:hAnsi="Times New Roman"/>
          <w:b/>
          <w:bCs/>
          <w:i/>
          <w:iCs/>
          <w:sz w:val="22"/>
          <w:szCs w:val="22"/>
          <w:u w:val="single"/>
          <w:lang w:eastAsia="en-US"/>
        </w:rPr>
        <w:t>:</w:t>
      </w:r>
      <w:r w:rsidR="002D309C" w:rsidRPr="0023161C">
        <w:rPr>
          <w:rFonts w:ascii="Times New Roman" w:eastAsiaTheme="minorHAnsi" w:hAnsi="Times New Roman"/>
          <w:b/>
          <w:bCs/>
          <w:i/>
          <w:iCs/>
          <w:sz w:val="22"/>
          <w:szCs w:val="22"/>
          <w:u w:val="single"/>
          <w:lang w:eastAsia="en-US"/>
        </w:rPr>
        <w:t>27</w:t>
      </w:r>
      <w:r w:rsidRPr="0023161C">
        <w:rPr>
          <w:rFonts w:ascii="Times New Roman" w:eastAsiaTheme="minorHAnsi" w:hAnsi="Times New Roman"/>
          <w:b/>
          <w:bCs/>
          <w:i/>
          <w:iCs/>
          <w:sz w:val="22"/>
          <w:szCs w:val="22"/>
          <w:u w:val="single"/>
          <w:lang w:eastAsia="en-US"/>
        </w:rPr>
        <w:t xml:space="preserve"> </w:t>
      </w:r>
      <w:r w:rsidR="002D309C" w:rsidRPr="0023161C">
        <w:rPr>
          <w:rFonts w:ascii="Times New Roman" w:eastAsiaTheme="minorHAnsi" w:hAnsi="Times New Roman"/>
          <w:b/>
          <w:bCs/>
          <w:i/>
          <w:iCs/>
          <w:sz w:val="22"/>
          <w:szCs w:val="22"/>
          <w:u w:val="single"/>
          <w:lang w:eastAsia="en-US"/>
        </w:rPr>
        <w:t>a</w:t>
      </w:r>
      <w:r w:rsidRPr="0023161C">
        <w:rPr>
          <w:rFonts w:ascii="Times New Roman" w:eastAsiaTheme="minorHAnsi" w:hAnsi="Times New Roman"/>
          <w:b/>
          <w:bCs/>
          <w:i/>
          <w:iCs/>
          <w:sz w:val="22"/>
          <w:szCs w:val="22"/>
          <w:u w:val="single"/>
          <w:lang w:eastAsia="en-US"/>
        </w:rPr>
        <w:t>.m.</w:t>
      </w:r>
      <w:r w:rsidR="00AE7AAE" w:rsidRPr="0023161C">
        <w:rPr>
          <w:rFonts w:ascii="Times New Roman" w:eastAsiaTheme="minorHAnsi" w:hAnsi="Times New Roman"/>
          <w:b/>
          <w:bCs/>
          <w:i/>
          <w:iCs/>
          <w:sz w:val="22"/>
          <w:szCs w:val="22"/>
          <w:u w:val="single"/>
          <w:lang w:eastAsia="en-US"/>
        </w:rPr>
        <w:t xml:space="preserve"> </w:t>
      </w:r>
    </w:p>
    <w:p w14:paraId="45D88CF4" w14:textId="19E118EA" w:rsidR="00B53B96" w:rsidRPr="00E778E6" w:rsidRDefault="00B53B96" w:rsidP="00B53B96">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p>
    <w:sectPr w:rsidR="00B53B96" w:rsidRPr="00E778E6" w:rsidSect="0007049D">
      <w:footerReference w:type="first" r:id="rId8"/>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1D81" w14:textId="77777777" w:rsidR="009D7DA2" w:rsidRDefault="009D7DA2" w:rsidP="00251A0E">
      <w:pPr>
        <w:spacing w:after="0" w:line="240" w:lineRule="auto"/>
      </w:pPr>
      <w:r>
        <w:separator/>
      </w:r>
    </w:p>
  </w:endnote>
  <w:endnote w:type="continuationSeparator" w:id="0">
    <w:p w14:paraId="208F6B5E" w14:textId="77777777" w:rsidR="009D7DA2" w:rsidRDefault="009D7DA2" w:rsidP="0025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tka Banner">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1C48" w14:textId="7AF3EA09" w:rsidR="00FF6732" w:rsidRPr="00CA30F7" w:rsidRDefault="00FF6732" w:rsidP="00CA30F7">
    <w:pPr>
      <w:pStyle w:val="Footer"/>
      <w:jc w:val="cen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C154" w14:textId="77777777" w:rsidR="009D7DA2" w:rsidRDefault="009D7DA2" w:rsidP="00251A0E">
      <w:pPr>
        <w:spacing w:after="0" w:line="240" w:lineRule="auto"/>
      </w:pPr>
      <w:r>
        <w:separator/>
      </w:r>
    </w:p>
  </w:footnote>
  <w:footnote w:type="continuationSeparator" w:id="0">
    <w:p w14:paraId="5923C6BF" w14:textId="77777777" w:rsidR="009D7DA2" w:rsidRDefault="009D7DA2" w:rsidP="0025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DF"/>
    <w:multiLevelType w:val="hybridMultilevel"/>
    <w:tmpl w:val="359A9F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460768F"/>
    <w:multiLevelType w:val="hybridMultilevel"/>
    <w:tmpl w:val="757A3B78"/>
    <w:lvl w:ilvl="0" w:tplc="08448382">
      <w:start w:val="7"/>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B31C25"/>
    <w:multiLevelType w:val="hybridMultilevel"/>
    <w:tmpl w:val="6AF495D0"/>
    <w:lvl w:ilvl="0" w:tplc="0409000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4374367"/>
    <w:multiLevelType w:val="hybridMultilevel"/>
    <w:tmpl w:val="E910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5512D"/>
    <w:multiLevelType w:val="hybridMultilevel"/>
    <w:tmpl w:val="42B4736E"/>
    <w:lvl w:ilvl="0" w:tplc="19505D3A">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57966B9"/>
    <w:multiLevelType w:val="hybridMultilevel"/>
    <w:tmpl w:val="8828E088"/>
    <w:lvl w:ilvl="0" w:tplc="6B3EA7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92E47"/>
    <w:multiLevelType w:val="hybridMultilevel"/>
    <w:tmpl w:val="C0E241F4"/>
    <w:lvl w:ilvl="0" w:tplc="30FA5BE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27D3E3D"/>
    <w:multiLevelType w:val="hybridMultilevel"/>
    <w:tmpl w:val="C4FC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16834"/>
    <w:multiLevelType w:val="hybridMultilevel"/>
    <w:tmpl w:val="E38877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2D05EA"/>
    <w:multiLevelType w:val="hybridMultilevel"/>
    <w:tmpl w:val="3736663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5311A8"/>
    <w:multiLevelType w:val="hybridMultilevel"/>
    <w:tmpl w:val="0DA82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514C0"/>
    <w:multiLevelType w:val="hybridMultilevel"/>
    <w:tmpl w:val="98FA48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0271AE"/>
    <w:multiLevelType w:val="hybridMultilevel"/>
    <w:tmpl w:val="4C34E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B6EBB"/>
    <w:multiLevelType w:val="hybridMultilevel"/>
    <w:tmpl w:val="03C642D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D06EC"/>
    <w:multiLevelType w:val="hybridMultilevel"/>
    <w:tmpl w:val="28688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715E0"/>
    <w:multiLevelType w:val="hybridMultilevel"/>
    <w:tmpl w:val="B8A8798C"/>
    <w:lvl w:ilvl="0" w:tplc="47748108">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2836884"/>
    <w:multiLevelType w:val="hybridMultilevel"/>
    <w:tmpl w:val="A440ABBA"/>
    <w:lvl w:ilvl="0" w:tplc="50DA1CCE">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6D1433"/>
    <w:multiLevelType w:val="hybridMultilevel"/>
    <w:tmpl w:val="6854E836"/>
    <w:lvl w:ilvl="0" w:tplc="918665F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8286FA5"/>
    <w:multiLevelType w:val="hybridMultilevel"/>
    <w:tmpl w:val="6E2AC2C8"/>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67DC7"/>
    <w:multiLevelType w:val="hybridMultilevel"/>
    <w:tmpl w:val="41F6ED9E"/>
    <w:lvl w:ilvl="0" w:tplc="C1323874">
      <w:start w:val="1"/>
      <w:numFmt w:val="decimal"/>
      <w:lvlText w:val="%1."/>
      <w:lvlJc w:val="left"/>
      <w:pPr>
        <w:ind w:left="900" w:hanging="360"/>
      </w:pPr>
      <w:rPr>
        <w:rFonts w:ascii="Arial Narrow" w:eastAsiaTheme="minorHAnsi" w:hAnsi="Arial Narrow"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3053DC6"/>
    <w:multiLevelType w:val="hybridMultilevel"/>
    <w:tmpl w:val="01687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1696A"/>
    <w:multiLevelType w:val="hybridMultilevel"/>
    <w:tmpl w:val="6C30FC5E"/>
    <w:lvl w:ilvl="0" w:tplc="5B1242A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A639E2"/>
    <w:multiLevelType w:val="hybridMultilevel"/>
    <w:tmpl w:val="0FCA204C"/>
    <w:lvl w:ilvl="0" w:tplc="2D66144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54D41BA1"/>
    <w:multiLevelType w:val="hybridMultilevel"/>
    <w:tmpl w:val="667C23E2"/>
    <w:lvl w:ilvl="0" w:tplc="921E28B8">
      <w:start w:val="5"/>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64E2F0B"/>
    <w:multiLevelType w:val="hybridMultilevel"/>
    <w:tmpl w:val="E6EA28B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D5839"/>
    <w:multiLevelType w:val="hybridMultilevel"/>
    <w:tmpl w:val="87E24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A337A"/>
    <w:multiLevelType w:val="hybridMultilevel"/>
    <w:tmpl w:val="8894415C"/>
    <w:lvl w:ilvl="0" w:tplc="419ED344">
      <w:start w:val="2"/>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7" w15:restartNumberingAfterBreak="0">
    <w:nsid w:val="5A5D7203"/>
    <w:multiLevelType w:val="hybridMultilevel"/>
    <w:tmpl w:val="65B8B9B0"/>
    <w:lvl w:ilvl="0" w:tplc="55D2F0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8D0D95"/>
    <w:multiLevelType w:val="hybridMultilevel"/>
    <w:tmpl w:val="73806AAA"/>
    <w:lvl w:ilvl="0" w:tplc="7736D570">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12949"/>
    <w:multiLevelType w:val="hybridMultilevel"/>
    <w:tmpl w:val="217A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42715"/>
    <w:multiLevelType w:val="hybridMultilevel"/>
    <w:tmpl w:val="795E7F6A"/>
    <w:lvl w:ilvl="0" w:tplc="A29E21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5E4A15"/>
    <w:multiLevelType w:val="hybridMultilevel"/>
    <w:tmpl w:val="F3D6F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A0846"/>
    <w:multiLevelType w:val="hybridMultilevel"/>
    <w:tmpl w:val="49D25696"/>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F0E1F"/>
    <w:multiLevelType w:val="hybridMultilevel"/>
    <w:tmpl w:val="4F9A14EA"/>
    <w:lvl w:ilvl="0" w:tplc="681A4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E95D07"/>
    <w:multiLevelType w:val="hybridMultilevel"/>
    <w:tmpl w:val="7D92B53C"/>
    <w:lvl w:ilvl="0" w:tplc="095C88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A07400B"/>
    <w:multiLevelType w:val="hybridMultilevel"/>
    <w:tmpl w:val="0DA82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08B5"/>
    <w:multiLevelType w:val="hybridMultilevel"/>
    <w:tmpl w:val="618A5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C7275"/>
    <w:multiLevelType w:val="hybridMultilevel"/>
    <w:tmpl w:val="62DADE90"/>
    <w:lvl w:ilvl="0" w:tplc="CDF841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6"/>
  </w:num>
  <w:num w:numId="3">
    <w:abstractNumId w:val="9"/>
  </w:num>
  <w:num w:numId="4">
    <w:abstractNumId w:val="21"/>
  </w:num>
  <w:num w:numId="5">
    <w:abstractNumId w:val="22"/>
  </w:num>
  <w:num w:numId="6">
    <w:abstractNumId w:val="20"/>
  </w:num>
  <w:num w:numId="7">
    <w:abstractNumId w:val="11"/>
  </w:num>
  <w:num w:numId="8">
    <w:abstractNumId w:val="12"/>
  </w:num>
  <w:num w:numId="9">
    <w:abstractNumId w:val="2"/>
  </w:num>
  <w:num w:numId="10">
    <w:abstractNumId w:val="14"/>
  </w:num>
  <w:num w:numId="11">
    <w:abstractNumId w:val="10"/>
  </w:num>
  <w:num w:numId="12">
    <w:abstractNumId w:val="33"/>
  </w:num>
  <w:num w:numId="13">
    <w:abstractNumId w:val="3"/>
  </w:num>
  <w:num w:numId="14">
    <w:abstractNumId w:val="27"/>
  </w:num>
  <w:num w:numId="15">
    <w:abstractNumId w:val="37"/>
  </w:num>
  <w:num w:numId="16">
    <w:abstractNumId w:val="0"/>
  </w:num>
  <w:num w:numId="17">
    <w:abstractNumId w:val="36"/>
  </w:num>
  <w:num w:numId="18">
    <w:abstractNumId w:val="35"/>
  </w:num>
  <w:num w:numId="19">
    <w:abstractNumId w:val="4"/>
  </w:num>
  <w:num w:numId="20">
    <w:abstractNumId w:val="7"/>
  </w:num>
  <w:num w:numId="21">
    <w:abstractNumId w:val="25"/>
  </w:num>
  <w:num w:numId="22">
    <w:abstractNumId w:val="29"/>
  </w:num>
  <w:num w:numId="23">
    <w:abstractNumId w:val="5"/>
  </w:num>
  <w:num w:numId="24">
    <w:abstractNumId w:val="15"/>
  </w:num>
  <w:num w:numId="25">
    <w:abstractNumId w:val="34"/>
  </w:num>
  <w:num w:numId="26">
    <w:abstractNumId w:val="31"/>
  </w:num>
  <w:num w:numId="27">
    <w:abstractNumId w:val="8"/>
  </w:num>
  <w:num w:numId="28">
    <w:abstractNumId w:val="6"/>
  </w:num>
  <w:num w:numId="29">
    <w:abstractNumId w:val="1"/>
  </w:num>
  <w:num w:numId="30">
    <w:abstractNumId w:val="32"/>
  </w:num>
  <w:num w:numId="31">
    <w:abstractNumId w:val="18"/>
  </w:num>
  <w:num w:numId="32">
    <w:abstractNumId w:val="24"/>
  </w:num>
  <w:num w:numId="33">
    <w:abstractNumId w:val="13"/>
  </w:num>
  <w:num w:numId="34">
    <w:abstractNumId w:val="28"/>
  </w:num>
  <w:num w:numId="35">
    <w:abstractNumId w:val="26"/>
  </w:num>
  <w:num w:numId="36">
    <w:abstractNumId w:val="30"/>
  </w:num>
  <w:num w:numId="37">
    <w:abstractNumId w:val="23"/>
  </w:num>
  <w:num w:numId="3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0E"/>
    <w:rsid w:val="00010077"/>
    <w:rsid w:val="00011D9D"/>
    <w:rsid w:val="00012AD5"/>
    <w:rsid w:val="0001314A"/>
    <w:rsid w:val="000150C7"/>
    <w:rsid w:val="000150F7"/>
    <w:rsid w:val="00015FCC"/>
    <w:rsid w:val="000204E8"/>
    <w:rsid w:val="00020B35"/>
    <w:rsid w:val="000229A0"/>
    <w:rsid w:val="000264E8"/>
    <w:rsid w:val="0002788D"/>
    <w:rsid w:val="000314A5"/>
    <w:rsid w:val="00032978"/>
    <w:rsid w:val="000329DD"/>
    <w:rsid w:val="000341A9"/>
    <w:rsid w:val="00035BBF"/>
    <w:rsid w:val="00035EDE"/>
    <w:rsid w:val="00037930"/>
    <w:rsid w:val="00040636"/>
    <w:rsid w:val="000410E8"/>
    <w:rsid w:val="000425B7"/>
    <w:rsid w:val="00044912"/>
    <w:rsid w:val="0005277A"/>
    <w:rsid w:val="0005334E"/>
    <w:rsid w:val="000534C2"/>
    <w:rsid w:val="0005472D"/>
    <w:rsid w:val="0005741C"/>
    <w:rsid w:val="00057EF3"/>
    <w:rsid w:val="00063457"/>
    <w:rsid w:val="000644B9"/>
    <w:rsid w:val="00065EB8"/>
    <w:rsid w:val="00065F2E"/>
    <w:rsid w:val="0007049D"/>
    <w:rsid w:val="00072D06"/>
    <w:rsid w:val="000776E3"/>
    <w:rsid w:val="000843D4"/>
    <w:rsid w:val="00087307"/>
    <w:rsid w:val="00091B8C"/>
    <w:rsid w:val="000A377C"/>
    <w:rsid w:val="000A57CF"/>
    <w:rsid w:val="000A5F57"/>
    <w:rsid w:val="000B0BCA"/>
    <w:rsid w:val="000B1157"/>
    <w:rsid w:val="000B18E6"/>
    <w:rsid w:val="000B3506"/>
    <w:rsid w:val="000B730B"/>
    <w:rsid w:val="000C04DD"/>
    <w:rsid w:val="000C1AE0"/>
    <w:rsid w:val="000C303C"/>
    <w:rsid w:val="000C4115"/>
    <w:rsid w:val="000C7445"/>
    <w:rsid w:val="000D1283"/>
    <w:rsid w:val="000D13CA"/>
    <w:rsid w:val="000D15CC"/>
    <w:rsid w:val="000D2115"/>
    <w:rsid w:val="000D39BC"/>
    <w:rsid w:val="000D3F88"/>
    <w:rsid w:val="000D47A2"/>
    <w:rsid w:val="000D6EA9"/>
    <w:rsid w:val="000E0D4B"/>
    <w:rsid w:val="000E5474"/>
    <w:rsid w:val="000E5904"/>
    <w:rsid w:val="000E5AC2"/>
    <w:rsid w:val="000E686D"/>
    <w:rsid w:val="000E6EEE"/>
    <w:rsid w:val="000F1903"/>
    <w:rsid w:val="000F1B81"/>
    <w:rsid w:val="000F3E95"/>
    <w:rsid w:val="00101937"/>
    <w:rsid w:val="00101E71"/>
    <w:rsid w:val="00104284"/>
    <w:rsid w:val="00106338"/>
    <w:rsid w:val="00106AB9"/>
    <w:rsid w:val="0010726E"/>
    <w:rsid w:val="00110330"/>
    <w:rsid w:val="00113D5C"/>
    <w:rsid w:val="00114CEB"/>
    <w:rsid w:val="00116571"/>
    <w:rsid w:val="00117F69"/>
    <w:rsid w:val="001217B9"/>
    <w:rsid w:val="0012204D"/>
    <w:rsid w:val="001225AD"/>
    <w:rsid w:val="00122F62"/>
    <w:rsid w:val="00124357"/>
    <w:rsid w:val="00126ECF"/>
    <w:rsid w:val="0012702B"/>
    <w:rsid w:val="00130E59"/>
    <w:rsid w:val="00130F4B"/>
    <w:rsid w:val="00134A1F"/>
    <w:rsid w:val="00135D9C"/>
    <w:rsid w:val="001363C4"/>
    <w:rsid w:val="00140A96"/>
    <w:rsid w:val="00146532"/>
    <w:rsid w:val="00147A71"/>
    <w:rsid w:val="00147F3B"/>
    <w:rsid w:val="001615C8"/>
    <w:rsid w:val="0016178E"/>
    <w:rsid w:val="001620E1"/>
    <w:rsid w:val="001622EB"/>
    <w:rsid w:val="00164AAA"/>
    <w:rsid w:val="00167722"/>
    <w:rsid w:val="0017265B"/>
    <w:rsid w:val="0017487D"/>
    <w:rsid w:val="001773AA"/>
    <w:rsid w:val="001813FB"/>
    <w:rsid w:val="001846DC"/>
    <w:rsid w:val="00184BD3"/>
    <w:rsid w:val="00185ED9"/>
    <w:rsid w:val="001866F4"/>
    <w:rsid w:val="00187D98"/>
    <w:rsid w:val="00190174"/>
    <w:rsid w:val="0019073E"/>
    <w:rsid w:val="001A47A0"/>
    <w:rsid w:val="001A545F"/>
    <w:rsid w:val="001A5794"/>
    <w:rsid w:val="001B0FAB"/>
    <w:rsid w:val="001B34E0"/>
    <w:rsid w:val="001B3CFB"/>
    <w:rsid w:val="001B423F"/>
    <w:rsid w:val="001B4772"/>
    <w:rsid w:val="001B575A"/>
    <w:rsid w:val="001C2E5A"/>
    <w:rsid w:val="001C31F3"/>
    <w:rsid w:val="001C7C52"/>
    <w:rsid w:val="001D1549"/>
    <w:rsid w:val="001D1B82"/>
    <w:rsid w:val="001D288E"/>
    <w:rsid w:val="001D2CE8"/>
    <w:rsid w:val="001D48AD"/>
    <w:rsid w:val="001D52A0"/>
    <w:rsid w:val="001D66BA"/>
    <w:rsid w:val="001E3F7D"/>
    <w:rsid w:val="001E4F27"/>
    <w:rsid w:val="001E7761"/>
    <w:rsid w:val="001F3B35"/>
    <w:rsid w:val="001F5585"/>
    <w:rsid w:val="001F5B19"/>
    <w:rsid w:val="001F648D"/>
    <w:rsid w:val="00200E44"/>
    <w:rsid w:val="00202BE9"/>
    <w:rsid w:val="00206092"/>
    <w:rsid w:val="00206E92"/>
    <w:rsid w:val="0020776C"/>
    <w:rsid w:val="00211EE0"/>
    <w:rsid w:val="002132D8"/>
    <w:rsid w:val="00214B2F"/>
    <w:rsid w:val="0021650E"/>
    <w:rsid w:val="00223A0E"/>
    <w:rsid w:val="002251FE"/>
    <w:rsid w:val="00231297"/>
    <w:rsid w:val="0023161C"/>
    <w:rsid w:val="00231E86"/>
    <w:rsid w:val="00234F13"/>
    <w:rsid w:val="00236EE7"/>
    <w:rsid w:val="0023783F"/>
    <w:rsid w:val="00241468"/>
    <w:rsid w:val="00241661"/>
    <w:rsid w:val="00241B0E"/>
    <w:rsid w:val="002435A1"/>
    <w:rsid w:val="00243AC8"/>
    <w:rsid w:val="002444C6"/>
    <w:rsid w:val="00244ABE"/>
    <w:rsid w:val="002471C4"/>
    <w:rsid w:val="00250431"/>
    <w:rsid w:val="00251A0E"/>
    <w:rsid w:val="00255CAB"/>
    <w:rsid w:val="0025651A"/>
    <w:rsid w:val="0025694F"/>
    <w:rsid w:val="0026003C"/>
    <w:rsid w:val="002610A8"/>
    <w:rsid w:val="00266451"/>
    <w:rsid w:val="00267078"/>
    <w:rsid w:val="00270D43"/>
    <w:rsid w:val="002763AA"/>
    <w:rsid w:val="00281768"/>
    <w:rsid w:val="002817F2"/>
    <w:rsid w:val="00282907"/>
    <w:rsid w:val="0028452C"/>
    <w:rsid w:val="00286DB4"/>
    <w:rsid w:val="002876E5"/>
    <w:rsid w:val="00292745"/>
    <w:rsid w:val="00293BF9"/>
    <w:rsid w:val="002951EE"/>
    <w:rsid w:val="002A0860"/>
    <w:rsid w:val="002A1E5D"/>
    <w:rsid w:val="002A547F"/>
    <w:rsid w:val="002A73B3"/>
    <w:rsid w:val="002B0C59"/>
    <w:rsid w:val="002B11D3"/>
    <w:rsid w:val="002B1859"/>
    <w:rsid w:val="002B188D"/>
    <w:rsid w:val="002B1983"/>
    <w:rsid w:val="002B4FBE"/>
    <w:rsid w:val="002C1008"/>
    <w:rsid w:val="002C46F1"/>
    <w:rsid w:val="002D04BB"/>
    <w:rsid w:val="002D1C1E"/>
    <w:rsid w:val="002D309C"/>
    <w:rsid w:val="002D3DC2"/>
    <w:rsid w:val="002D536A"/>
    <w:rsid w:val="002D5BC3"/>
    <w:rsid w:val="002D6134"/>
    <w:rsid w:val="002D69F3"/>
    <w:rsid w:val="002D6C76"/>
    <w:rsid w:val="002E006C"/>
    <w:rsid w:val="002E2603"/>
    <w:rsid w:val="002E268E"/>
    <w:rsid w:val="002E5AAA"/>
    <w:rsid w:val="002E6BDE"/>
    <w:rsid w:val="002E7D0C"/>
    <w:rsid w:val="002F01A9"/>
    <w:rsid w:val="002F1AF0"/>
    <w:rsid w:val="002F3BC0"/>
    <w:rsid w:val="002F4CDC"/>
    <w:rsid w:val="002F64C8"/>
    <w:rsid w:val="0030019F"/>
    <w:rsid w:val="003022A2"/>
    <w:rsid w:val="00304554"/>
    <w:rsid w:val="00305B18"/>
    <w:rsid w:val="00307CE2"/>
    <w:rsid w:val="003100E6"/>
    <w:rsid w:val="00311217"/>
    <w:rsid w:val="00314C20"/>
    <w:rsid w:val="00315216"/>
    <w:rsid w:val="0031599C"/>
    <w:rsid w:val="00321A72"/>
    <w:rsid w:val="0032284B"/>
    <w:rsid w:val="00323328"/>
    <w:rsid w:val="00325E66"/>
    <w:rsid w:val="003276CB"/>
    <w:rsid w:val="00327BB9"/>
    <w:rsid w:val="00331FFC"/>
    <w:rsid w:val="00333467"/>
    <w:rsid w:val="00334433"/>
    <w:rsid w:val="00334452"/>
    <w:rsid w:val="003348CC"/>
    <w:rsid w:val="00340264"/>
    <w:rsid w:val="0034361D"/>
    <w:rsid w:val="00343E2F"/>
    <w:rsid w:val="0034594B"/>
    <w:rsid w:val="0035007B"/>
    <w:rsid w:val="0035582C"/>
    <w:rsid w:val="00355AC8"/>
    <w:rsid w:val="00355CFB"/>
    <w:rsid w:val="0035694D"/>
    <w:rsid w:val="00357200"/>
    <w:rsid w:val="0035734E"/>
    <w:rsid w:val="003610E7"/>
    <w:rsid w:val="0036236E"/>
    <w:rsid w:val="00366076"/>
    <w:rsid w:val="00370597"/>
    <w:rsid w:val="00374075"/>
    <w:rsid w:val="00377AF7"/>
    <w:rsid w:val="0038049F"/>
    <w:rsid w:val="00381096"/>
    <w:rsid w:val="00381F6E"/>
    <w:rsid w:val="003828D1"/>
    <w:rsid w:val="003850F2"/>
    <w:rsid w:val="003860E5"/>
    <w:rsid w:val="003862B5"/>
    <w:rsid w:val="00390CC4"/>
    <w:rsid w:val="00391D38"/>
    <w:rsid w:val="0039210D"/>
    <w:rsid w:val="00393542"/>
    <w:rsid w:val="0039422B"/>
    <w:rsid w:val="00396CAB"/>
    <w:rsid w:val="003A475F"/>
    <w:rsid w:val="003A7A27"/>
    <w:rsid w:val="003B06CB"/>
    <w:rsid w:val="003B227D"/>
    <w:rsid w:val="003B2C04"/>
    <w:rsid w:val="003B48F8"/>
    <w:rsid w:val="003C0FA7"/>
    <w:rsid w:val="003C4C83"/>
    <w:rsid w:val="003C5FBC"/>
    <w:rsid w:val="003C6367"/>
    <w:rsid w:val="003C7663"/>
    <w:rsid w:val="003D14E0"/>
    <w:rsid w:val="003D1888"/>
    <w:rsid w:val="003D2B3B"/>
    <w:rsid w:val="003D47DE"/>
    <w:rsid w:val="003D5AC4"/>
    <w:rsid w:val="003E0795"/>
    <w:rsid w:val="003E10D7"/>
    <w:rsid w:val="003E1C61"/>
    <w:rsid w:val="003E3149"/>
    <w:rsid w:val="003E38EA"/>
    <w:rsid w:val="003E3A0A"/>
    <w:rsid w:val="003F3451"/>
    <w:rsid w:val="003F3E83"/>
    <w:rsid w:val="003F629F"/>
    <w:rsid w:val="003F70E7"/>
    <w:rsid w:val="003F7A14"/>
    <w:rsid w:val="00400824"/>
    <w:rsid w:val="00400D2D"/>
    <w:rsid w:val="00401ADC"/>
    <w:rsid w:val="00402295"/>
    <w:rsid w:val="00413BB0"/>
    <w:rsid w:val="0041557D"/>
    <w:rsid w:val="0041622C"/>
    <w:rsid w:val="004201DD"/>
    <w:rsid w:val="004209FC"/>
    <w:rsid w:val="00421123"/>
    <w:rsid w:val="00421636"/>
    <w:rsid w:val="00421A6C"/>
    <w:rsid w:val="0042480A"/>
    <w:rsid w:val="00424B80"/>
    <w:rsid w:val="00425EB4"/>
    <w:rsid w:val="0042683B"/>
    <w:rsid w:val="00426844"/>
    <w:rsid w:val="004313DF"/>
    <w:rsid w:val="00436E8C"/>
    <w:rsid w:val="00441A94"/>
    <w:rsid w:val="0044253A"/>
    <w:rsid w:val="00442FE0"/>
    <w:rsid w:val="00444871"/>
    <w:rsid w:val="004466B8"/>
    <w:rsid w:val="00450916"/>
    <w:rsid w:val="00450A4D"/>
    <w:rsid w:val="00450AC6"/>
    <w:rsid w:val="004527B4"/>
    <w:rsid w:val="00454A79"/>
    <w:rsid w:val="00455353"/>
    <w:rsid w:val="004560E2"/>
    <w:rsid w:val="00457535"/>
    <w:rsid w:val="00460322"/>
    <w:rsid w:val="00462A06"/>
    <w:rsid w:val="00466AFC"/>
    <w:rsid w:val="00470A72"/>
    <w:rsid w:val="00476A23"/>
    <w:rsid w:val="004835D8"/>
    <w:rsid w:val="004850CE"/>
    <w:rsid w:val="0048519F"/>
    <w:rsid w:val="004855B8"/>
    <w:rsid w:val="00487E84"/>
    <w:rsid w:val="004925DD"/>
    <w:rsid w:val="00492868"/>
    <w:rsid w:val="004958E0"/>
    <w:rsid w:val="004A13A8"/>
    <w:rsid w:val="004A35DE"/>
    <w:rsid w:val="004A3B63"/>
    <w:rsid w:val="004A45A9"/>
    <w:rsid w:val="004A5661"/>
    <w:rsid w:val="004A6329"/>
    <w:rsid w:val="004A6D1A"/>
    <w:rsid w:val="004B18E2"/>
    <w:rsid w:val="004B2CF8"/>
    <w:rsid w:val="004B7F09"/>
    <w:rsid w:val="004C4766"/>
    <w:rsid w:val="004C7765"/>
    <w:rsid w:val="004C7EE4"/>
    <w:rsid w:val="004D017B"/>
    <w:rsid w:val="004D0767"/>
    <w:rsid w:val="004D3047"/>
    <w:rsid w:val="004D4C4D"/>
    <w:rsid w:val="004D5711"/>
    <w:rsid w:val="004D5AC1"/>
    <w:rsid w:val="004D67B5"/>
    <w:rsid w:val="004D7E30"/>
    <w:rsid w:val="004E0263"/>
    <w:rsid w:val="004E39F8"/>
    <w:rsid w:val="004E3C21"/>
    <w:rsid w:val="004E3E68"/>
    <w:rsid w:val="004E3F9A"/>
    <w:rsid w:val="004F0204"/>
    <w:rsid w:val="004F4816"/>
    <w:rsid w:val="004F56FC"/>
    <w:rsid w:val="004F58B0"/>
    <w:rsid w:val="004F61E8"/>
    <w:rsid w:val="004F6BF4"/>
    <w:rsid w:val="004F7B02"/>
    <w:rsid w:val="00504441"/>
    <w:rsid w:val="00504BBF"/>
    <w:rsid w:val="0050538B"/>
    <w:rsid w:val="005077D2"/>
    <w:rsid w:val="00507B00"/>
    <w:rsid w:val="00520F22"/>
    <w:rsid w:val="005210F0"/>
    <w:rsid w:val="00521F5B"/>
    <w:rsid w:val="00523CC1"/>
    <w:rsid w:val="00525E57"/>
    <w:rsid w:val="00527894"/>
    <w:rsid w:val="005307AC"/>
    <w:rsid w:val="00530D1A"/>
    <w:rsid w:val="005328B7"/>
    <w:rsid w:val="00533153"/>
    <w:rsid w:val="005348B9"/>
    <w:rsid w:val="0053576B"/>
    <w:rsid w:val="00536C97"/>
    <w:rsid w:val="005373C3"/>
    <w:rsid w:val="005374A9"/>
    <w:rsid w:val="00544548"/>
    <w:rsid w:val="005453B9"/>
    <w:rsid w:val="005464C3"/>
    <w:rsid w:val="00550176"/>
    <w:rsid w:val="0055603C"/>
    <w:rsid w:val="00556F11"/>
    <w:rsid w:val="00560EF5"/>
    <w:rsid w:val="005618C7"/>
    <w:rsid w:val="00563F9C"/>
    <w:rsid w:val="00564F66"/>
    <w:rsid w:val="00565112"/>
    <w:rsid w:val="00566EE7"/>
    <w:rsid w:val="00571272"/>
    <w:rsid w:val="00574E7C"/>
    <w:rsid w:val="00576BCE"/>
    <w:rsid w:val="00576E54"/>
    <w:rsid w:val="00580CFC"/>
    <w:rsid w:val="005823ED"/>
    <w:rsid w:val="00585F64"/>
    <w:rsid w:val="00586728"/>
    <w:rsid w:val="00591049"/>
    <w:rsid w:val="00594829"/>
    <w:rsid w:val="005A18E6"/>
    <w:rsid w:val="005A1BBC"/>
    <w:rsid w:val="005A1F4C"/>
    <w:rsid w:val="005A3621"/>
    <w:rsid w:val="005A4B0F"/>
    <w:rsid w:val="005A61F7"/>
    <w:rsid w:val="005B0FF6"/>
    <w:rsid w:val="005B2D54"/>
    <w:rsid w:val="005B3DD7"/>
    <w:rsid w:val="005C0CCE"/>
    <w:rsid w:val="005C2D65"/>
    <w:rsid w:val="005C3A31"/>
    <w:rsid w:val="005C53DF"/>
    <w:rsid w:val="005C7A6E"/>
    <w:rsid w:val="005D22E3"/>
    <w:rsid w:val="005D48CE"/>
    <w:rsid w:val="005E03A1"/>
    <w:rsid w:val="005E2A9C"/>
    <w:rsid w:val="005E3093"/>
    <w:rsid w:val="005E39EF"/>
    <w:rsid w:val="005E4205"/>
    <w:rsid w:val="005E495D"/>
    <w:rsid w:val="005E6060"/>
    <w:rsid w:val="005E6639"/>
    <w:rsid w:val="005F0040"/>
    <w:rsid w:val="00601141"/>
    <w:rsid w:val="00601237"/>
    <w:rsid w:val="0060147D"/>
    <w:rsid w:val="00603441"/>
    <w:rsid w:val="006076A5"/>
    <w:rsid w:val="00611BE7"/>
    <w:rsid w:val="006139A3"/>
    <w:rsid w:val="0061515B"/>
    <w:rsid w:val="006152C0"/>
    <w:rsid w:val="00620154"/>
    <w:rsid w:val="00624845"/>
    <w:rsid w:val="00627A7E"/>
    <w:rsid w:val="00632CEA"/>
    <w:rsid w:val="00633DEA"/>
    <w:rsid w:val="0063416A"/>
    <w:rsid w:val="0063483E"/>
    <w:rsid w:val="0064127A"/>
    <w:rsid w:val="0065358F"/>
    <w:rsid w:val="00660314"/>
    <w:rsid w:val="00660E43"/>
    <w:rsid w:val="0066233B"/>
    <w:rsid w:val="00662D07"/>
    <w:rsid w:val="0066420B"/>
    <w:rsid w:val="0066453C"/>
    <w:rsid w:val="00667041"/>
    <w:rsid w:val="00670CFE"/>
    <w:rsid w:val="00671243"/>
    <w:rsid w:val="00671F1F"/>
    <w:rsid w:val="00674ABF"/>
    <w:rsid w:val="00677446"/>
    <w:rsid w:val="00682228"/>
    <w:rsid w:val="0068350A"/>
    <w:rsid w:val="00683BB4"/>
    <w:rsid w:val="006842B8"/>
    <w:rsid w:val="0068511E"/>
    <w:rsid w:val="006858CE"/>
    <w:rsid w:val="00685950"/>
    <w:rsid w:val="0068792D"/>
    <w:rsid w:val="00687E47"/>
    <w:rsid w:val="00693B10"/>
    <w:rsid w:val="00696B80"/>
    <w:rsid w:val="006A18BD"/>
    <w:rsid w:val="006A1924"/>
    <w:rsid w:val="006A24E1"/>
    <w:rsid w:val="006A349B"/>
    <w:rsid w:val="006A4F0D"/>
    <w:rsid w:val="006A5C00"/>
    <w:rsid w:val="006B0511"/>
    <w:rsid w:val="006B42D9"/>
    <w:rsid w:val="006B573A"/>
    <w:rsid w:val="006B6D9E"/>
    <w:rsid w:val="006B709F"/>
    <w:rsid w:val="006C1BB1"/>
    <w:rsid w:val="006C1BD1"/>
    <w:rsid w:val="006C4F7E"/>
    <w:rsid w:val="006C7BB8"/>
    <w:rsid w:val="006D519B"/>
    <w:rsid w:val="006D5D73"/>
    <w:rsid w:val="006D5F98"/>
    <w:rsid w:val="006D74A6"/>
    <w:rsid w:val="006D7A98"/>
    <w:rsid w:val="006E2375"/>
    <w:rsid w:val="006E44ED"/>
    <w:rsid w:val="006E5322"/>
    <w:rsid w:val="006E56B5"/>
    <w:rsid w:val="006E6A0F"/>
    <w:rsid w:val="006E6F81"/>
    <w:rsid w:val="006E73CD"/>
    <w:rsid w:val="006E7745"/>
    <w:rsid w:val="006F0550"/>
    <w:rsid w:val="006F0D98"/>
    <w:rsid w:val="006F0E4E"/>
    <w:rsid w:val="006F30D6"/>
    <w:rsid w:val="006F4292"/>
    <w:rsid w:val="006F5FD4"/>
    <w:rsid w:val="006F62CA"/>
    <w:rsid w:val="006F6EBF"/>
    <w:rsid w:val="0070182F"/>
    <w:rsid w:val="007069F5"/>
    <w:rsid w:val="0071003C"/>
    <w:rsid w:val="00710AFD"/>
    <w:rsid w:val="00710B8E"/>
    <w:rsid w:val="00715FC4"/>
    <w:rsid w:val="00717384"/>
    <w:rsid w:val="00717B7A"/>
    <w:rsid w:val="00721A2D"/>
    <w:rsid w:val="00723FB7"/>
    <w:rsid w:val="00724DD6"/>
    <w:rsid w:val="0072523A"/>
    <w:rsid w:val="00727328"/>
    <w:rsid w:val="00727EB9"/>
    <w:rsid w:val="00731EE9"/>
    <w:rsid w:val="00733531"/>
    <w:rsid w:val="00734A16"/>
    <w:rsid w:val="007400A8"/>
    <w:rsid w:val="00740B90"/>
    <w:rsid w:val="007415FB"/>
    <w:rsid w:val="00741D89"/>
    <w:rsid w:val="0074319A"/>
    <w:rsid w:val="0074337A"/>
    <w:rsid w:val="007456ED"/>
    <w:rsid w:val="00747E0C"/>
    <w:rsid w:val="00750E80"/>
    <w:rsid w:val="00751750"/>
    <w:rsid w:val="0075249F"/>
    <w:rsid w:val="007540A6"/>
    <w:rsid w:val="0075461A"/>
    <w:rsid w:val="007625A4"/>
    <w:rsid w:val="0076261A"/>
    <w:rsid w:val="0076671A"/>
    <w:rsid w:val="00766FA4"/>
    <w:rsid w:val="00770934"/>
    <w:rsid w:val="007731EB"/>
    <w:rsid w:val="00774109"/>
    <w:rsid w:val="00776D86"/>
    <w:rsid w:val="0077783B"/>
    <w:rsid w:val="00780C97"/>
    <w:rsid w:val="007812BA"/>
    <w:rsid w:val="0078173D"/>
    <w:rsid w:val="00783A8F"/>
    <w:rsid w:val="00786403"/>
    <w:rsid w:val="007868F0"/>
    <w:rsid w:val="00786C00"/>
    <w:rsid w:val="0079158A"/>
    <w:rsid w:val="007933EC"/>
    <w:rsid w:val="0079427D"/>
    <w:rsid w:val="0079727A"/>
    <w:rsid w:val="007A0332"/>
    <w:rsid w:val="007A1200"/>
    <w:rsid w:val="007A1FAD"/>
    <w:rsid w:val="007A239F"/>
    <w:rsid w:val="007A31F5"/>
    <w:rsid w:val="007A335A"/>
    <w:rsid w:val="007A4C47"/>
    <w:rsid w:val="007A76B4"/>
    <w:rsid w:val="007B02EE"/>
    <w:rsid w:val="007B20B5"/>
    <w:rsid w:val="007B5E15"/>
    <w:rsid w:val="007B6B42"/>
    <w:rsid w:val="007C4836"/>
    <w:rsid w:val="007C5CFA"/>
    <w:rsid w:val="007C7319"/>
    <w:rsid w:val="007C790B"/>
    <w:rsid w:val="007D2ED4"/>
    <w:rsid w:val="007D3B89"/>
    <w:rsid w:val="007D6430"/>
    <w:rsid w:val="007D70B6"/>
    <w:rsid w:val="007E00E2"/>
    <w:rsid w:val="007E3254"/>
    <w:rsid w:val="007E501F"/>
    <w:rsid w:val="007E68B5"/>
    <w:rsid w:val="007F094D"/>
    <w:rsid w:val="007F20DC"/>
    <w:rsid w:val="007F3876"/>
    <w:rsid w:val="007F4602"/>
    <w:rsid w:val="007F7445"/>
    <w:rsid w:val="00803FBD"/>
    <w:rsid w:val="008041BD"/>
    <w:rsid w:val="008045E1"/>
    <w:rsid w:val="00804719"/>
    <w:rsid w:val="00806058"/>
    <w:rsid w:val="00806CFF"/>
    <w:rsid w:val="00810625"/>
    <w:rsid w:val="00811420"/>
    <w:rsid w:val="00815327"/>
    <w:rsid w:val="008163E4"/>
    <w:rsid w:val="008205BF"/>
    <w:rsid w:val="00820AEF"/>
    <w:rsid w:val="00823101"/>
    <w:rsid w:val="00824A2A"/>
    <w:rsid w:val="008277B4"/>
    <w:rsid w:val="008301B9"/>
    <w:rsid w:val="008304C3"/>
    <w:rsid w:val="0083109F"/>
    <w:rsid w:val="00833D99"/>
    <w:rsid w:val="008352B7"/>
    <w:rsid w:val="008367B4"/>
    <w:rsid w:val="00840262"/>
    <w:rsid w:val="0084082F"/>
    <w:rsid w:val="0084253A"/>
    <w:rsid w:val="00842F88"/>
    <w:rsid w:val="00843871"/>
    <w:rsid w:val="00845406"/>
    <w:rsid w:val="00847DA5"/>
    <w:rsid w:val="0085146D"/>
    <w:rsid w:val="00851CCD"/>
    <w:rsid w:val="00852CE4"/>
    <w:rsid w:val="00852F42"/>
    <w:rsid w:val="0085335A"/>
    <w:rsid w:val="00855399"/>
    <w:rsid w:val="00856FB7"/>
    <w:rsid w:val="00857E37"/>
    <w:rsid w:val="00862288"/>
    <w:rsid w:val="00866088"/>
    <w:rsid w:val="00872731"/>
    <w:rsid w:val="0087375E"/>
    <w:rsid w:val="008809A0"/>
    <w:rsid w:val="00884822"/>
    <w:rsid w:val="00887F8A"/>
    <w:rsid w:val="008917F9"/>
    <w:rsid w:val="008918DA"/>
    <w:rsid w:val="008918F2"/>
    <w:rsid w:val="0089258C"/>
    <w:rsid w:val="00893A08"/>
    <w:rsid w:val="00896865"/>
    <w:rsid w:val="008A3F0C"/>
    <w:rsid w:val="008A42EB"/>
    <w:rsid w:val="008A48CC"/>
    <w:rsid w:val="008A4DCF"/>
    <w:rsid w:val="008A619C"/>
    <w:rsid w:val="008A7F31"/>
    <w:rsid w:val="008B7AE5"/>
    <w:rsid w:val="008C2BF5"/>
    <w:rsid w:val="008C3F67"/>
    <w:rsid w:val="008C441C"/>
    <w:rsid w:val="008C67B6"/>
    <w:rsid w:val="008C76C6"/>
    <w:rsid w:val="008D0052"/>
    <w:rsid w:val="008D125A"/>
    <w:rsid w:val="008D1367"/>
    <w:rsid w:val="008D4386"/>
    <w:rsid w:val="008D58A4"/>
    <w:rsid w:val="008D63CD"/>
    <w:rsid w:val="008D6463"/>
    <w:rsid w:val="008D6E99"/>
    <w:rsid w:val="008D74DF"/>
    <w:rsid w:val="008E0BF6"/>
    <w:rsid w:val="008E13DC"/>
    <w:rsid w:val="008E4373"/>
    <w:rsid w:val="008E6153"/>
    <w:rsid w:val="008E75CD"/>
    <w:rsid w:val="008E7D1B"/>
    <w:rsid w:val="008F44C8"/>
    <w:rsid w:val="008F4674"/>
    <w:rsid w:val="008F76EB"/>
    <w:rsid w:val="00900AE7"/>
    <w:rsid w:val="00901AFB"/>
    <w:rsid w:val="009022E3"/>
    <w:rsid w:val="00902960"/>
    <w:rsid w:val="00902D6C"/>
    <w:rsid w:val="00903FA1"/>
    <w:rsid w:val="0090484E"/>
    <w:rsid w:val="009064E7"/>
    <w:rsid w:val="0091434F"/>
    <w:rsid w:val="00914DD2"/>
    <w:rsid w:val="00915A22"/>
    <w:rsid w:val="00915A8B"/>
    <w:rsid w:val="00916D33"/>
    <w:rsid w:val="00920352"/>
    <w:rsid w:val="00921FFF"/>
    <w:rsid w:val="00922073"/>
    <w:rsid w:val="00924C8F"/>
    <w:rsid w:val="0093797B"/>
    <w:rsid w:val="00940F56"/>
    <w:rsid w:val="00941913"/>
    <w:rsid w:val="00941D2F"/>
    <w:rsid w:val="009426EA"/>
    <w:rsid w:val="00942815"/>
    <w:rsid w:val="00942F9F"/>
    <w:rsid w:val="00943A24"/>
    <w:rsid w:val="00944CC6"/>
    <w:rsid w:val="00947831"/>
    <w:rsid w:val="00951CD1"/>
    <w:rsid w:val="00953AC7"/>
    <w:rsid w:val="009547B7"/>
    <w:rsid w:val="00956862"/>
    <w:rsid w:val="00957E60"/>
    <w:rsid w:val="00964C18"/>
    <w:rsid w:val="009659B8"/>
    <w:rsid w:val="00965EE3"/>
    <w:rsid w:val="00971ACB"/>
    <w:rsid w:val="0097648B"/>
    <w:rsid w:val="009779AD"/>
    <w:rsid w:val="00977D06"/>
    <w:rsid w:val="00981BA8"/>
    <w:rsid w:val="00983B05"/>
    <w:rsid w:val="009841F7"/>
    <w:rsid w:val="009917D5"/>
    <w:rsid w:val="00996C8C"/>
    <w:rsid w:val="009A1B7F"/>
    <w:rsid w:val="009A69DE"/>
    <w:rsid w:val="009A7F35"/>
    <w:rsid w:val="009B034F"/>
    <w:rsid w:val="009B0827"/>
    <w:rsid w:val="009B104B"/>
    <w:rsid w:val="009B381B"/>
    <w:rsid w:val="009B54A7"/>
    <w:rsid w:val="009B5B83"/>
    <w:rsid w:val="009B6670"/>
    <w:rsid w:val="009C2CEE"/>
    <w:rsid w:val="009C50DE"/>
    <w:rsid w:val="009C7F4C"/>
    <w:rsid w:val="009D0A3F"/>
    <w:rsid w:val="009D269F"/>
    <w:rsid w:val="009D29FF"/>
    <w:rsid w:val="009D35C7"/>
    <w:rsid w:val="009D73DE"/>
    <w:rsid w:val="009D758B"/>
    <w:rsid w:val="009D75A2"/>
    <w:rsid w:val="009D7DA2"/>
    <w:rsid w:val="009E3BF0"/>
    <w:rsid w:val="009E3CC9"/>
    <w:rsid w:val="009E3FC2"/>
    <w:rsid w:val="009E43F2"/>
    <w:rsid w:val="009E5DE9"/>
    <w:rsid w:val="009E66C7"/>
    <w:rsid w:val="009E6A78"/>
    <w:rsid w:val="009F05A1"/>
    <w:rsid w:val="009F4406"/>
    <w:rsid w:val="009F4BA6"/>
    <w:rsid w:val="00A009A3"/>
    <w:rsid w:val="00A009B6"/>
    <w:rsid w:val="00A0211E"/>
    <w:rsid w:val="00A03659"/>
    <w:rsid w:val="00A0663B"/>
    <w:rsid w:val="00A12ADF"/>
    <w:rsid w:val="00A13085"/>
    <w:rsid w:val="00A20922"/>
    <w:rsid w:val="00A21363"/>
    <w:rsid w:val="00A216B3"/>
    <w:rsid w:val="00A243EC"/>
    <w:rsid w:val="00A2455A"/>
    <w:rsid w:val="00A2643E"/>
    <w:rsid w:val="00A26A7E"/>
    <w:rsid w:val="00A3048B"/>
    <w:rsid w:val="00A32CFB"/>
    <w:rsid w:val="00A35356"/>
    <w:rsid w:val="00A36C17"/>
    <w:rsid w:val="00A415EB"/>
    <w:rsid w:val="00A42F60"/>
    <w:rsid w:val="00A43864"/>
    <w:rsid w:val="00A43D8F"/>
    <w:rsid w:val="00A45BB6"/>
    <w:rsid w:val="00A51374"/>
    <w:rsid w:val="00A516C2"/>
    <w:rsid w:val="00A51E2B"/>
    <w:rsid w:val="00A51F69"/>
    <w:rsid w:val="00A52D6F"/>
    <w:rsid w:val="00A5480A"/>
    <w:rsid w:val="00A55BC9"/>
    <w:rsid w:val="00A60ADD"/>
    <w:rsid w:val="00A62BC1"/>
    <w:rsid w:val="00A67AD3"/>
    <w:rsid w:val="00A72481"/>
    <w:rsid w:val="00A75262"/>
    <w:rsid w:val="00A76019"/>
    <w:rsid w:val="00A77DEF"/>
    <w:rsid w:val="00A80CDE"/>
    <w:rsid w:val="00A819D6"/>
    <w:rsid w:val="00A81EAE"/>
    <w:rsid w:val="00A821A8"/>
    <w:rsid w:val="00A82E8E"/>
    <w:rsid w:val="00A833EF"/>
    <w:rsid w:val="00A849E5"/>
    <w:rsid w:val="00A869B5"/>
    <w:rsid w:val="00A90E32"/>
    <w:rsid w:val="00AA033B"/>
    <w:rsid w:val="00AA03E5"/>
    <w:rsid w:val="00AA07E8"/>
    <w:rsid w:val="00AA1D01"/>
    <w:rsid w:val="00AA6425"/>
    <w:rsid w:val="00AA7F8B"/>
    <w:rsid w:val="00AB0F53"/>
    <w:rsid w:val="00AB0FCA"/>
    <w:rsid w:val="00AB1A2F"/>
    <w:rsid w:val="00AB2B34"/>
    <w:rsid w:val="00AB35BF"/>
    <w:rsid w:val="00AB3E81"/>
    <w:rsid w:val="00AB4037"/>
    <w:rsid w:val="00AB79F8"/>
    <w:rsid w:val="00AC5C79"/>
    <w:rsid w:val="00AC65C0"/>
    <w:rsid w:val="00AC6AE5"/>
    <w:rsid w:val="00AC73F4"/>
    <w:rsid w:val="00AD1FE8"/>
    <w:rsid w:val="00AD55F9"/>
    <w:rsid w:val="00AD6138"/>
    <w:rsid w:val="00AD7580"/>
    <w:rsid w:val="00AE57FF"/>
    <w:rsid w:val="00AE618D"/>
    <w:rsid w:val="00AE6604"/>
    <w:rsid w:val="00AE6706"/>
    <w:rsid w:val="00AE6AAD"/>
    <w:rsid w:val="00AE7AAE"/>
    <w:rsid w:val="00AF5B2A"/>
    <w:rsid w:val="00AF5D3F"/>
    <w:rsid w:val="00AF6C82"/>
    <w:rsid w:val="00B00F25"/>
    <w:rsid w:val="00B07122"/>
    <w:rsid w:val="00B07AD8"/>
    <w:rsid w:val="00B10FD8"/>
    <w:rsid w:val="00B14E15"/>
    <w:rsid w:val="00B15C0F"/>
    <w:rsid w:val="00B16D52"/>
    <w:rsid w:val="00B2074F"/>
    <w:rsid w:val="00B24490"/>
    <w:rsid w:val="00B27099"/>
    <w:rsid w:val="00B31189"/>
    <w:rsid w:val="00B33C0E"/>
    <w:rsid w:val="00B33DCB"/>
    <w:rsid w:val="00B368BE"/>
    <w:rsid w:val="00B40CB8"/>
    <w:rsid w:val="00B41B76"/>
    <w:rsid w:val="00B4227D"/>
    <w:rsid w:val="00B43FBD"/>
    <w:rsid w:val="00B51057"/>
    <w:rsid w:val="00B53B96"/>
    <w:rsid w:val="00B55442"/>
    <w:rsid w:val="00B55777"/>
    <w:rsid w:val="00B60B6B"/>
    <w:rsid w:val="00B616F9"/>
    <w:rsid w:val="00B66EAA"/>
    <w:rsid w:val="00B6761F"/>
    <w:rsid w:val="00B70813"/>
    <w:rsid w:val="00B75BB1"/>
    <w:rsid w:val="00B76E3D"/>
    <w:rsid w:val="00B81569"/>
    <w:rsid w:val="00B82F57"/>
    <w:rsid w:val="00B84723"/>
    <w:rsid w:val="00B87843"/>
    <w:rsid w:val="00B90F6B"/>
    <w:rsid w:val="00B9145A"/>
    <w:rsid w:val="00B9459D"/>
    <w:rsid w:val="00B94AB5"/>
    <w:rsid w:val="00B95EF5"/>
    <w:rsid w:val="00BA0A59"/>
    <w:rsid w:val="00BA1B3D"/>
    <w:rsid w:val="00BA237C"/>
    <w:rsid w:val="00BA32C2"/>
    <w:rsid w:val="00BA7727"/>
    <w:rsid w:val="00BB2EC3"/>
    <w:rsid w:val="00BB3C5B"/>
    <w:rsid w:val="00BB444C"/>
    <w:rsid w:val="00BC0789"/>
    <w:rsid w:val="00BC1895"/>
    <w:rsid w:val="00BC3E8E"/>
    <w:rsid w:val="00BC5753"/>
    <w:rsid w:val="00BC6F4A"/>
    <w:rsid w:val="00BD17AB"/>
    <w:rsid w:val="00BD1EFF"/>
    <w:rsid w:val="00BD2F36"/>
    <w:rsid w:val="00BD7076"/>
    <w:rsid w:val="00BE0B6D"/>
    <w:rsid w:val="00BE1D07"/>
    <w:rsid w:val="00BE1EC2"/>
    <w:rsid w:val="00BE3EBF"/>
    <w:rsid w:val="00BE5409"/>
    <w:rsid w:val="00BE5669"/>
    <w:rsid w:val="00BE635C"/>
    <w:rsid w:val="00BF58D7"/>
    <w:rsid w:val="00BF6265"/>
    <w:rsid w:val="00BF6FDB"/>
    <w:rsid w:val="00C019DA"/>
    <w:rsid w:val="00C02217"/>
    <w:rsid w:val="00C05D6D"/>
    <w:rsid w:val="00C10849"/>
    <w:rsid w:val="00C10DEF"/>
    <w:rsid w:val="00C119D4"/>
    <w:rsid w:val="00C12AD9"/>
    <w:rsid w:val="00C16161"/>
    <w:rsid w:val="00C256C8"/>
    <w:rsid w:val="00C26E1F"/>
    <w:rsid w:val="00C27362"/>
    <w:rsid w:val="00C30D58"/>
    <w:rsid w:val="00C33FEF"/>
    <w:rsid w:val="00C354F3"/>
    <w:rsid w:val="00C3555C"/>
    <w:rsid w:val="00C361E0"/>
    <w:rsid w:val="00C36335"/>
    <w:rsid w:val="00C41A50"/>
    <w:rsid w:val="00C4531D"/>
    <w:rsid w:val="00C472A7"/>
    <w:rsid w:val="00C47423"/>
    <w:rsid w:val="00C4792A"/>
    <w:rsid w:val="00C505DE"/>
    <w:rsid w:val="00C50A27"/>
    <w:rsid w:val="00C50ECB"/>
    <w:rsid w:val="00C51ACF"/>
    <w:rsid w:val="00C60A64"/>
    <w:rsid w:val="00C644EF"/>
    <w:rsid w:val="00C65EBC"/>
    <w:rsid w:val="00C65EDF"/>
    <w:rsid w:val="00C66D63"/>
    <w:rsid w:val="00C67568"/>
    <w:rsid w:val="00C7270A"/>
    <w:rsid w:val="00C72E2A"/>
    <w:rsid w:val="00C7418D"/>
    <w:rsid w:val="00C80EE3"/>
    <w:rsid w:val="00C8240A"/>
    <w:rsid w:val="00C8265A"/>
    <w:rsid w:val="00C835F5"/>
    <w:rsid w:val="00C84475"/>
    <w:rsid w:val="00C905E8"/>
    <w:rsid w:val="00C90847"/>
    <w:rsid w:val="00C90FD6"/>
    <w:rsid w:val="00C92820"/>
    <w:rsid w:val="00C950F1"/>
    <w:rsid w:val="00C97CAA"/>
    <w:rsid w:val="00CA1330"/>
    <w:rsid w:val="00CA30F7"/>
    <w:rsid w:val="00CA342B"/>
    <w:rsid w:val="00CA56E3"/>
    <w:rsid w:val="00CB0A16"/>
    <w:rsid w:val="00CB0CC6"/>
    <w:rsid w:val="00CB31EA"/>
    <w:rsid w:val="00CB5A69"/>
    <w:rsid w:val="00CB6BD9"/>
    <w:rsid w:val="00CC0D34"/>
    <w:rsid w:val="00CC13E6"/>
    <w:rsid w:val="00CC19A7"/>
    <w:rsid w:val="00CD1E10"/>
    <w:rsid w:val="00CD2AFF"/>
    <w:rsid w:val="00CD3864"/>
    <w:rsid w:val="00CD4B3E"/>
    <w:rsid w:val="00CD7A4E"/>
    <w:rsid w:val="00CE08E2"/>
    <w:rsid w:val="00CE32CB"/>
    <w:rsid w:val="00CE588E"/>
    <w:rsid w:val="00CE669F"/>
    <w:rsid w:val="00CE79FA"/>
    <w:rsid w:val="00CF5D5A"/>
    <w:rsid w:val="00CF624D"/>
    <w:rsid w:val="00CF713D"/>
    <w:rsid w:val="00CF7618"/>
    <w:rsid w:val="00D02194"/>
    <w:rsid w:val="00D03F27"/>
    <w:rsid w:val="00D0520E"/>
    <w:rsid w:val="00D07307"/>
    <w:rsid w:val="00D11DD4"/>
    <w:rsid w:val="00D138B4"/>
    <w:rsid w:val="00D13DCF"/>
    <w:rsid w:val="00D14AAD"/>
    <w:rsid w:val="00D163F7"/>
    <w:rsid w:val="00D16C60"/>
    <w:rsid w:val="00D21179"/>
    <w:rsid w:val="00D21FB9"/>
    <w:rsid w:val="00D2268C"/>
    <w:rsid w:val="00D226BB"/>
    <w:rsid w:val="00D25AC4"/>
    <w:rsid w:val="00D25D1D"/>
    <w:rsid w:val="00D26131"/>
    <w:rsid w:val="00D27776"/>
    <w:rsid w:val="00D3471B"/>
    <w:rsid w:val="00D34807"/>
    <w:rsid w:val="00D35534"/>
    <w:rsid w:val="00D37D4C"/>
    <w:rsid w:val="00D41B35"/>
    <w:rsid w:val="00D4239F"/>
    <w:rsid w:val="00D43E62"/>
    <w:rsid w:val="00D44CB4"/>
    <w:rsid w:val="00D501A8"/>
    <w:rsid w:val="00D51061"/>
    <w:rsid w:val="00D51138"/>
    <w:rsid w:val="00D52CE9"/>
    <w:rsid w:val="00D52FB0"/>
    <w:rsid w:val="00D53CB4"/>
    <w:rsid w:val="00D5501D"/>
    <w:rsid w:val="00D5611A"/>
    <w:rsid w:val="00D57278"/>
    <w:rsid w:val="00D5784A"/>
    <w:rsid w:val="00D62624"/>
    <w:rsid w:val="00D62DFF"/>
    <w:rsid w:val="00D6362C"/>
    <w:rsid w:val="00D63D04"/>
    <w:rsid w:val="00D66BF1"/>
    <w:rsid w:val="00D70BC5"/>
    <w:rsid w:val="00D74FCF"/>
    <w:rsid w:val="00D766AC"/>
    <w:rsid w:val="00D81797"/>
    <w:rsid w:val="00D825AB"/>
    <w:rsid w:val="00D83426"/>
    <w:rsid w:val="00D842F9"/>
    <w:rsid w:val="00D850C0"/>
    <w:rsid w:val="00D862B4"/>
    <w:rsid w:val="00D91011"/>
    <w:rsid w:val="00D9331C"/>
    <w:rsid w:val="00D9457F"/>
    <w:rsid w:val="00D9780B"/>
    <w:rsid w:val="00D97982"/>
    <w:rsid w:val="00DA0175"/>
    <w:rsid w:val="00DA0D47"/>
    <w:rsid w:val="00DA157E"/>
    <w:rsid w:val="00DA1BC9"/>
    <w:rsid w:val="00DA60CE"/>
    <w:rsid w:val="00DA6240"/>
    <w:rsid w:val="00DA6953"/>
    <w:rsid w:val="00DB0293"/>
    <w:rsid w:val="00DB10BA"/>
    <w:rsid w:val="00DB2468"/>
    <w:rsid w:val="00DB4D26"/>
    <w:rsid w:val="00DC0D7B"/>
    <w:rsid w:val="00DC3654"/>
    <w:rsid w:val="00DC5708"/>
    <w:rsid w:val="00DC60F8"/>
    <w:rsid w:val="00DC7417"/>
    <w:rsid w:val="00DD57DE"/>
    <w:rsid w:val="00DD6567"/>
    <w:rsid w:val="00DD6588"/>
    <w:rsid w:val="00DD78C2"/>
    <w:rsid w:val="00DD7D8E"/>
    <w:rsid w:val="00DE0B9E"/>
    <w:rsid w:val="00DE0F56"/>
    <w:rsid w:val="00DE13D7"/>
    <w:rsid w:val="00DE1B02"/>
    <w:rsid w:val="00DE1E0B"/>
    <w:rsid w:val="00DE275A"/>
    <w:rsid w:val="00DE3A1C"/>
    <w:rsid w:val="00DE5B54"/>
    <w:rsid w:val="00DF2C74"/>
    <w:rsid w:val="00DF6F21"/>
    <w:rsid w:val="00E00764"/>
    <w:rsid w:val="00E00D14"/>
    <w:rsid w:val="00E038E8"/>
    <w:rsid w:val="00E04E60"/>
    <w:rsid w:val="00E0567C"/>
    <w:rsid w:val="00E108E3"/>
    <w:rsid w:val="00E12F49"/>
    <w:rsid w:val="00E1362A"/>
    <w:rsid w:val="00E138EE"/>
    <w:rsid w:val="00E13EC6"/>
    <w:rsid w:val="00E15677"/>
    <w:rsid w:val="00E15AF3"/>
    <w:rsid w:val="00E15E1C"/>
    <w:rsid w:val="00E17DFF"/>
    <w:rsid w:val="00E20762"/>
    <w:rsid w:val="00E231E1"/>
    <w:rsid w:val="00E27353"/>
    <w:rsid w:val="00E301FE"/>
    <w:rsid w:val="00E3045C"/>
    <w:rsid w:val="00E30EDD"/>
    <w:rsid w:val="00E31042"/>
    <w:rsid w:val="00E316CF"/>
    <w:rsid w:val="00E3280E"/>
    <w:rsid w:val="00E32C13"/>
    <w:rsid w:val="00E32D45"/>
    <w:rsid w:val="00E33E39"/>
    <w:rsid w:val="00E34DA9"/>
    <w:rsid w:val="00E35090"/>
    <w:rsid w:val="00E356F2"/>
    <w:rsid w:val="00E35C06"/>
    <w:rsid w:val="00E371BC"/>
    <w:rsid w:val="00E4220A"/>
    <w:rsid w:val="00E45BCD"/>
    <w:rsid w:val="00E47B8E"/>
    <w:rsid w:val="00E55CD8"/>
    <w:rsid w:val="00E55D6A"/>
    <w:rsid w:val="00E565D3"/>
    <w:rsid w:val="00E57901"/>
    <w:rsid w:val="00E60552"/>
    <w:rsid w:val="00E6405E"/>
    <w:rsid w:val="00E64891"/>
    <w:rsid w:val="00E64A30"/>
    <w:rsid w:val="00E66179"/>
    <w:rsid w:val="00E6685B"/>
    <w:rsid w:val="00E67289"/>
    <w:rsid w:val="00E718BD"/>
    <w:rsid w:val="00E73959"/>
    <w:rsid w:val="00E7546C"/>
    <w:rsid w:val="00E76125"/>
    <w:rsid w:val="00E762EC"/>
    <w:rsid w:val="00E765F9"/>
    <w:rsid w:val="00E77110"/>
    <w:rsid w:val="00E778E6"/>
    <w:rsid w:val="00E8228C"/>
    <w:rsid w:val="00E847C7"/>
    <w:rsid w:val="00E9187C"/>
    <w:rsid w:val="00E93044"/>
    <w:rsid w:val="00E95722"/>
    <w:rsid w:val="00E96541"/>
    <w:rsid w:val="00E96B92"/>
    <w:rsid w:val="00E9732B"/>
    <w:rsid w:val="00E97359"/>
    <w:rsid w:val="00EA03C9"/>
    <w:rsid w:val="00EA34D1"/>
    <w:rsid w:val="00EA3A40"/>
    <w:rsid w:val="00EA50E0"/>
    <w:rsid w:val="00EB10AE"/>
    <w:rsid w:val="00EB1319"/>
    <w:rsid w:val="00EB1952"/>
    <w:rsid w:val="00EB30A7"/>
    <w:rsid w:val="00EB400B"/>
    <w:rsid w:val="00EB4868"/>
    <w:rsid w:val="00EC06AE"/>
    <w:rsid w:val="00EC4FF0"/>
    <w:rsid w:val="00EC7BD3"/>
    <w:rsid w:val="00ED2611"/>
    <w:rsid w:val="00ED40D2"/>
    <w:rsid w:val="00ED6E0B"/>
    <w:rsid w:val="00EE04D0"/>
    <w:rsid w:val="00EE5516"/>
    <w:rsid w:val="00EF0368"/>
    <w:rsid w:val="00EF0492"/>
    <w:rsid w:val="00EF0782"/>
    <w:rsid w:val="00EF3393"/>
    <w:rsid w:val="00EF3424"/>
    <w:rsid w:val="00EF3447"/>
    <w:rsid w:val="00EF3566"/>
    <w:rsid w:val="00EF730F"/>
    <w:rsid w:val="00F00F34"/>
    <w:rsid w:val="00F0274D"/>
    <w:rsid w:val="00F04577"/>
    <w:rsid w:val="00F052D4"/>
    <w:rsid w:val="00F07950"/>
    <w:rsid w:val="00F137AF"/>
    <w:rsid w:val="00F1482C"/>
    <w:rsid w:val="00F14DB0"/>
    <w:rsid w:val="00F15F78"/>
    <w:rsid w:val="00F16634"/>
    <w:rsid w:val="00F22682"/>
    <w:rsid w:val="00F251AD"/>
    <w:rsid w:val="00F25CE0"/>
    <w:rsid w:val="00F2617C"/>
    <w:rsid w:val="00F31421"/>
    <w:rsid w:val="00F3219C"/>
    <w:rsid w:val="00F327B4"/>
    <w:rsid w:val="00F32818"/>
    <w:rsid w:val="00F32D3B"/>
    <w:rsid w:val="00F372DB"/>
    <w:rsid w:val="00F37624"/>
    <w:rsid w:val="00F417A3"/>
    <w:rsid w:val="00F43615"/>
    <w:rsid w:val="00F45D45"/>
    <w:rsid w:val="00F47881"/>
    <w:rsid w:val="00F560E4"/>
    <w:rsid w:val="00F57203"/>
    <w:rsid w:val="00F65648"/>
    <w:rsid w:val="00F65C1D"/>
    <w:rsid w:val="00F671AA"/>
    <w:rsid w:val="00F67645"/>
    <w:rsid w:val="00F67AB8"/>
    <w:rsid w:val="00F71E9F"/>
    <w:rsid w:val="00F72C3A"/>
    <w:rsid w:val="00F76246"/>
    <w:rsid w:val="00F769FF"/>
    <w:rsid w:val="00F80F3D"/>
    <w:rsid w:val="00F82F5D"/>
    <w:rsid w:val="00F869BD"/>
    <w:rsid w:val="00F90FBA"/>
    <w:rsid w:val="00F9101A"/>
    <w:rsid w:val="00F9323E"/>
    <w:rsid w:val="00F95BB0"/>
    <w:rsid w:val="00F95C26"/>
    <w:rsid w:val="00F96224"/>
    <w:rsid w:val="00F97164"/>
    <w:rsid w:val="00F9722B"/>
    <w:rsid w:val="00F9767E"/>
    <w:rsid w:val="00FA15F6"/>
    <w:rsid w:val="00FA3122"/>
    <w:rsid w:val="00FA3F7F"/>
    <w:rsid w:val="00FA5086"/>
    <w:rsid w:val="00FA5C66"/>
    <w:rsid w:val="00FB10B1"/>
    <w:rsid w:val="00FB29CC"/>
    <w:rsid w:val="00FB3811"/>
    <w:rsid w:val="00FC0157"/>
    <w:rsid w:val="00FC36B4"/>
    <w:rsid w:val="00FC50A8"/>
    <w:rsid w:val="00FC5215"/>
    <w:rsid w:val="00FC541E"/>
    <w:rsid w:val="00FC5A5B"/>
    <w:rsid w:val="00FC6E07"/>
    <w:rsid w:val="00FC7BA1"/>
    <w:rsid w:val="00FD0134"/>
    <w:rsid w:val="00FD3C46"/>
    <w:rsid w:val="00FE169B"/>
    <w:rsid w:val="00FE234F"/>
    <w:rsid w:val="00FE3985"/>
    <w:rsid w:val="00FE62F1"/>
    <w:rsid w:val="00FF270E"/>
    <w:rsid w:val="00FF4EAC"/>
    <w:rsid w:val="00FF6414"/>
    <w:rsid w:val="00FF656E"/>
    <w:rsid w:val="00F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A0A8C8"/>
  <w15:docId w15:val="{CFA77B7E-BBF4-455A-9646-A518B148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7F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7F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0E"/>
  </w:style>
  <w:style w:type="paragraph" w:styleId="Footer">
    <w:name w:val="footer"/>
    <w:basedOn w:val="Normal"/>
    <w:link w:val="FooterChar"/>
    <w:uiPriority w:val="99"/>
    <w:unhideWhenUsed/>
    <w:rsid w:val="0025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0E"/>
  </w:style>
  <w:style w:type="paragraph" w:styleId="NoSpacing">
    <w:name w:val="No Spacing"/>
    <w:uiPriority w:val="1"/>
    <w:qFormat/>
    <w:rsid w:val="00EF0782"/>
    <w:pPr>
      <w:spacing w:after="0" w:line="240" w:lineRule="auto"/>
    </w:pPr>
  </w:style>
  <w:style w:type="paragraph" w:customStyle="1" w:styleId="PAParaText">
    <w:name w:val="PA_ParaText"/>
    <w:basedOn w:val="Normal"/>
    <w:rsid w:val="004D67B5"/>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4D67B5"/>
    <w:pPr>
      <w:spacing w:after="0"/>
      <w:jc w:val="left"/>
    </w:pPr>
  </w:style>
  <w:style w:type="paragraph" w:customStyle="1" w:styleId="Letterhead">
    <w:name w:val="Letterhead"/>
    <w:basedOn w:val="Normal"/>
    <w:next w:val="PAParaText"/>
    <w:rsid w:val="004D67B5"/>
    <w:pPr>
      <w:spacing w:after="120" w:line="240" w:lineRule="auto"/>
      <w:jc w:val="both"/>
    </w:pPr>
    <w:rPr>
      <w:rFonts w:ascii="Arial" w:eastAsia="SimSun" w:hAnsi="Arial" w:cs="Times New Roman"/>
      <w:sz w:val="20"/>
      <w:szCs w:val="24"/>
      <w:lang w:eastAsia="zh-CN"/>
    </w:rPr>
  </w:style>
  <w:style w:type="paragraph" w:styleId="BalloonText">
    <w:name w:val="Balloon Text"/>
    <w:basedOn w:val="Normal"/>
    <w:link w:val="BalloonTextChar"/>
    <w:uiPriority w:val="99"/>
    <w:semiHidden/>
    <w:unhideWhenUsed/>
    <w:rsid w:val="004D6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B5"/>
    <w:rPr>
      <w:rFonts w:ascii="Tahoma" w:hAnsi="Tahoma" w:cs="Tahoma"/>
      <w:sz w:val="16"/>
      <w:szCs w:val="16"/>
    </w:rPr>
  </w:style>
  <w:style w:type="paragraph" w:styleId="ListParagraph">
    <w:name w:val="List Paragraph"/>
    <w:basedOn w:val="Normal"/>
    <w:uiPriority w:val="34"/>
    <w:qFormat/>
    <w:rsid w:val="00DC60F8"/>
    <w:pPr>
      <w:ind w:left="720"/>
      <w:contextualSpacing/>
    </w:pPr>
  </w:style>
  <w:style w:type="table" w:styleId="TableGrid">
    <w:name w:val="Table Grid"/>
    <w:basedOn w:val="TableNormal"/>
    <w:uiPriority w:val="59"/>
    <w:rsid w:val="00DD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7F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7F6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E03A1"/>
    <w:rPr>
      <w:color w:val="0000FF" w:themeColor="hyperlink"/>
      <w:u w:val="single"/>
    </w:rPr>
  </w:style>
  <w:style w:type="character" w:styleId="CommentReference">
    <w:name w:val="annotation reference"/>
    <w:basedOn w:val="DefaultParagraphFont"/>
    <w:uiPriority w:val="99"/>
    <w:semiHidden/>
    <w:unhideWhenUsed/>
    <w:rsid w:val="005464C3"/>
    <w:rPr>
      <w:sz w:val="16"/>
      <w:szCs w:val="16"/>
    </w:rPr>
  </w:style>
  <w:style w:type="paragraph" w:styleId="CommentText">
    <w:name w:val="annotation text"/>
    <w:basedOn w:val="Normal"/>
    <w:link w:val="CommentTextChar"/>
    <w:uiPriority w:val="99"/>
    <w:semiHidden/>
    <w:unhideWhenUsed/>
    <w:rsid w:val="005464C3"/>
    <w:pPr>
      <w:spacing w:line="240" w:lineRule="auto"/>
    </w:pPr>
    <w:rPr>
      <w:sz w:val="20"/>
      <w:szCs w:val="20"/>
    </w:rPr>
  </w:style>
  <w:style w:type="character" w:customStyle="1" w:styleId="CommentTextChar">
    <w:name w:val="Comment Text Char"/>
    <w:basedOn w:val="DefaultParagraphFont"/>
    <w:link w:val="CommentText"/>
    <w:uiPriority w:val="99"/>
    <w:semiHidden/>
    <w:rsid w:val="005464C3"/>
    <w:rPr>
      <w:sz w:val="20"/>
      <w:szCs w:val="20"/>
    </w:rPr>
  </w:style>
  <w:style w:type="paragraph" w:styleId="CommentSubject">
    <w:name w:val="annotation subject"/>
    <w:basedOn w:val="CommentText"/>
    <w:next w:val="CommentText"/>
    <w:link w:val="CommentSubjectChar"/>
    <w:uiPriority w:val="99"/>
    <w:semiHidden/>
    <w:unhideWhenUsed/>
    <w:rsid w:val="005464C3"/>
    <w:rPr>
      <w:b/>
      <w:bCs/>
    </w:rPr>
  </w:style>
  <w:style w:type="character" w:customStyle="1" w:styleId="CommentSubjectChar">
    <w:name w:val="Comment Subject Char"/>
    <w:basedOn w:val="CommentTextChar"/>
    <w:link w:val="CommentSubject"/>
    <w:uiPriority w:val="99"/>
    <w:semiHidden/>
    <w:rsid w:val="005464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7404">
      <w:bodyDiv w:val="1"/>
      <w:marLeft w:val="0"/>
      <w:marRight w:val="0"/>
      <w:marTop w:val="0"/>
      <w:marBottom w:val="0"/>
      <w:divBdr>
        <w:top w:val="none" w:sz="0" w:space="0" w:color="auto"/>
        <w:left w:val="none" w:sz="0" w:space="0" w:color="auto"/>
        <w:bottom w:val="none" w:sz="0" w:space="0" w:color="auto"/>
        <w:right w:val="none" w:sz="0" w:space="0" w:color="auto"/>
      </w:divBdr>
    </w:div>
    <w:div w:id="181937847">
      <w:bodyDiv w:val="1"/>
      <w:marLeft w:val="0"/>
      <w:marRight w:val="0"/>
      <w:marTop w:val="0"/>
      <w:marBottom w:val="0"/>
      <w:divBdr>
        <w:top w:val="none" w:sz="0" w:space="0" w:color="auto"/>
        <w:left w:val="none" w:sz="0" w:space="0" w:color="auto"/>
        <w:bottom w:val="none" w:sz="0" w:space="0" w:color="auto"/>
        <w:right w:val="none" w:sz="0" w:space="0" w:color="auto"/>
      </w:divBdr>
    </w:div>
    <w:div w:id="238835805">
      <w:bodyDiv w:val="1"/>
      <w:marLeft w:val="0"/>
      <w:marRight w:val="0"/>
      <w:marTop w:val="0"/>
      <w:marBottom w:val="0"/>
      <w:divBdr>
        <w:top w:val="none" w:sz="0" w:space="0" w:color="auto"/>
        <w:left w:val="none" w:sz="0" w:space="0" w:color="auto"/>
        <w:bottom w:val="none" w:sz="0" w:space="0" w:color="auto"/>
        <w:right w:val="none" w:sz="0" w:space="0" w:color="auto"/>
      </w:divBdr>
    </w:div>
    <w:div w:id="364136400">
      <w:bodyDiv w:val="1"/>
      <w:marLeft w:val="0"/>
      <w:marRight w:val="0"/>
      <w:marTop w:val="0"/>
      <w:marBottom w:val="0"/>
      <w:divBdr>
        <w:top w:val="none" w:sz="0" w:space="0" w:color="auto"/>
        <w:left w:val="none" w:sz="0" w:space="0" w:color="auto"/>
        <w:bottom w:val="none" w:sz="0" w:space="0" w:color="auto"/>
        <w:right w:val="none" w:sz="0" w:space="0" w:color="auto"/>
      </w:divBdr>
    </w:div>
    <w:div w:id="436369791">
      <w:bodyDiv w:val="1"/>
      <w:marLeft w:val="0"/>
      <w:marRight w:val="0"/>
      <w:marTop w:val="0"/>
      <w:marBottom w:val="0"/>
      <w:divBdr>
        <w:top w:val="none" w:sz="0" w:space="0" w:color="auto"/>
        <w:left w:val="none" w:sz="0" w:space="0" w:color="auto"/>
        <w:bottom w:val="none" w:sz="0" w:space="0" w:color="auto"/>
        <w:right w:val="none" w:sz="0" w:space="0" w:color="auto"/>
      </w:divBdr>
    </w:div>
    <w:div w:id="543370290">
      <w:bodyDiv w:val="1"/>
      <w:marLeft w:val="0"/>
      <w:marRight w:val="0"/>
      <w:marTop w:val="0"/>
      <w:marBottom w:val="0"/>
      <w:divBdr>
        <w:top w:val="none" w:sz="0" w:space="0" w:color="auto"/>
        <w:left w:val="none" w:sz="0" w:space="0" w:color="auto"/>
        <w:bottom w:val="none" w:sz="0" w:space="0" w:color="auto"/>
        <w:right w:val="none" w:sz="0" w:space="0" w:color="auto"/>
      </w:divBdr>
    </w:div>
    <w:div w:id="578097563">
      <w:bodyDiv w:val="1"/>
      <w:marLeft w:val="0"/>
      <w:marRight w:val="0"/>
      <w:marTop w:val="0"/>
      <w:marBottom w:val="0"/>
      <w:divBdr>
        <w:top w:val="none" w:sz="0" w:space="0" w:color="auto"/>
        <w:left w:val="none" w:sz="0" w:space="0" w:color="auto"/>
        <w:bottom w:val="none" w:sz="0" w:space="0" w:color="auto"/>
        <w:right w:val="none" w:sz="0" w:space="0" w:color="auto"/>
      </w:divBdr>
    </w:div>
    <w:div w:id="722558245">
      <w:bodyDiv w:val="1"/>
      <w:marLeft w:val="0"/>
      <w:marRight w:val="0"/>
      <w:marTop w:val="0"/>
      <w:marBottom w:val="0"/>
      <w:divBdr>
        <w:top w:val="none" w:sz="0" w:space="0" w:color="auto"/>
        <w:left w:val="none" w:sz="0" w:space="0" w:color="auto"/>
        <w:bottom w:val="none" w:sz="0" w:space="0" w:color="auto"/>
        <w:right w:val="none" w:sz="0" w:space="0" w:color="auto"/>
      </w:divBdr>
    </w:div>
    <w:div w:id="797795131">
      <w:bodyDiv w:val="1"/>
      <w:marLeft w:val="0"/>
      <w:marRight w:val="0"/>
      <w:marTop w:val="0"/>
      <w:marBottom w:val="0"/>
      <w:divBdr>
        <w:top w:val="none" w:sz="0" w:space="0" w:color="auto"/>
        <w:left w:val="none" w:sz="0" w:space="0" w:color="auto"/>
        <w:bottom w:val="none" w:sz="0" w:space="0" w:color="auto"/>
        <w:right w:val="none" w:sz="0" w:space="0" w:color="auto"/>
      </w:divBdr>
    </w:div>
    <w:div w:id="933365360">
      <w:bodyDiv w:val="1"/>
      <w:marLeft w:val="0"/>
      <w:marRight w:val="0"/>
      <w:marTop w:val="0"/>
      <w:marBottom w:val="0"/>
      <w:divBdr>
        <w:top w:val="none" w:sz="0" w:space="0" w:color="auto"/>
        <w:left w:val="none" w:sz="0" w:space="0" w:color="auto"/>
        <w:bottom w:val="none" w:sz="0" w:space="0" w:color="auto"/>
        <w:right w:val="none" w:sz="0" w:space="0" w:color="auto"/>
      </w:divBdr>
    </w:div>
    <w:div w:id="1005400839">
      <w:bodyDiv w:val="1"/>
      <w:marLeft w:val="0"/>
      <w:marRight w:val="0"/>
      <w:marTop w:val="0"/>
      <w:marBottom w:val="0"/>
      <w:divBdr>
        <w:top w:val="none" w:sz="0" w:space="0" w:color="auto"/>
        <w:left w:val="none" w:sz="0" w:space="0" w:color="auto"/>
        <w:bottom w:val="none" w:sz="0" w:space="0" w:color="auto"/>
        <w:right w:val="none" w:sz="0" w:space="0" w:color="auto"/>
      </w:divBdr>
    </w:div>
    <w:div w:id="1013264355">
      <w:bodyDiv w:val="1"/>
      <w:marLeft w:val="0"/>
      <w:marRight w:val="0"/>
      <w:marTop w:val="0"/>
      <w:marBottom w:val="0"/>
      <w:divBdr>
        <w:top w:val="none" w:sz="0" w:space="0" w:color="auto"/>
        <w:left w:val="none" w:sz="0" w:space="0" w:color="auto"/>
        <w:bottom w:val="none" w:sz="0" w:space="0" w:color="auto"/>
        <w:right w:val="none" w:sz="0" w:space="0" w:color="auto"/>
      </w:divBdr>
    </w:div>
    <w:div w:id="1124277263">
      <w:bodyDiv w:val="1"/>
      <w:marLeft w:val="0"/>
      <w:marRight w:val="0"/>
      <w:marTop w:val="0"/>
      <w:marBottom w:val="0"/>
      <w:divBdr>
        <w:top w:val="none" w:sz="0" w:space="0" w:color="auto"/>
        <w:left w:val="none" w:sz="0" w:space="0" w:color="auto"/>
        <w:bottom w:val="none" w:sz="0" w:space="0" w:color="auto"/>
        <w:right w:val="none" w:sz="0" w:space="0" w:color="auto"/>
      </w:divBdr>
    </w:div>
    <w:div w:id="1178160381">
      <w:bodyDiv w:val="1"/>
      <w:marLeft w:val="0"/>
      <w:marRight w:val="0"/>
      <w:marTop w:val="0"/>
      <w:marBottom w:val="0"/>
      <w:divBdr>
        <w:top w:val="none" w:sz="0" w:space="0" w:color="auto"/>
        <w:left w:val="none" w:sz="0" w:space="0" w:color="auto"/>
        <w:bottom w:val="none" w:sz="0" w:space="0" w:color="auto"/>
        <w:right w:val="none" w:sz="0" w:space="0" w:color="auto"/>
      </w:divBdr>
    </w:div>
    <w:div w:id="1578513017">
      <w:bodyDiv w:val="1"/>
      <w:marLeft w:val="0"/>
      <w:marRight w:val="0"/>
      <w:marTop w:val="0"/>
      <w:marBottom w:val="0"/>
      <w:divBdr>
        <w:top w:val="none" w:sz="0" w:space="0" w:color="auto"/>
        <w:left w:val="none" w:sz="0" w:space="0" w:color="auto"/>
        <w:bottom w:val="none" w:sz="0" w:space="0" w:color="auto"/>
        <w:right w:val="none" w:sz="0" w:space="0" w:color="auto"/>
      </w:divBdr>
    </w:div>
    <w:div w:id="1610430591">
      <w:bodyDiv w:val="1"/>
      <w:marLeft w:val="0"/>
      <w:marRight w:val="0"/>
      <w:marTop w:val="0"/>
      <w:marBottom w:val="0"/>
      <w:divBdr>
        <w:top w:val="none" w:sz="0" w:space="0" w:color="auto"/>
        <w:left w:val="none" w:sz="0" w:space="0" w:color="auto"/>
        <w:bottom w:val="none" w:sz="0" w:space="0" w:color="auto"/>
        <w:right w:val="none" w:sz="0" w:space="0" w:color="auto"/>
      </w:divBdr>
    </w:div>
    <w:div w:id="1835948699">
      <w:bodyDiv w:val="1"/>
      <w:marLeft w:val="0"/>
      <w:marRight w:val="0"/>
      <w:marTop w:val="0"/>
      <w:marBottom w:val="0"/>
      <w:divBdr>
        <w:top w:val="none" w:sz="0" w:space="0" w:color="auto"/>
        <w:left w:val="none" w:sz="0" w:space="0" w:color="auto"/>
        <w:bottom w:val="none" w:sz="0" w:space="0" w:color="auto"/>
        <w:right w:val="none" w:sz="0" w:space="0" w:color="auto"/>
      </w:divBdr>
    </w:div>
    <w:div w:id="187650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9E831-04F1-4686-A566-EBCD8328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4</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Dayish</dc:creator>
  <cp:lastModifiedBy>Tony Dayish</cp:lastModifiedBy>
  <cp:revision>20</cp:revision>
  <cp:lastPrinted>2025-04-29T17:38:00Z</cp:lastPrinted>
  <dcterms:created xsi:type="dcterms:W3CDTF">2025-01-16T17:30:00Z</dcterms:created>
  <dcterms:modified xsi:type="dcterms:W3CDTF">2025-05-08T01:08:00Z</dcterms:modified>
</cp:coreProperties>
</file>