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7D00" w14:textId="77777777" w:rsidR="0011225B" w:rsidRDefault="00000000">
      <w:pPr>
        <w:spacing w:after="0"/>
        <w:ind w:left="3505"/>
      </w:pPr>
      <w:r>
        <w:t xml:space="preserve">                       </w:t>
      </w:r>
      <w:r>
        <w:rPr>
          <w:noProof/>
        </w:rPr>
        <mc:AlternateContent>
          <mc:Choice Requires="wps">
            <w:drawing>
              <wp:inline distT="0" distB="0" distL="114300" distR="114300" wp14:anchorId="775C7130" wp14:editId="306F2517">
                <wp:extent cx="937260" cy="502919"/>
                <wp:effectExtent l="0" t="0" r="0" b="0"/>
                <wp:docPr id="1" name="Rectangle 1"/>
                <wp:cNvGraphicFramePr/>
                <a:graphic xmlns:a="http://schemas.openxmlformats.org/drawingml/2006/main">
                  <a:graphicData uri="http://schemas.microsoft.com/office/word/2010/wordprocessingShape">
                    <wps:wsp>
                      <wps:cNvSpPr/>
                      <wps:spPr>
                        <a:xfrm>
                          <a:off x="0" y="0"/>
                          <a:ext cx="937260" cy="502919"/>
                        </a:xfrm>
                        <a:prstGeom prst="rect">
                          <a:avLst/>
                        </a:prstGeom>
                        <a:solidFill>
                          <a:srgbClr val="FFFFFF"/>
                        </a:solidFill>
                        <a:ln>
                          <a:noFill/>
                        </a:ln>
                      </wps:spPr>
                      <wps:txbx>
                        <w:txbxContent>
                          <w:p w14:paraId="7A5B9370" w14:textId="77777777" w:rsidR="0011225B" w:rsidRDefault="0011225B">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937260" cy="50291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37260" cy="502919"/>
                        </a:xfrm>
                        <a:prstGeom prst="rect"/>
                        <a:ln/>
                      </pic:spPr>
                    </pic:pic>
                  </a:graphicData>
                </a:graphic>
              </wp:inline>
            </w:drawing>
          </mc:Fallback>
        </mc:AlternateContent>
      </w:r>
    </w:p>
    <w:p w14:paraId="634A5FAF" w14:textId="77777777" w:rsidR="0011225B"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3745B1FD" w14:textId="7C070911" w:rsidR="0011225B" w:rsidRDefault="00741FB8">
      <w:pPr>
        <w:spacing w:after="0"/>
        <w:ind w:left="2734"/>
        <w:jc w:val="center"/>
        <w:rPr>
          <w:color w:val="000000"/>
        </w:rPr>
      </w:pPr>
      <w:r>
        <w:rPr>
          <w:rFonts w:ascii="Times New Roman" w:eastAsia="Times New Roman" w:hAnsi="Times New Roman" w:cs="Times New Roman"/>
          <w:b/>
          <w:sz w:val="28"/>
          <w:szCs w:val="28"/>
        </w:rPr>
        <w:t>May</w:t>
      </w:r>
      <w:r w:rsidR="00000000">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7</w:t>
      </w:r>
      <w:r w:rsidR="00000000">
        <w:rPr>
          <w:rFonts w:ascii="Times New Roman" w:eastAsia="Times New Roman" w:hAnsi="Times New Roman" w:cs="Times New Roman"/>
          <w:b/>
          <w:color w:val="000000"/>
          <w:sz w:val="28"/>
          <w:szCs w:val="28"/>
        </w:rPr>
        <w:t>, 202</w:t>
      </w:r>
      <w:r w:rsidR="00000000">
        <w:rPr>
          <w:rFonts w:ascii="Times New Roman" w:eastAsia="Times New Roman" w:hAnsi="Times New Roman" w:cs="Times New Roman"/>
          <w:b/>
          <w:sz w:val="28"/>
          <w:szCs w:val="28"/>
        </w:rPr>
        <w:t>5</w:t>
      </w:r>
      <w:r w:rsidR="00000000">
        <w:rPr>
          <w:rFonts w:ascii="Times New Roman" w:eastAsia="Times New Roman" w:hAnsi="Times New Roman" w:cs="Times New Roman"/>
          <w:b/>
          <w:color w:val="000000"/>
          <w:sz w:val="28"/>
          <w:szCs w:val="28"/>
        </w:rPr>
        <w:t xml:space="preserve"> </w:t>
      </w:r>
      <w:r w:rsidR="00000000">
        <w:rPr>
          <w:rFonts w:ascii="Times New Roman" w:eastAsia="Times New Roman" w:hAnsi="Times New Roman" w:cs="Times New Roman"/>
          <w:b/>
          <w:sz w:val="28"/>
          <w:szCs w:val="28"/>
        </w:rPr>
        <w:t>8</w:t>
      </w:r>
      <w:r w:rsidR="00000000">
        <w:rPr>
          <w:rFonts w:ascii="Times New Roman" w:eastAsia="Times New Roman" w:hAnsi="Times New Roman" w:cs="Times New Roman"/>
          <w:b/>
          <w:color w:val="000000"/>
          <w:sz w:val="28"/>
          <w:szCs w:val="28"/>
        </w:rPr>
        <w:t>pm</w:t>
      </w:r>
    </w:p>
    <w:p w14:paraId="07CA0297" w14:textId="77777777" w:rsidR="0011225B"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w:t>
      </w:r>
      <w:r>
        <w:rPr>
          <w:rFonts w:ascii="Times New Roman" w:eastAsia="Times New Roman" w:hAnsi="Times New Roman" w:cs="Times New Roman"/>
        </w:rPr>
        <w:t>8</w:t>
      </w:r>
      <w:r>
        <w:rPr>
          <w:rFonts w:ascii="Times New Roman" w:eastAsia="Times New Roman" w:hAnsi="Times New Roman" w:cs="Times New Roman"/>
          <w:color w:val="000000"/>
        </w:rPr>
        <w:t xml:space="preserve">pm </w:t>
      </w:r>
    </w:p>
    <w:p w14:paraId="6BD21FDD" w14:textId="77777777" w:rsidR="0011225B"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771D4649" w14:textId="77777777" w:rsidR="0011225B"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391E5907" w14:textId="77777777" w:rsidR="0011225B" w:rsidRDefault="00000000">
      <w:pPr>
        <w:spacing w:after="0" w:line="240" w:lineRule="auto"/>
        <w:ind w:right="3982"/>
        <w:rPr>
          <w:color w:val="000000"/>
          <w:sz w:val="20"/>
          <w:szCs w:val="20"/>
        </w:rPr>
      </w:pPr>
      <w:r>
        <w:rPr>
          <w:rFonts w:ascii="Times New Roman" w:eastAsia="Times New Roman" w:hAnsi="Times New Roman" w:cs="Times New Roman"/>
          <w:b/>
          <w:color w:val="000000"/>
        </w:rPr>
        <w:t xml:space="preserve">1. Opening Business </w:t>
      </w:r>
    </w:p>
    <w:p w14:paraId="5C4A3AC8" w14:textId="77777777" w:rsidR="0011225B" w:rsidRDefault="00000000">
      <w:pPr>
        <w:numPr>
          <w:ilvl w:val="0"/>
          <w:numId w:val="1"/>
        </w:numPr>
        <w:spacing w:after="7" w:line="228" w:lineRule="auto"/>
        <w:ind w:left="720" w:right="2"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Call to Order  </w:t>
      </w:r>
    </w:p>
    <w:p w14:paraId="26BDF14F" w14:textId="5A7EC85E" w:rsidR="0011225B" w:rsidRDefault="00000000">
      <w:pPr>
        <w:numPr>
          <w:ilvl w:val="0"/>
          <w:numId w:val="1"/>
        </w:numPr>
        <w:spacing w:after="7" w:line="228" w:lineRule="auto"/>
        <w:ind w:left="720" w:right="2"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Adoption </w:t>
      </w:r>
      <w:r w:rsidR="00741FB8">
        <w:rPr>
          <w:rFonts w:ascii="Times New Roman" w:eastAsia="Times New Roman" w:hAnsi="Times New Roman" w:cs="Times New Roman"/>
          <w:color w:val="000000"/>
        </w:rPr>
        <w:t xml:space="preserve">of </w:t>
      </w:r>
      <w:r>
        <w:rPr>
          <w:rFonts w:ascii="Times New Roman" w:eastAsia="Times New Roman" w:hAnsi="Times New Roman" w:cs="Times New Roman"/>
          <w:color w:val="000000"/>
        </w:rPr>
        <w:t>Agenda</w:t>
      </w:r>
      <w:r w:rsidR="00741FB8">
        <w:rPr>
          <w:rFonts w:ascii="Times New Roman" w:eastAsia="Times New Roman" w:hAnsi="Times New Roman" w:cs="Times New Roman"/>
          <w:color w:val="000000"/>
        </w:rPr>
        <w:t xml:space="preserve"> for May 7, 2025</w:t>
      </w:r>
    </w:p>
    <w:p w14:paraId="5FDF37B1" w14:textId="4A0BE26C" w:rsidR="0011225B" w:rsidRDefault="00000000">
      <w:pPr>
        <w:numPr>
          <w:ilvl w:val="0"/>
          <w:numId w:val="1"/>
        </w:numPr>
        <w:spacing w:after="7" w:line="228" w:lineRule="auto"/>
        <w:ind w:left="720" w:right="2"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Review and Adoption of </w:t>
      </w:r>
      <w:r w:rsidR="00741FB8">
        <w:rPr>
          <w:rFonts w:ascii="Times New Roman" w:eastAsia="Times New Roman" w:hAnsi="Times New Roman" w:cs="Times New Roman"/>
        </w:rPr>
        <w:t>April 2</w:t>
      </w:r>
      <w:r w:rsidR="00741FB8">
        <w:rPr>
          <w:rFonts w:ascii="Times New Roman" w:eastAsia="Times New Roman" w:hAnsi="Times New Roman" w:cs="Times New Roman"/>
          <w:color w:val="000000"/>
        </w:rPr>
        <w:t xml:space="preserve">, </w:t>
      </w:r>
      <w:proofErr w:type="gramStart"/>
      <w:r w:rsidR="00741FB8">
        <w:rPr>
          <w:rFonts w:ascii="Times New Roman" w:eastAsia="Times New Roman" w:hAnsi="Times New Roman" w:cs="Times New Roman"/>
          <w:color w:val="000000"/>
        </w:rPr>
        <w:t>202</w:t>
      </w:r>
      <w:r w:rsidR="00741FB8">
        <w:rPr>
          <w:rFonts w:ascii="Times New Roman" w:eastAsia="Times New Roman" w:hAnsi="Times New Roman" w:cs="Times New Roman"/>
        </w:rPr>
        <w:t>5</w:t>
      </w:r>
      <w:proofErr w:type="gramEnd"/>
      <w:r>
        <w:rPr>
          <w:rFonts w:ascii="Times New Roman" w:eastAsia="Times New Roman" w:hAnsi="Times New Roman" w:cs="Times New Roman"/>
          <w:color w:val="000000"/>
        </w:rPr>
        <w:t xml:space="preserve"> Minutes</w:t>
      </w:r>
    </w:p>
    <w:p w14:paraId="116872E5" w14:textId="34EC3054" w:rsidR="0011225B" w:rsidRDefault="00000000">
      <w:pPr>
        <w:numPr>
          <w:ilvl w:val="0"/>
          <w:numId w:val="1"/>
        </w:numPr>
        <w:spacing w:after="7" w:line="228" w:lineRule="auto"/>
        <w:ind w:left="720" w:right="2"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Approve Budget Expenditures </w:t>
      </w:r>
      <w:proofErr w:type="gramStart"/>
      <w:r>
        <w:rPr>
          <w:rFonts w:ascii="Times New Roman" w:eastAsia="Times New Roman" w:hAnsi="Times New Roman" w:cs="Times New Roman"/>
          <w:color w:val="000000"/>
        </w:rPr>
        <w:t>since</w:t>
      </w:r>
      <w:proofErr w:type="gramEnd"/>
      <w:r>
        <w:rPr>
          <w:rFonts w:ascii="Times New Roman" w:eastAsia="Times New Roman" w:hAnsi="Times New Roman" w:cs="Times New Roman"/>
          <w:color w:val="000000"/>
        </w:rPr>
        <w:t xml:space="preserve"> </w:t>
      </w:r>
      <w:r w:rsidR="00741FB8">
        <w:rPr>
          <w:rFonts w:ascii="Times New Roman" w:eastAsia="Times New Roman" w:hAnsi="Times New Roman" w:cs="Times New Roman"/>
        </w:rPr>
        <w:t>April 2</w:t>
      </w:r>
      <w:r w:rsidR="00741FB8">
        <w:rPr>
          <w:rFonts w:ascii="Times New Roman" w:eastAsia="Times New Roman" w:hAnsi="Times New Roman" w:cs="Times New Roman"/>
          <w:color w:val="000000"/>
        </w:rPr>
        <w:t>, 202</w:t>
      </w:r>
      <w:r w:rsidR="00741FB8">
        <w:rPr>
          <w:rFonts w:ascii="Times New Roman" w:eastAsia="Times New Roman" w:hAnsi="Times New Roman" w:cs="Times New Roman"/>
        </w:rPr>
        <w:t>5</w:t>
      </w:r>
    </w:p>
    <w:p w14:paraId="6F0C7CC0" w14:textId="77777777" w:rsidR="0011225B" w:rsidRDefault="0011225B">
      <w:pPr>
        <w:spacing w:after="0" w:line="228" w:lineRule="auto"/>
        <w:ind w:left="720"/>
        <w:rPr>
          <w:rFonts w:ascii="Times New Roman" w:eastAsia="Times New Roman" w:hAnsi="Times New Roman" w:cs="Times New Roman"/>
          <w:color w:val="000000"/>
        </w:rPr>
      </w:pPr>
    </w:p>
    <w:p w14:paraId="4D1ACF7B" w14:textId="77777777" w:rsidR="0011225B" w:rsidRDefault="00000000">
      <w:pPr>
        <w:spacing w:after="7" w:line="228" w:lineRule="auto"/>
        <w:ind w:right="1"/>
        <w:rPr>
          <w:rFonts w:ascii="Times New Roman" w:eastAsia="Times New Roman" w:hAnsi="Times New Roman" w:cs="Times New Roman"/>
          <w:color w:val="000000"/>
        </w:rPr>
      </w:pPr>
      <w:r>
        <w:rPr>
          <w:rFonts w:ascii="Times New Roman" w:eastAsia="Times New Roman" w:hAnsi="Times New Roman" w:cs="Times New Roman"/>
          <w:b/>
          <w:color w:val="000000"/>
        </w:rPr>
        <w:t>2. Public Comment-</w:t>
      </w:r>
      <w:r>
        <w:rPr>
          <w:rFonts w:ascii="Times New Roman" w:eastAsia="Times New Roman" w:hAnsi="Times New Roman" w:cs="Times New Roman"/>
          <w:color w:val="000000"/>
        </w:rPr>
        <w:t xml:space="preserve">This is an opportunity to address the Council regarding concerns or ideas. Please limit comments to three minutes. </w:t>
      </w:r>
    </w:p>
    <w:p w14:paraId="189673BC" w14:textId="77777777" w:rsidR="0011225B" w:rsidRDefault="0011225B">
      <w:pPr>
        <w:spacing w:after="0" w:line="228" w:lineRule="auto"/>
        <w:rPr>
          <w:rFonts w:ascii="Times New Roman" w:eastAsia="Times New Roman" w:hAnsi="Times New Roman" w:cs="Times New Roman"/>
          <w:color w:val="000000"/>
        </w:rPr>
      </w:pPr>
    </w:p>
    <w:p w14:paraId="5EE2A2CD" w14:textId="77777777" w:rsidR="0011225B" w:rsidRDefault="00000000">
      <w:pPr>
        <w:keepNext/>
        <w:keepLines/>
        <w:spacing w:after="0" w:line="228" w:lineRule="auto"/>
        <w:rPr>
          <w:rFonts w:ascii="Times New Roman" w:eastAsia="Times New Roman" w:hAnsi="Times New Roman" w:cs="Times New Roman"/>
          <w:b/>
          <w:color w:val="000000"/>
        </w:rPr>
      </w:pPr>
      <w:r>
        <w:rPr>
          <w:rFonts w:ascii="Times New Roman" w:eastAsia="Times New Roman" w:hAnsi="Times New Roman" w:cs="Times New Roman"/>
          <w:b/>
          <w:color w:val="000000"/>
        </w:rPr>
        <w:t>3. 202</w:t>
      </w:r>
      <w:r>
        <w:rPr>
          <w:rFonts w:ascii="Times New Roman" w:eastAsia="Times New Roman" w:hAnsi="Times New Roman" w:cs="Times New Roman"/>
          <w:b/>
        </w:rPr>
        <w:t>4</w:t>
      </w:r>
      <w:r>
        <w:rPr>
          <w:rFonts w:ascii="Times New Roman" w:eastAsia="Times New Roman" w:hAnsi="Times New Roman" w:cs="Times New Roman"/>
          <w:b/>
          <w:color w:val="000000"/>
        </w:rPr>
        <w:t>-202</w:t>
      </w:r>
      <w:r>
        <w:rPr>
          <w:rFonts w:ascii="Times New Roman" w:eastAsia="Times New Roman" w:hAnsi="Times New Roman" w:cs="Times New Roman"/>
          <w:b/>
        </w:rPr>
        <w:t xml:space="preserve">5 </w:t>
      </w:r>
      <w:r>
        <w:rPr>
          <w:rFonts w:ascii="Times New Roman" w:eastAsia="Times New Roman" w:hAnsi="Times New Roman" w:cs="Times New Roman"/>
          <w:b/>
          <w:color w:val="000000"/>
        </w:rPr>
        <w:t>SCAC Upcoming Season Events</w:t>
      </w:r>
    </w:p>
    <w:p w14:paraId="378C7275" w14:textId="10821994" w:rsidR="0011225B" w:rsidRDefault="00000000">
      <w:pPr>
        <w:spacing w:after="7" w:line="228" w:lineRule="auto"/>
        <w:ind w:left="-5" w:right="496" w:hanging="1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Orchestra: </w:t>
      </w:r>
      <w:r>
        <w:rPr>
          <w:rFonts w:ascii="Times New Roman" w:eastAsia="Times New Roman" w:hAnsi="Times New Roman" w:cs="Times New Roman"/>
          <w:b/>
        </w:rPr>
        <w:t xml:space="preserve">June 6, 2025 </w:t>
      </w:r>
      <w:r w:rsidR="00741FB8">
        <w:rPr>
          <w:rFonts w:ascii="Times New Roman" w:eastAsia="Times New Roman" w:hAnsi="Times New Roman" w:cs="Times New Roman"/>
          <w:b/>
        </w:rPr>
        <w:t>– Celebration of Faith</w:t>
      </w:r>
    </w:p>
    <w:p w14:paraId="220FC022" w14:textId="4EEA8CE0" w:rsidR="0011225B" w:rsidRDefault="00000000">
      <w:pPr>
        <w:spacing w:after="7" w:line="228" w:lineRule="auto"/>
        <w:ind w:left="-5" w:right="496" w:hanging="1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Jazz Band: </w:t>
      </w:r>
      <w:r>
        <w:rPr>
          <w:rFonts w:ascii="Times New Roman" w:eastAsia="Times New Roman" w:hAnsi="Times New Roman" w:cs="Times New Roman"/>
          <w:b/>
        </w:rPr>
        <w:t>June 2</w:t>
      </w:r>
      <w:r w:rsidR="00741FB8">
        <w:rPr>
          <w:rFonts w:ascii="Times New Roman" w:eastAsia="Times New Roman" w:hAnsi="Times New Roman" w:cs="Times New Roman"/>
          <w:b/>
        </w:rPr>
        <w:t>8</w:t>
      </w:r>
      <w:r>
        <w:rPr>
          <w:rFonts w:ascii="Times New Roman" w:eastAsia="Times New Roman" w:hAnsi="Times New Roman" w:cs="Times New Roman"/>
          <w:b/>
        </w:rPr>
        <w:t xml:space="preserve">, </w:t>
      </w:r>
      <w:proofErr w:type="gramStart"/>
      <w:r>
        <w:rPr>
          <w:rFonts w:ascii="Times New Roman" w:eastAsia="Times New Roman" w:hAnsi="Times New Roman" w:cs="Times New Roman"/>
          <w:b/>
        </w:rPr>
        <w:t>2025</w:t>
      </w:r>
      <w:proofErr w:type="gramEnd"/>
      <w:r>
        <w:rPr>
          <w:rFonts w:ascii="Times New Roman" w:eastAsia="Times New Roman" w:hAnsi="Times New Roman" w:cs="Times New Roman"/>
          <w:b/>
        </w:rPr>
        <w:t xml:space="preserve"> Syracuse Heritage Days</w:t>
      </w:r>
    </w:p>
    <w:p w14:paraId="514A92B8" w14:textId="77777777" w:rsidR="0011225B" w:rsidRDefault="00000000">
      <w:pPr>
        <w:spacing w:after="7" w:line="228" w:lineRule="auto"/>
        <w:ind w:left="-5" w:right="2" w:hanging="10"/>
        <w:jc w:val="both"/>
        <w:rPr>
          <w:rFonts w:ascii="Times New Roman" w:eastAsia="Times New Roman" w:hAnsi="Times New Roman" w:cs="Times New Roman"/>
          <w:color w:val="000000"/>
        </w:rPr>
      </w:pPr>
      <w:r>
        <w:rPr>
          <w:rFonts w:ascii="Times New Roman" w:eastAsia="Times New Roman" w:hAnsi="Times New Roman" w:cs="Times New Roman"/>
          <w:b/>
          <w:color w:val="000000"/>
        </w:rPr>
        <w:t>Jr. Theatre:</w:t>
      </w:r>
      <w:r>
        <w:rPr>
          <w:rFonts w:ascii="Times New Roman" w:eastAsia="Times New Roman" w:hAnsi="Times New Roman" w:cs="Times New Roman"/>
          <w:b/>
        </w:rPr>
        <w:t xml:space="preserve"> </w:t>
      </w:r>
    </w:p>
    <w:p w14:paraId="34EB89CA" w14:textId="77777777" w:rsidR="0011225B" w:rsidRDefault="00000000">
      <w:pPr>
        <w:spacing w:after="7" w:line="228" w:lineRule="auto"/>
        <w:ind w:left="-5" w:right="2" w:hanging="10"/>
        <w:rPr>
          <w:rFonts w:ascii="Times New Roman" w:eastAsia="Times New Roman" w:hAnsi="Times New Roman" w:cs="Times New Roman"/>
          <w:color w:val="000000"/>
        </w:rPr>
      </w:pPr>
      <w:r>
        <w:rPr>
          <w:rFonts w:ascii="Times New Roman" w:eastAsia="Times New Roman" w:hAnsi="Times New Roman" w:cs="Times New Roman"/>
          <w:b/>
          <w:color w:val="000000"/>
        </w:rPr>
        <w:t>Theatre: July 17-21</w:t>
      </w:r>
      <w:proofErr w:type="gramStart"/>
      <w:r>
        <w:rPr>
          <w:rFonts w:ascii="Times New Roman" w:eastAsia="Times New Roman" w:hAnsi="Times New Roman" w:cs="Times New Roman"/>
          <w:b/>
          <w:color w:val="000000"/>
        </w:rPr>
        <w:t xml:space="preserve"> 2025</w:t>
      </w:r>
      <w:proofErr w:type="gramEnd"/>
      <w:r>
        <w:rPr>
          <w:rFonts w:ascii="Times New Roman" w:eastAsia="Times New Roman" w:hAnsi="Times New Roman" w:cs="Times New Roman"/>
          <w:b/>
          <w:color w:val="000000"/>
        </w:rPr>
        <w:t>, Addams Family</w:t>
      </w:r>
    </w:p>
    <w:p w14:paraId="4B11E845" w14:textId="77777777" w:rsidR="0011225B" w:rsidRDefault="00000000">
      <w:pPr>
        <w:spacing w:after="7" w:line="228" w:lineRule="auto"/>
        <w:ind w:left="-5" w:right="2" w:hanging="10"/>
        <w:rPr>
          <w:rFonts w:ascii="Times New Roman" w:eastAsia="Times New Roman" w:hAnsi="Times New Roman" w:cs="Times New Roman"/>
          <w:color w:val="000000"/>
        </w:rPr>
      </w:pPr>
      <w:r>
        <w:rPr>
          <w:rFonts w:ascii="Times New Roman" w:eastAsia="Times New Roman" w:hAnsi="Times New Roman" w:cs="Times New Roman"/>
          <w:b/>
          <w:color w:val="000000"/>
        </w:rPr>
        <w:t>Fundraisers:</w:t>
      </w:r>
      <w:r>
        <w:rPr>
          <w:rFonts w:ascii="Times New Roman" w:eastAsia="Times New Roman" w:hAnsi="Times New Roman" w:cs="Times New Roman"/>
          <w:b/>
        </w:rPr>
        <w:t xml:space="preserve"> Bingo nights June 25, </w:t>
      </w:r>
      <w:proofErr w:type="gramStart"/>
      <w:r>
        <w:rPr>
          <w:rFonts w:ascii="Times New Roman" w:eastAsia="Times New Roman" w:hAnsi="Times New Roman" w:cs="Times New Roman"/>
          <w:b/>
        </w:rPr>
        <w:t>2025?,</w:t>
      </w:r>
      <w:proofErr w:type="gramEnd"/>
      <w:r>
        <w:rPr>
          <w:rFonts w:ascii="Times New Roman" w:eastAsia="Times New Roman" w:hAnsi="Times New Roman" w:cs="Times New Roman"/>
          <w:b/>
        </w:rPr>
        <w:t xml:space="preserve"> October 22, 2025?</w:t>
      </w:r>
    </w:p>
    <w:p w14:paraId="40E723AA" w14:textId="166196AD" w:rsidR="0011225B" w:rsidRDefault="00000000" w:rsidP="00741FB8">
      <w:pPr>
        <w:spacing w:after="0" w:line="228" w:lineRule="auto"/>
        <w:ind w:left="-5" w:hanging="10"/>
        <w:rPr>
          <w:rFonts w:ascii="Times New Roman" w:eastAsia="Times New Roman" w:hAnsi="Times New Roman" w:cs="Times New Roman"/>
          <w:b/>
        </w:rPr>
      </w:pPr>
      <w:r>
        <w:rPr>
          <w:rFonts w:ascii="Times New Roman" w:eastAsia="Times New Roman" w:hAnsi="Times New Roman" w:cs="Times New Roman"/>
          <w:b/>
          <w:color w:val="000000"/>
        </w:rPr>
        <w:t>Other:</w:t>
      </w:r>
      <w:r>
        <w:rPr>
          <w:rFonts w:ascii="Times New Roman" w:eastAsia="Times New Roman" w:hAnsi="Times New Roman" w:cs="Times New Roman"/>
          <w:color w:val="000000"/>
        </w:rPr>
        <w:t xml:space="preserve"> </w:t>
      </w:r>
    </w:p>
    <w:p w14:paraId="7E4FFE28" w14:textId="77777777" w:rsidR="0011225B" w:rsidRDefault="0011225B">
      <w:pPr>
        <w:spacing w:after="0" w:line="228" w:lineRule="auto"/>
        <w:ind w:left="-5"/>
        <w:rPr>
          <w:rFonts w:ascii="Times New Roman" w:eastAsia="Times New Roman" w:hAnsi="Times New Roman" w:cs="Times New Roman"/>
          <w:b/>
        </w:rPr>
      </w:pPr>
    </w:p>
    <w:p w14:paraId="5DD636B8" w14:textId="3CE4E053" w:rsidR="0011225B" w:rsidRDefault="00741FB8">
      <w:pPr>
        <w:spacing w:after="0" w:line="228" w:lineRule="auto"/>
        <w:ind w:left="-5"/>
        <w:rPr>
          <w:rFonts w:ascii="Times New Roman" w:eastAsia="Times New Roman" w:hAnsi="Times New Roman" w:cs="Times New Roman"/>
          <w:b/>
        </w:rPr>
      </w:pPr>
      <w:r>
        <w:rPr>
          <w:rFonts w:ascii="Times New Roman" w:eastAsia="Times New Roman" w:hAnsi="Times New Roman" w:cs="Times New Roman"/>
          <w:b/>
        </w:rPr>
        <w:t>1</w:t>
      </w:r>
      <w:r w:rsidR="00000000">
        <w:rPr>
          <w:rFonts w:ascii="Times New Roman" w:eastAsia="Times New Roman" w:hAnsi="Times New Roman" w:cs="Times New Roman"/>
          <w:b/>
        </w:rPr>
        <w:t>. Articles of Incorporation update</w:t>
      </w:r>
    </w:p>
    <w:p w14:paraId="7DFE2A26" w14:textId="77777777" w:rsidR="0011225B" w:rsidRDefault="0011225B">
      <w:pPr>
        <w:spacing w:after="0" w:line="228" w:lineRule="auto"/>
        <w:ind w:left="-5"/>
        <w:rPr>
          <w:rFonts w:ascii="Times New Roman" w:eastAsia="Times New Roman" w:hAnsi="Times New Roman" w:cs="Times New Roman"/>
          <w:b/>
        </w:rPr>
      </w:pPr>
    </w:p>
    <w:p w14:paraId="1AA3F6EF" w14:textId="33A57D43" w:rsidR="0011225B" w:rsidRDefault="00741FB8">
      <w:pPr>
        <w:spacing w:after="0" w:line="228" w:lineRule="auto"/>
        <w:ind w:left="-5"/>
        <w:rPr>
          <w:rFonts w:ascii="Times New Roman" w:eastAsia="Times New Roman" w:hAnsi="Times New Roman" w:cs="Times New Roman"/>
          <w:b/>
        </w:rPr>
      </w:pPr>
      <w:r>
        <w:rPr>
          <w:rFonts w:ascii="Times New Roman" w:eastAsia="Times New Roman" w:hAnsi="Times New Roman" w:cs="Times New Roman"/>
          <w:b/>
        </w:rPr>
        <w:t>2. Renting costume and set pieces</w:t>
      </w:r>
    </w:p>
    <w:p w14:paraId="1F44DD82" w14:textId="77777777" w:rsidR="0011225B" w:rsidRDefault="0011225B">
      <w:pPr>
        <w:keepNext/>
        <w:keepLines/>
        <w:spacing w:after="0" w:line="228" w:lineRule="auto"/>
        <w:ind w:hanging="10"/>
        <w:rPr>
          <w:rFonts w:ascii="Times New Roman" w:eastAsia="Times New Roman" w:hAnsi="Times New Roman" w:cs="Times New Roman"/>
          <w:b/>
        </w:rPr>
      </w:pPr>
    </w:p>
    <w:p w14:paraId="2FF27DEC" w14:textId="5557F0AD" w:rsidR="0011225B" w:rsidRDefault="00741FB8">
      <w:pPr>
        <w:keepNext/>
        <w:keepLines/>
        <w:spacing w:after="0" w:line="228" w:lineRule="auto"/>
        <w:ind w:hanging="10"/>
        <w:rPr>
          <w:rFonts w:ascii="Times New Roman" w:eastAsia="Times New Roman" w:hAnsi="Times New Roman" w:cs="Times New Roman"/>
          <w:b/>
        </w:rPr>
      </w:pPr>
      <w:r>
        <w:rPr>
          <w:rFonts w:ascii="Times New Roman" w:eastAsia="Times New Roman" w:hAnsi="Times New Roman" w:cs="Times New Roman"/>
          <w:b/>
        </w:rPr>
        <w:t>3</w:t>
      </w:r>
      <w:r w:rsidR="00000000">
        <w:rPr>
          <w:rFonts w:ascii="Times New Roman" w:eastAsia="Times New Roman" w:hAnsi="Times New Roman" w:cs="Times New Roman"/>
          <w:b/>
        </w:rPr>
        <w:t>. Publicity</w:t>
      </w:r>
    </w:p>
    <w:p w14:paraId="04D59B55" w14:textId="77777777" w:rsidR="0011225B" w:rsidRDefault="0011225B">
      <w:pPr>
        <w:keepNext/>
        <w:keepLines/>
        <w:spacing w:after="0" w:line="228" w:lineRule="auto"/>
        <w:ind w:hanging="10"/>
        <w:rPr>
          <w:rFonts w:ascii="Times New Roman" w:eastAsia="Times New Roman" w:hAnsi="Times New Roman" w:cs="Times New Roman"/>
          <w:b/>
        </w:rPr>
      </w:pPr>
    </w:p>
    <w:p w14:paraId="11B4C221" w14:textId="38388B79" w:rsidR="0011225B" w:rsidRDefault="00741FB8">
      <w:pPr>
        <w:keepNext/>
        <w:keepLines/>
        <w:spacing w:after="0" w:line="228" w:lineRule="auto"/>
        <w:ind w:hanging="10"/>
        <w:rPr>
          <w:rFonts w:ascii="Times New Roman" w:eastAsia="Times New Roman" w:hAnsi="Times New Roman" w:cs="Times New Roman"/>
          <w:b/>
        </w:rPr>
      </w:pPr>
      <w:r>
        <w:rPr>
          <w:rFonts w:ascii="Times New Roman" w:eastAsia="Times New Roman" w:hAnsi="Times New Roman" w:cs="Times New Roman"/>
          <w:b/>
        </w:rPr>
        <w:t>4</w:t>
      </w:r>
      <w:r w:rsidR="00000000">
        <w:rPr>
          <w:rFonts w:ascii="Times New Roman" w:eastAsia="Times New Roman" w:hAnsi="Times New Roman" w:cs="Times New Roman"/>
          <w:b/>
        </w:rPr>
        <w:t>. Walk in items</w:t>
      </w:r>
    </w:p>
    <w:p w14:paraId="5E8832F2" w14:textId="77777777" w:rsidR="0011225B" w:rsidRDefault="0011225B">
      <w:pPr>
        <w:keepNext/>
        <w:keepLines/>
        <w:spacing w:after="0" w:line="228" w:lineRule="auto"/>
        <w:ind w:hanging="10"/>
        <w:rPr>
          <w:rFonts w:ascii="Times New Roman" w:eastAsia="Times New Roman" w:hAnsi="Times New Roman" w:cs="Times New Roman"/>
          <w:b/>
        </w:rPr>
      </w:pPr>
    </w:p>
    <w:p w14:paraId="2A174847" w14:textId="77777777" w:rsidR="0011225B" w:rsidRDefault="00000000">
      <w:pPr>
        <w:keepNext/>
        <w:keepLines/>
        <w:spacing w:after="0" w:line="228" w:lineRule="auto"/>
        <w:ind w:hanging="10"/>
        <w:rPr>
          <w:rFonts w:ascii="Times New Roman" w:eastAsia="Times New Roman" w:hAnsi="Times New Roman" w:cs="Times New Roman"/>
          <w:b/>
        </w:rPr>
      </w:pPr>
      <w:r>
        <w:rPr>
          <w:rFonts w:ascii="Times New Roman" w:eastAsia="Times New Roman" w:hAnsi="Times New Roman" w:cs="Times New Roman"/>
          <w:i/>
          <w:color w:val="000000"/>
        </w:rPr>
        <w:t xml:space="preserve"> </w:t>
      </w:r>
      <w:r>
        <w:rPr>
          <w:rFonts w:ascii="Times New Roman" w:eastAsia="Times New Roman" w:hAnsi="Times New Roman" w:cs="Times New Roman"/>
          <w:b/>
          <w:color w:val="000000"/>
        </w:rPr>
        <w:t xml:space="preserve">WORK SESSION </w:t>
      </w:r>
    </w:p>
    <w:p w14:paraId="5A3CA7E1" w14:textId="241D9387" w:rsidR="0011225B" w:rsidRDefault="00741FB8">
      <w:pPr>
        <w:spacing w:after="0" w:line="228" w:lineRule="auto"/>
        <w:rPr>
          <w:rFonts w:ascii="Times New Roman" w:eastAsia="Times New Roman" w:hAnsi="Times New Roman" w:cs="Times New Roman"/>
          <w:b/>
          <w:color w:val="000000"/>
        </w:rPr>
      </w:pPr>
      <w:r>
        <w:rPr>
          <w:rFonts w:ascii="Times New Roman" w:eastAsia="Times New Roman" w:hAnsi="Times New Roman" w:cs="Times New Roman"/>
          <w:b/>
        </w:rPr>
        <w:t>5</w:t>
      </w:r>
      <w:r w:rsidR="00000000">
        <w:rPr>
          <w:rFonts w:ascii="Times New Roman" w:eastAsia="Times New Roman" w:hAnsi="Times New Roman" w:cs="Times New Roman"/>
          <w:b/>
        </w:rPr>
        <w:t>.</w:t>
      </w:r>
      <w:r w:rsidR="00000000">
        <w:rPr>
          <w:rFonts w:ascii="Times New Roman" w:eastAsia="Times New Roman" w:hAnsi="Times New Roman" w:cs="Times New Roman"/>
          <w:b/>
          <w:color w:val="000000"/>
        </w:rPr>
        <w:t xml:space="preserve"> Committee/Board Member Updates/Discussion</w:t>
      </w:r>
      <w:r w:rsidR="00000000">
        <w:rPr>
          <w:rFonts w:ascii="Times New Roman" w:eastAsia="Times New Roman" w:hAnsi="Times New Roman" w:cs="Times New Roman"/>
          <w:color w:val="000000"/>
        </w:rPr>
        <w:t xml:space="preserve">  </w:t>
      </w:r>
    </w:p>
    <w:p w14:paraId="640145A4" w14:textId="77777777" w:rsidR="0011225B" w:rsidRDefault="0011225B">
      <w:pPr>
        <w:spacing w:after="0" w:line="228" w:lineRule="auto"/>
        <w:rPr>
          <w:color w:val="000000"/>
        </w:rPr>
      </w:pPr>
    </w:p>
    <w:p w14:paraId="1FD99BCB" w14:textId="3B29F2F3" w:rsidR="0011225B" w:rsidRDefault="00741FB8">
      <w:pPr>
        <w:spacing w:after="0" w:line="228" w:lineRule="auto"/>
        <w:rPr>
          <w:color w:val="000000"/>
        </w:rPr>
      </w:pPr>
      <w:r>
        <w:rPr>
          <w:rFonts w:ascii="Times New Roman" w:eastAsia="Times New Roman" w:hAnsi="Times New Roman" w:cs="Times New Roman"/>
          <w:b/>
        </w:rPr>
        <w:t>6</w:t>
      </w:r>
      <w:r w:rsidR="00000000">
        <w:rPr>
          <w:rFonts w:ascii="Times New Roman" w:eastAsia="Times New Roman" w:hAnsi="Times New Roman" w:cs="Times New Roman"/>
          <w:b/>
          <w:color w:val="000000"/>
        </w:rPr>
        <w:t xml:space="preserve">. Future Agenda Items </w:t>
      </w:r>
    </w:p>
    <w:p w14:paraId="7A3A6DD8" w14:textId="77777777" w:rsidR="0011225B" w:rsidRDefault="0011225B">
      <w:pPr>
        <w:keepNext/>
        <w:keepLines/>
        <w:spacing w:after="0" w:line="228" w:lineRule="auto"/>
        <w:rPr>
          <w:rFonts w:ascii="Times New Roman" w:eastAsia="Times New Roman" w:hAnsi="Times New Roman" w:cs="Times New Roman"/>
          <w:b/>
          <w:color w:val="000000"/>
        </w:rPr>
      </w:pPr>
    </w:p>
    <w:p w14:paraId="2E94F307" w14:textId="44325762" w:rsidR="0011225B" w:rsidRDefault="00741FB8">
      <w:pPr>
        <w:keepNext/>
        <w:keepLines/>
        <w:spacing w:after="0" w:line="228" w:lineRule="auto"/>
        <w:rPr>
          <w:rFonts w:ascii="Times New Roman" w:eastAsia="Times New Roman" w:hAnsi="Times New Roman" w:cs="Times New Roman"/>
          <w:b/>
          <w:color w:val="000000"/>
        </w:rPr>
      </w:pPr>
      <w:r>
        <w:rPr>
          <w:rFonts w:ascii="Times New Roman" w:eastAsia="Times New Roman" w:hAnsi="Times New Roman" w:cs="Times New Roman"/>
          <w:b/>
        </w:rPr>
        <w:t>7</w:t>
      </w:r>
      <w:r w:rsidR="00000000">
        <w:rPr>
          <w:rFonts w:ascii="Times New Roman" w:eastAsia="Times New Roman" w:hAnsi="Times New Roman" w:cs="Times New Roman"/>
          <w:b/>
          <w:color w:val="000000"/>
        </w:rPr>
        <w:t xml:space="preserve">. Adjournment </w:t>
      </w:r>
    </w:p>
    <w:p w14:paraId="233C1B40" w14:textId="77777777" w:rsidR="0011225B" w:rsidRDefault="00000000">
      <w:pPr>
        <w:spacing w:after="0"/>
        <w:jc w:val="center"/>
        <w:rPr>
          <w:color w:val="000000"/>
        </w:rPr>
      </w:pPr>
      <w:r>
        <w:rPr>
          <w:rFonts w:ascii="Times New Roman" w:eastAsia="Times New Roman" w:hAnsi="Times New Roman" w:cs="Times New Roman"/>
          <w:b/>
          <w:color w:val="000000"/>
          <w:sz w:val="19"/>
          <w:szCs w:val="19"/>
        </w:rPr>
        <w:t>~~~~~~~~~~~~~~~~~~~~</w:t>
      </w:r>
    </w:p>
    <w:p w14:paraId="53EE3992" w14:textId="77777777" w:rsidR="0011225B" w:rsidRDefault="00000000">
      <w:pPr>
        <w:spacing w:after="0" w:line="249" w:lineRule="auto"/>
        <w:ind w:hanging="10"/>
        <w:rPr>
          <w:color w:val="000000"/>
          <w:sz w:val="15"/>
          <w:szCs w:val="15"/>
        </w:rPr>
      </w:pPr>
      <w:r>
        <w:rPr>
          <w:rFonts w:ascii="Times New Roman" w:eastAsia="Times New Roman" w:hAnsi="Times New Roman" w:cs="Times New Roman"/>
          <w:color w:val="000000"/>
          <w:sz w:val="16"/>
          <w:szCs w:val="16"/>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5"/>
          <w:szCs w:val="15"/>
        </w:rPr>
        <w:t xml:space="preserve">.  </w:t>
      </w:r>
    </w:p>
    <w:p w14:paraId="75236F47" w14:textId="77777777" w:rsidR="0011225B" w:rsidRDefault="00000000">
      <w:pPr>
        <w:spacing w:after="0"/>
        <w:rPr>
          <w:color w:val="000000"/>
          <w:sz w:val="12"/>
          <w:szCs w:val="12"/>
        </w:rPr>
      </w:pPr>
      <w:r>
        <w:rPr>
          <w:rFonts w:ascii="Times New Roman" w:eastAsia="Times New Roman" w:hAnsi="Times New Roman" w:cs="Times New Roman"/>
          <w:color w:val="000000"/>
          <w:sz w:val="15"/>
          <w:szCs w:val="15"/>
        </w:rPr>
        <w:t xml:space="preserve"> </w:t>
      </w:r>
    </w:p>
    <w:p w14:paraId="6B70DD71" w14:textId="77777777" w:rsidR="0011225B" w:rsidRDefault="00000000">
      <w:pPr>
        <w:keepNext/>
        <w:keepLines/>
        <w:spacing w:after="0"/>
        <w:ind w:left="10" w:right="7" w:hanging="10"/>
        <w:jc w:val="center"/>
        <w:rPr>
          <w:rFonts w:ascii="Times New Roman" w:eastAsia="Times New Roman" w:hAnsi="Times New Roman" w:cs="Times New Roman"/>
          <w:b/>
          <w:color w:val="000000"/>
          <w:sz w:val="15"/>
          <w:szCs w:val="15"/>
        </w:rPr>
      </w:pPr>
      <w:r>
        <w:rPr>
          <w:rFonts w:ascii="Times New Roman" w:eastAsia="Times New Roman" w:hAnsi="Times New Roman" w:cs="Times New Roman"/>
          <w:b/>
          <w:color w:val="000000"/>
          <w:sz w:val="15"/>
          <w:szCs w:val="15"/>
        </w:rPr>
        <w:t xml:space="preserve">CERTIFICATE OF POSTING </w:t>
      </w:r>
    </w:p>
    <w:p w14:paraId="63EC328F" w14:textId="659FCE21" w:rsidR="0011225B" w:rsidRDefault="00000000">
      <w:pPr>
        <w:spacing w:after="0" w:line="249" w:lineRule="auto"/>
        <w:ind w:left="-5" w:hanging="10"/>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On</w:t>
      </w:r>
      <w:r>
        <w:rPr>
          <w:rFonts w:ascii="Times New Roman" w:eastAsia="Times New Roman" w:hAnsi="Times New Roman" w:cs="Times New Roman"/>
          <w:sz w:val="15"/>
          <w:szCs w:val="15"/>
        </w:rPr>
        <w:t xml:space="preserve"> </w:t>
      </w:r>
      <w:r w:rsidR="00741FB8">
        <w:rPr>
          <w:rFonts w:ascii="Times New Roman" w:eastAsia="Times New Roman" w:hAnsi="Times New Roman" w:cs="Times New Roman"/>
          <w:sz w:val="15"/>
          <w:szCs w:val="15"/>
        </w:rPr>
        <w:t>May 6</w:t>
      </w:r>
      <w:r>
        <w:rPr>
          <w:rFonts w:ascii="Times New Roman" w:eastAsia="Times New Roman" w:hAnsi="Times New Roman" w:cs="Times New Roman"/>
          <w:sz w:val="15"/>
          <w:szCs w:val="15"/>
        </w:rPr>
        <w:t xml:space="preserve">, </w:t>
      </w:r>
      <w:r>
        <w:rPr>
          <w:rFonts w:ascii="Times New Roman" w:eastAsia="Times New Roman" w:hAnsi="Times New Roman" w:cs="Times New Roman"/>
          <w:color w:val="000000"/>
          <w:sz w:val="15"/>
          <w:szCs w:val="15"/>
        </w:rPr>
        <w:t>202</w:t>
      </w:r>
      <w:r>
        <w:rPr>
          <w:rFonts w:ascii="Times New Roman" w:eastAsia="Times New Roman" w:hAnsi="Times New Roman" w:cs="Times New Roman"/>
          <w:sz w:val="15"/>
          <w:szCs w:val="15"/>
        </w:rPr>
        <w:t>5</w:t>
      </w:r>
      <w:r>
        <w:rPr>
          <w:rFonts w:ascii="Times New Roman" w:eastAsia="Times New Roman" w:hAnsi="Times New Roman" w:cs="Times New Roman"/>
          <w:color w:val="000000"/>
          <w:sz w:val="15"/>
          <w:szCs w:val="15"/>
        </w:rPr>
        <w:t xml:space="preserve">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5"/>
            <w:szCs w:val="15"/>
            <w:u w:val="single"/>
          </w:rPr>
          <w:t>http://www.syracuseut.com</w:t>
        </w:r>
      </w:hyperlink>
      <w:r>
        <w:rPr>
          <w:rFonts w:ascii="Times New Roman" w:eastAsia="Times New Roman" w:hAnsi="Times New Roman" w:cs="Times New Roman"/>
          <w:color w:val="000000"/>
          <w:sz w:val="15"/>
          <w:szCs w:val="15"/>
        </w:rPr>
        <w:t xml:space="preserve">, and on the State Public Notice website, at </w:t>
      </w:r>
      <w:hyperlink r:id="rId8">
        <w:r>
          <w:rPr>
            <w:rFonts w:ascii="Times New Roman" w:eastAsia="Times New Roman" w:hAnsi="Times New Roman" w:cs="Times New Roman"/>
            <w:color w:val="000000"/>
            <w:sz w:val="15"/>
            <w:szCs w:val="15"/>
            <w:u w:val="single"/>
          </w:rPr>
          <w:t>http://www.utah.gov/pmn/indix.html</w:t>
        </w:r>
      </w:hyperlink>
      <w:r>
        <w:rPr>
          <w:rFonts w:ascii="Times New Roman" w:eastAsia="Times New Roman" w:hAnsi="Times New Roman" w:cs="Times New Roman"/>
          <w:color w:val="000000"/>
          <w:sz w:val="15"/>
          <w:szCs w:val="15"/>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5"/>
            <w:szCs w:val="15"/>
            <w:u w:val="single"/>
          </w:rPr>
          <w:t>http://www.syracuseutaharts.org/about-us/council-minute</w:t>
        </w:r>
      </w:hyperlink>
      <w:hyperlink r:id="rId10">
        <w:r>
          <w:rPr>
            <w:rFonts w:ascii="Times New Roman" w:eastAsia="Times New Roman" w:hAnsi="Times New Roman" w:cs="Times New Roman"/>
            <w:color w:val="000000"/>
            <w:sz w:val="15"/>
            <w:szCs w:val="15"/>
            <w:u w:val="single"/>
          </w:rPr>
          <w:t>s</w:t>
        </w:r>
      </w:hyperlink>
      <w:r>
        <w:rPr>
          <w:rFonts w:ascii="Times New Roman" w:eastAsia="Times New Roman" w:hAnsi="Times New Roman" w:cs="Times New Roman"/>
          <w:color w:val="000000"/>
          <w:sz w:val="15"/>
          <w:szCs w:val="15"/>
        </w:rPr>
        <w:t xml:space="preserve">. Libby Fawcett, Syracuse City Arts Council Chair </w:t>
      </w:r>
    </w:p>
    <w:sectPr w:rsidR="0011225B">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700C3A"/>
    <w:multiLevelType w:val="multilevel"/>
    <w:tmpl w:val="8E2A4D4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766846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5B"/>
    <w:rsid w:val="0011225B"/>
    <w:rsid w:val="00741FB8"/>
    <w:rsid w:val="0095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D1664"/>
  <w15:docId w15:val="{759A04E2-0BAC-41FC-923E-F706B43A4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15" Type="http://schemas.openxmlformats.org/officeDocument/2006/relationships/customXml" Target="../customXml/item3.xml"/><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DA1D442B8B647A44C161AE78FD674" ma:contentTypeVersion="6" ma:contentTypeDescription="Create a new document." ma:contentTypeScope="" ma:versionID="1672bedeb2fc91648087ec28a014dec7">
  <xsd:schema xmlns:xsd="http://www.w3.org/2001/XMLSchema" xmlns:xs="http://www.w3.org/2001/XMLSchema" xmlns:p="http://schemas.microsoft.com/office/2006/metadata/properties" xmlns:ns2="c0138700-3c48-4aee-86c9-7764339b3c38" xmlns:ns3="26d5e043-7819-4eec-a82f-1dffdd6c6fee" targetNamespace="http://schemas.microsoft.com/office/2006/metadata/properties" ma:root="true" ma:fieldsID="a0fc7e2c71cb89e96144cd63aac5080e" ns2:_="" ns3:_="">
    <xsd:import namespace="c0138700-3c48-4aee-86c9-7764339b3c38"/>
    <xsd:import namespace="26d5e043-7819-4eec-a82f-1dffdd6c6f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38700-3c48-4aee-86c9-7764339b3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d5e043-7819-4eec-a82f-1dffdd6c6f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ADAD7-0810-4A13-AC81-1A8F1C3E3DCB}"/>
</file>

<file path=customXml/itemProps2.xml><?xml version="1.0" encoding="utf-8"?>
<ds:datastoreItem xmlns:ds="http://schemas.openxmlformats.org/officeDocument/2006/customXml" ds:itemID="{2C12F0DE-3DCE-4C2F-83C4-81C35F0E938C}"/>
</file>

<file path=customXml/itemProps3.xml><?xml version="1.0" encoding="utf-8"?>
<ds:datastoreItem xmlns:ds="http://schemas.openxmlformats.org/officeDocument/2006/customXml" ds:itemID="{D35079B2-12A8-4D42-8E30-EF12E2890DB8}"/>
</file>

<file path=docProps/app.xml><?xml version="1.0" encoding="utf-8"?>
<Properties xmlns="http://schemas.openxmlformats.org/officeDocument/2006/extended-properties" xmlns:vt="http://schemas.openxmlformats.org/officeDocument/2006/docPropsVTypes">
  <Template>Normal</Template>
  <TotalTime>4</TotalTime>
  <Pages>1</Pages>
  <Words>300</Words>
  <Characters>1714</Characters>
  <Application>Microsoft Office Word</Application>
  <DocSecurity>0</DocSecurity>
  <Lines>14</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Jace Fawcett</cp:lastModifiedBy>
  <cp:revision>2</cp:revision>
  <dcterms:created xsi:type="dcterms:W3CDTF">2025-05-06T23:30:00Z</dcterms:created>
  <dcterms:modified xsi:type="dcterms:W3CDTF">2025-05-06T23:30:00Z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0x01010013FDA1D442B8B647A44C161AE78FD674</vt:lpwstr>
  </property>
</Properties>
</file>