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D881DC" w14:textId="77777777" w:rsidR="00A400CB" w:rsidRDefault="00A400CB">
      <w:pPr>
        <w:widowControl w:val="0"/>
        <w:rPr>
          <w:rFonts w:ascii="Calibri" w:eastAsia="Calibri" w:hAnsi="Calibri" w:cs="Calibri"/>
          <w:b/>
          <w:sz w:val="22"/>
          <w:szCs w:val="22"/>
        </w:rPr>
      </w:pPr>
    </w:p>
    <w:p w14:paraId="29FAAE03" w14:textId="7CC2BD99" w:rsidR="00A400CB" w:rsidRDefault="00F14A10">
      <w:pPr>
        <w:widowControl w:val="0"/>
        <w:rPr>
          <w:rFonts w:ascii="Calibri" w:eastAsia="Calibri" w:hAnsi="Calibri" w:cs="Calibri"/>
          <w:b/>
          <w:sz w:val="26"/>
          <w:szCs w:val="26"/>
        </w:rPr>
        <w:sectPr w:rsidR="00A400C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2240" w:h="15840"/>
          <w:pgMar w:top="720" w:right="720" w:bottom="720" w:left="720" w:header="0" w:footer="720" w:gutter="0"/>
          <w:pgNumType w:start="1"/>
          <w:cols w:space="720"/>
        </w:sectPr>
      </w:pPr>
      <w:r>
        <w:rPr>
          <w:rFonts w:ascii="Calibri" w:eastAsia="Calibri" w:hAnsi="Calibri" w:cs="Calibri"/>
          <w:b/>
          <w:sz w:val="26"/>
          <w:szCs w:val="26"/>
        </w:rPr>
        <w:t xml:space="preserve">Sugar House Park Authority | </w:t>
      </w:r>
      <w:r w:rsidR="00792FE2">
        <w:rPr>
          <w:rFonts w:ascii="Calibri" w:eastAsia="Calibri" w:hAnsi="Calibri" w:cs="Calibri"/>
          <w:b/>
          <w:sz w:val="26"/>
          <w:szCs w:val="26"/>
        </w:rPr>
        <w:t>May 8</w:t>
      </w:r>
      <w:r>
        <w:rPr>
          <w:rFonts w:ascii="Calibri" w:eastAsia="Calibri" w:hAnsi="Calibri" w:cs="Calibri"/>
          <w:b/>
          <w:sz w:val="26"/>
          <w:szCs w:val="26"/>
        </w:rPr>
        <w:t>, 2025,</w:t>
      </w:r>
      <w:r>
        <w:rPr>
          <w:rFonts w:ascii="Calibri" w:eastAsia="Calibri" w:hAnsi="Calibri" w:cs="Calibri"/>
          <w:b/>
          <w:color w:val="FF0000"/>
          <w:sz w:val="26"/>
          <w:szCs w:val="26"/>
        </w:rPr>
        <w:t xml:space="preserve"> </w:t>
      </w:r>
      <w:r>
        <w:rPr>
          <w:rFonts w:ascii="Calibri" w:eastAsia="Calibri" w:hAnsi="Calibri" w:cs="Calibri"/>
          <w:b/>
          <w:sz w:val="26"/>
          <w:szCs w:val="26"/>
        </w:rPr>
        <w:t>AGENDA</w:t>
      </w:r>
    </w:p>
    <w:p w14:paraId="10F281CF" w14:textId="1B6D4B28" w:rsidR="00A400CB" w:rsidRDefault="00F14A10">
      <w:pPr>
        <w:rPr>
          <w:rFonts w:ascii="Calibri" w:eastAsia="Calibri" w:hAnsi="Calibri" w:cs="Calibri"/>
          <w:sz w:val="26"/>
          <w:szCs w:val="26"/>
        </w:rPr>
      </w:pPr>
      <w:r>
        <w:rPr>
          <w:rFonts w:ascii="Calibri" w:eastAsia="Calibri" w:hAnsi="Calibri" w:cs="Calibri"/>
          <w:b/>
          <w:sz w:val="26"/>
          <w:szCs w:val="26"/>
        </w:rPr>
        <w:t>Date/Time:</w:t>
      </w:r>
      <w:r>
        <w:rPr>
          <w:rFonts w:ascii="Calibri" w:eastAsia="Calibri" w:hAnsi="Calibri" w:cs="Calibri"/>
          <w:sz w:val="26"/>
          <w:szCs w:val="26"/>
        </w:rPr>
        <w:t xml:space="preserve"> Thursday, </w:t>
      </w:r>
      <w:r w:rsidR="00792FE2">
        <w:rPr>
          <w:rFonts w:ascii="Calibri" w:eastAsia="Calibri" w:hAnsi="Calibri" w:cs="Calibri"/>
          <w:sz w:val="26"/>
          <w:szCs w:val="26"/>
        </w:rPr>
        <w:t>May 8</w:t>
      </w:r>
      <w:r>
        <w:rPr>
          <w:rFonts w:ascii="Calibri" w:eastAsia="Calibri" w:hAnsi="Calibri" w:cs="Calibri"/>
          <w:sz w:val="26"/>
          <w:szCs w:val="26"/>
        </w:rPr>
        <w:t xml:space="preserve">, 2025, from 6:00 – </w:t>
      </w:r>
      <w:r w:rsidR="009C26D1" w:rsidRPr="009C26D1">
        <w:rPr>
          <w:rFonts w:ascii="Calibri" w:eastAsia="Calibri" w:hAnsi="Calibri" w:cs="Calibri"/>
          <w:sz w:val="26"/>
          <w:szCs w:val="26"/>
        </w:rPr>
        <w:t>8:</w:t>
      </w:r>
      <w:r w:rsidR="009C26D1">
        <w:rPr>
          <w:rFonts w:ascii="Calibri" w:eastAsia="Calibri" w:hAnsi="Calibri" w:cs="Calibri"/>
          <w:sz w:val="26"/>
          <w:szCs w:val="26"/>
        </w:rPr>
        <w:t>15</w:t>
      </w:r>
      <w:r w:rsidR="009C26D1" w:rsidRPr="009C26D1">
        <w:rPr>
          <w:rFonts w:ascii="Calibri" w:eastAsia="Calibri" w:hAnsi="Calibri" w:cs="Calibri"/>
          <w:sz w:val="26"/>
          <w:szCs w:val="26"/>
        </w:rPr>
        <w:t xml:space="preserve"> pm</w:t>
      </w:r>
      <w:r>
        <w:rPr>
          <w:rFonts w:ascii="Calibri" w:eastAsia="Calibri" w:hAnsi="Calibri" w:cs="Calibri"/>
          <w:sz w:val="26"/>
          <w:szCs w:val="26"/>
        </w:rPr>
        <w:t xml:space="preserve"> </w:t>
      </w:r>
      <w:r>
        <w:rPr>
          <w:rFonts w:ascii="Calibri" w:eastAsia="Calibri" w:hAnsi="Calibri" w:cs="Calibri"/>
          <w:sz w:val="26"/>
          <w:szCs w:val="26"/>
        </w:rPr>
        <w:br/>
      </w:r>
      <w:r>
        <w:rPr>
          <w:rFonts w:ascii="Calibri" w:eastAsia="Calibri" w:hAnsi="Calibri" w:cs="Calibri"/>
          <w:b/>
          <w:sz w:val="26"/>
          <w:szCs w:val="26"/>
        </w:rPr>
        <w:t xml:space="preserve">Location: </w:t>
      </w:r>
      <w:r>
        <w:rPr>
          <w:rFonts w:ascii="Calibri" w:eastAsia="Calibri" w:hAnsi="Calibri" w:cs="Calibri"/>
          <w:sz w:val="26"/>
          <w:szCs w:val="26"/>
        </w:rPr>
        <w:t>Webex</w:t>
      </w:r>
    </w:p>
    <w:p w14:paraId="426A9813" w14:textId="77777777" w:rsidR="00A400CB" w:rsidRDefault="00A400CB">
      <w:pPr>
        <w:rPr>
          <w:rFonts w:ascii="Calibri" w:eastAsia="Calibri" w:hAnsi="Calibri" w:cs="Calibri"/>
          <w:sz w:val="22"/>
          <w:szCs w:val="22"/>
        </w:rPr>
      </w:pPr>
    </w:p>
    <w:tbl>
      <w:tblPr>
        <w:tblStyle w:val="af"/>
        <w:tblW w:w="9451" w:type="dxa"/>
        <w:tblInd w:w="4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24"/>
        <w:gridCol w:w="4927"/>
      </w:tblGrid>
      <w:tr w:rsidR="00A400CB" w14:paraId="4A525678" w14:textId="77777777">
        <w:trPr>
          <w:trHeight w:val="298"/>
        </w:trPr>
        <w:tc>
          <w:tcPr>
            <w:tcW w:w="4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8DB62" w14:textId="77777777" w:rsidR="00A400CB" w:rsidRDefault="00F14A10">
            <w:r>
              <w:t>How to Join:</w:t>
            </w: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50736" w14:textId="77777777" w:rsidR="00A400CB" w:rsidRDefault="00F14A10">
            <w:r>
              <w:t>Anchor Location:</w:t>
            </w:r>
          </w:p>
        </w:tc>
      </w:tr>
      <w:tr w:rsidR="00A400CB" w14:paraId="0E8215EE" w14:textId="77777777">
        <w:trPr>
          <w:trHeight w:val="2165"/>
        </w:trPr>
        <w:tc>
          <w:tcPr>
            <w:tcW w:w="4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CC07BF" w14:textId="77777777" w:rsidR="00A400CB" w:rsidRDefault="00F14A10">
            <w:pPr>
              <w:rPr>
                <w:b/>
              </w:rPr>
            </w:pPr>
            <w:r>
              <w:rPr>
                <w:b/>
              </w:rPr>
              <w:t xml:space="preserve">This meeting will be virtual via Webex only. </w:t>
            </w:r>
          </w:p>
          <w:p w14:paraId="5552062C" w14:textId="77777777" w:rsidR="00A400CB" w:rsidRDefault="00A400CB">
            <w:pPr>
              <w:rPr>
                <w:b/>
              </w:rPr>
            </w:pPr>
          </w:p>
          <w:p w14:paraId="46C3B361" w14:textId="77777777" w:rsidR="00A400CB" w:rsidRDefault="00A400CB">
            <w:hyperlink r:id="rId14">
              <w:r>
                <w:rPr>
                  <w:color w:val="0000FF"/>
                  <w:u w:val="single"/>
                </w:rPr>
                <w:t>Join the Webex meeting here.</w:t>
              </w:r>
            </w:hyperlink>
            <w:r>
              <w:rPr>
                <w:color w:val="0000FF"/>
                <w:u w:val="single"/>
              </w:rPr>
              <w:t xml:space="preserve"> </w:t>
            </w:r>
            <w:r>
              <w:t xml:space="preserve"> </w:t>
            </w:r>
          </w:p>
          <w:p w14:paraId="5CC57192" w14:textId="77777777" w:rsidR="00A400CB" w:rsidRDefault="00A400CB"/>
          <w:p w14:paraId="1DA2C602" w14:textId="77777777" w:rsidR="00A400CB" w:rsidRDefault="00F14A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This website has helpful tips on joining a Webex meeting: </w:t>
            </w:r>
            <w:hyperlink r:id="rId15">
              <w:r w:rsidR="00A400CB">
                <w:rPr>
                  <w:color w:val="0000FF"/>
                  <w:u w:val="single"/>
                </w:rPr>
                <w:t>https://help.webex.com/en-us/article/nrbgeodb/Join-a-Webex-meeting</w:t>
              </w:r>
            </w:hyperlink>
          </w:p>
          <w:p w14:paraId="0892F7A6" w14:textId="77777777" w:rsidR="00A400CB" w:rsidRDefault="00A400CB"/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334245" w14:textId="77777777" w:rsidR="00A400CB" w:rsidRDefault="00F14A10">
            <w:pPr>
              <w:ind w:right="60"/>
            </w:pPr>
            <w:r>
              <w:t xml:space="preserve">If you have questions or need further assistance, contact Danielle Calacino at (385) 468-1801. </w:t>
            </w:r>
          </w:p>
        </w:tc>
      </w:tr>
    </w:tbl>
    <w:p w14:paraId="2F8FFC2A" w14:textId="77777777" w:rsidR="00A400CB" w:rsidRDefault="00A400CB">
      <w:pPr>
        <w:rPr>
          <w:rFonts w:ascii="Calibri" w:eastAsia="Calibri" w:hAnsi="Calibri" w:cs="Calibri"/>
          <w:sz w:val="22"/>
          <w:szCs w:val="22"/>
        </w:rPr>
      </w:pPr>
    </w:p>
    <w:p w14:paraId="41C9B3A5" w14:textId="77777777" w:rsidR="00A400CB" w:rsidRDefault="00F14A10">
      <w:pPr>
        <w:spacing w:after="27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This meeting will be conducted virtually only via Webex meetings. Agendas, recordings, and meeting minutes can be accessed on the Utah Public Notice site at </w:t>
      </w:r>
      <w:hyperlink r:id="rId16">
        <w:r w:rsidR="00A400CB">
          <w:rPr>
            <w:rFonts w:ascii="Calibri" w:eastAsia="Calibri" w:hAnsi="Calibri" w:cs="Calibri"/>
            <w:color w:val="0000FF"/>
            <w:sz w:val="22"/>
            <w:szCs w:val="22"/>
            <w:u w:val="single"/>
          </w:rPr>
          <w:t>utah.gov/</w:t>
        </w:r>
        <w:proofErr w:type="spellStart"/>
        <w:r w:rsidR="00A400CB">
          <w:rPr>
            <w:rFonts w:ascii="Calibri" w:eastAsia="Calibri" w:hAnsi="Calibri" w:cs="Calibri"/>
            <w:color w:val="0000FF"/>
            <w:sz w:val="22"/>
            <w:szCs w:val="22"/>
            <w:u w:val="single"/>
          </w:rPr>
          <w:t>pmn</w:t>
        </w:r>
        <w:proofErr w:type="spellEnd"/>
        <w:r w:rsidR="00A400CB">
          <w:rPr>
            <w:rFonts w:ascii="Calibri" w:eastAsia="Calibri" w:hAnsi="Calibri" w:cs="Calibri"/>
            <w:color w:val="0000FF"/>
            <w:sz w:val="22"/>
            <w:szCs w:val="22"/>
            <w:u w:val="single"/>
          </w:rPr>
          <w:t>/</w:t>
        </w:r>
      </w:hyperlink>
      <w:r>
        <w:rPr>
          <w:rFonts w:ascii="Calibri" w:eastAsia="Calibri" w:hAnsi="Calibri" w:cs="Calibri"/>
          <w:sz w:val="22"/>
          <w:szCs w:val="22"/>
          <w:u w:val="single"/>
        </w:rPr>
        <w:t xml:space="preserve"> </w:t>
      </w:r>
    </w:p>
    <w:p w14:paraId="71FD995B" w14:textId="77777777" w:rsidR="00A400CB" w:rsidRDefault="00A400CB">
      <w:pPr>
        <w:tabs>
          <w:tab w:val="center" w:pos="1321"/>
          <w:tab w:val="center" w:pos="3848"/>
        </w:tabs>
        <w:spacing w:after="27"/>
        <w:rPr>
          <w:rFonts w:ascii="Calibri" w:eastAsia="Calibri" w:hAnsi="Calibri" w:cs="Calibri"/>
          <w:sz w:val="22"/>
          <w:szCs w:val="22"/>
        </w:rPr>
      </w:pPr>
    </w:p>
    <w:p w14:paraId="28F11EC9" w14:textId="77777777" w:rsidR="00A400CB" w:rsidRDefault="00F14A10">
      <w:pPr>
        <w:ind w:left="1440" w:hanging="1440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6:00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b/>
          <w:sz w:val="22"/>
          <w:szCs w:val="22"/>
        </w:rPr>
        <w:t xml:space="preserve">Call to Order </w:t>
      </w:r>
    </w:p>
    <w:p w14:paraId="4536E00F" w14:textId="77777777" w:rsidR="00A400CB" w:rsidRDefault="00F14A10">
      <w:pPr>
        <w:ind w:left="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 xml:space="preserve">Siavash Ghaffari – President  </w:t>
      </w:r>
      <w:r>
        <w:rPr>
          <w:rFonts w:ascii="Calibri" w:eastAsia="Calibri" w:hAnsi="Calibri" w:cs="Calibri"/>
          <w:sz w:val="22"/>
          <w:szCs w:val="22"/>
        </w:rPr>
        <w:t xml:space="preserve"> </w:t>
      </w:r>
    </w:p>
    <w:p w14:paraId="653E6D86" w14:textId="77777777" w:rsidR="00A400CB" w:rsidRDefault="00A400CB">
      <w:pPr>
        <w:rPr>
          <w:rFonts w:ascii="Calibri" w:eastAsia="Calibri" w:hAnsi="Calibri" w:cs="Calibri"/>
          <w:b/>
          <w:sz w:val="22"/>
          <w:szCs w:val="22"/>
        </w:rPr>
      </w:pPr>
    </w:p>
    <w:p w14:paraId="26FC91DC" w14:textId="77777777" w:rsidR="00A400CB" w:rsidRDefault="00F14A10">
      <w:pPr>
        <w:ind w:left="1440" w:hanging="1440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6:01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b/>
          <w:sz w:val="22"/>
          <w:szCs w:val="22"/>
        </w:rPr>
        <w:t>Public Comment - Opening</w:t>
      </w:r>
    </w:p>
    <w:p w14:paraId="42747924" w14:textId="77777777" w:rsidR="00A400CB" w:rsidRDefault="00F14A10">
      <w:pPr>
        <w:ind w:left="1440" w:hanging="1440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ab/>
      </w:r>
      <w:r>
        <w:rPr>
          <w:rFonts w:ascii="Calibri" w:eastAsia="Calibri" w:hAnsi="Calibri" w:cs="Calibri"/>
          <w:i/>
          <w:sz w:val="22"/>
          <w:szCs w:val="22"/>
        </w:rPr>
        <w:t>Siavash Ghaffari - President</w:t>
      </w:r>
    </w:p>
    <w:p w14:paraId="09583A37" w14:textId="77777777" w:rsidR="00A400CB" w:rsidRDefault="00F14A1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Open the meeting for public comments on any agenda item, issue, or matter for the park authority’s consideration and attention.  A board member will be appointed to follow up if a more extended discussion and follow-up are required.  </w:t>
      </w:r>
    </w:p>
    <w:p w14:paraId="18BE052F" w14:textId="77777777" w:rsidR="00A400CB" w:rsidRDefault="00A400CB">
      <w:pPr>
        <w:ind w:left="1440" w:hanging="1440"/>
        <w:rPr>
          <w:rFonts w:ascii="Calibri" w:eastAsia="Calibri" w:hAnsi="Calibri" w:cs="Calibri"/>
          <w:sz w:val="22"/>
          <w:szCs w:val="22"/>
        </w:rPr>
      </w:pPr>
    </w:p>
    <w:p w14:paraId="4CD98E33" w14:textId="77777777" w:rsidR="00A400CB" w:rsidRDefault="00F14A10">
      <w:pPr>
        <w:ind w:left="1440" w:hanging="1440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6:10</w:t>
      </w:r>
      <w:r>
        <w:rPr>
          <w:rFonts w:ascii="Calibri" w:eastAsia="Calibri" w:hAnsi="Calibri" w:cs="Calibri"/>
          <w:b/>
          <w:sz w:val="22"/>
          <w:szCs w:val="22"/>
        </w:rPr>
        <w:tab/>
        <w:t xml:space="preserve">Approval of Special Events and Athletic Field Use Requests </w:t>
      </w:r>
    </w:p>
    <w:p w14:paraId="51312839" w14:textId="77777777" w:rsidR="00A400CB" w:rsidRDefault="00F14A10">
      <w:pPr>
        <w:ind w:left="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 xml:space="preserve">Siavash Ghaffari – President  </w:t>
      </w:r>
      <w:r>
        <w:rPr>
          <w:rFonts w:ascii="Calibri" w:eastAsia="Calibri" w:hAnsi="Calibri" w:cs="Calibri"/>
          <w:sz w:val="22"/>
          <w:szCs w:val="22"/>
        </w:rPr>
        <w:t xml:space="preserve"> </w:t>
      </w:r>
    </w:p>
    <w:p w14:paraId="65E0E98C" w14:textId="77777777" w:rsidR="00A400CB" w:rsidRDefault="00A400CB">
      <w:pPr>
        <w:ind w:left="1440"/>
        <w:rPr>
          <w:rFonts w:ascii="Calibri" w:eastAsia="Calibri" w:hAnsi="Calibri" w:cs="Calibri"/>
          <w:sz w:val="22"/>
          <w:szCs w:val="22"/>
        </w:rPr>
      </w:pPr>
    </w:p>
    <w:tbl>
      <w:tblPr>
        <w:tblStyle w:val="af0"/>
        <w:tblW w:w="9450" w:type="dxa"/>
        <w:tblInd w:w="44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4230"/>
        <w:gridCol w:w="2250"/>
        <w:gridCol w:w="1350"/>
        <w:gridCol w:w="1620"/>
      </w:tblGrid>
      <w:tr w:rsidR="00A400CB" w14:paraId="61331A91" w14:textId="77777777" w:rsidTr="005953FD">
        <w:trPr>
          <w:trHeight w:val="570"/>
          <w:tblHeader/>
        </w:trPr>
        <w:tc>
          <w:tcPr>
            <w:tcW w:w="4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006C8DB5" w14:textId="77777777" w:rsidR="00A400CB" w:rsidRDefault="00F14A10" w:rsidP="00F7246C">
            <w:pPr>
              <w:ind w:left="20"/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Name/Organization/Event</w:t>
            </w:r>
          </w:p>
        </w:tc>
        <w:tc>
          <w:tcPr>
            <w:tcW w:w="2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5F85172B" w14:textId="77777777" w:rsidR="00A400CB" w:rsidRDefault="00F14A10" w:rsidP="00F7246C">
            <w:pPr>
              <w:ind w:left="20"/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Pavilion(s) or Field(s)</w:t>
            </w:r>
          </w:p>
        </w:tc>
        <w:tc>
          <w:tcPr>
            <w:tcW w:w="13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0FD6B23A" w14:textId="77777777" w:rsidR="00A400CB" w:rsidRDefault="00F14A10" w:rsidP="00F7246C">
            <w:pPr>
              <w:ind w:left="20"/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Document Reference</w:t>
            </w:r>
          </w:p>
        </w:tc>
        <w:tc>
          <w:tcPr>
            <w:tcW w:w="162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3A8025B3" w14:textId="77777777" w:rsidR="00A400CB" w:rsidRDefault="00F14A10" w:rsidP="00F7246C">
            <w:pPr>
              <w:ind w:left="20"/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Reservation Date(s)</w:t>
            </w:r>
          </w:p>
        </w:tc>
      </w:tr>
      <w:tr w:rsidR="00A400CB" w14:paraId="1EA75FCC" w14:textId="77777777" w:rsidTr="005953FD">
        <w:trPr>
          <w:trHeight w:val="360"/>
        </w:trPr>
        <w:tc>
          <w:tcPr>
            <w:tcW w:w="423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008F2504" w14:textId="7E32535F" w:rsidR="00A400CB" w:rsidRDefault="00980516" w:rsidP="00F7246C">
            <w:pPr>
              <w:ind w:left="2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AMC Fall Employee Appreciation</w:t>
            </w:r>
          </w:p>
        </w:tc>
        <w:tc>
          <w:tcPr>
            <w:tcW w:w="22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0E8BB2FE" w14:textId="174D82B7" w:rsidR="00A400CB" w:rsidRDefault="00980516" w:rsidP="00F7246C">
            <w:pPr>
              <w:ind w:left="2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Fabian Lakeside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205E7805" w14:textId="6A282869" w:rsidR="00A400CB" w:rsidRDefault="009B1028" w:rsidP="00F7246C">
            <w:pPr>
              <w:ind w:left="2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Portfolio 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632F0A34" w14:textId="290C83AE" w:rsidR="00A400CB" w:rsidRDefault="00980516" w:rsidP="00F7246C">
            <w:pPr>
              <w:ind w:left="2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10/10/2025</w:t>
            </w:r>
          </w:p>
        </w:tc>
      </w:tr>
    </w:tbl>
    <w:p w14:paraId="34BFC0C6" w14:textId="77777777" w:rsidR="00980516" w:rsidRDefault="00980516" w:rsidP="00980516">
      <w:pPr>
        <w:ind w:left="450"/>
        <w:rPr>
          <w:rFonts w:ascii="Calibri" w:eastAsia="Calibri" w:hAnsi="Calibri" w:cs="Calibri"/>
          <w:b/>
          <w:sz w:val="22"/>
          <w:szCs w:val="22"/>
        </w:rPr>
      </w:pPr>
      <w:bookmarkStart w:id="0" w:name="_heading=h.gjdgxs" w:colFirst="0" w:colLast="0"/>
      <w:bookmarkEnd w:id="0"/>
    </w:p>
    <w:p w14:paraId="565CFF7A" w14:textId="156A9416" w:rsidR="00A400CB" w:rsidRDefault="00F14A10" w:rsidP="00980516">
      <w:pPr>
        <w:ind w:left="450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Action Item: Park Authority Vote(s) Required</w:t>
      </w:r>
    </w:p>
    <w:p w14:paraId="7595F2E6" w14:textId="77777777" w:rsidR="00CB6F1C" w:rsidRDefault="00CB6F1C">
      <w:pPr>
        <w:ind w:left="720" w:firstLine="720"/>
        <w:rPr>
          <w:rFonts w:ascii="Calibri" w:eastAsia="Calibri" w:hAnsi="Calibri" w:cs="Calibri"/>
          <w:b/>
          <w:sz w:val="22"/>
          <w:szCs w:val="22"/>
        </w:rPr>
      </w:pPr>
    </w:p>
    <w:p w14:paraId="1A9A35BE" w14:textId="77777777" w:rsidR="00980516" w:rsidRDefault="00980516">
      <w:pPr>
        <w:rPr>
          <w:rFonts w:ascii="Calibri" w:eastAsia="Calibri" w:hAnsi="Calibri" w:cs="Calibri"/>
          <w:sz w:val="22"/>
          <w:szCs w:val="22"/>
        </w:rPr>
      </w:pPr>
    </w:p>
    <w:p w14:paraId="48C1D486" w14:textId="131EAB31" w:rsidR="00A400CB" w:rsidRDefault="00F14A10">
      <w:pPr>
        <w:rPr>
          <w:rFonts w:ascii="Calibri" w:eastAsia="Calibri" w:hAnsi="Calibri" w:cs="Calibri"/>
          <w:sz w:val="22"/>
          <w:szCs w:val="22"/>
        </w:rPr>
      </w:pPr>
      <w:r w:rsidRPr="001B3C62">
        <w:rPr>
          <w:rFonts w:ascii="Calibri" w:eastAsia="Calibri" w:hAnsi="Calibri" w:cs="Calibri"/>
          <w:sz w:val="22"/>
          <w:szCs w:val="22"/>
        </w:rPr>
        <w:t>6:</w:t>
      </w:r>
      <w:r w:rsidR="001B3C62" w:rsidRPr="001B3C62">
        <w:rPr>
          <w:rFonts w:ascii="Calibri" w:eastAsia="Calibri" w:hAnsi="Calibri" w:cs="Calibri"/>
          <w:sz w:val="22"/>
          <w:szCs w:val="22"/>
        </w:rPr>
        <w:t>25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b/>
          <w:sz w:val="22"/>
          <w:szCs w:val="22"/>
        </w:rPr>
        <w:t>Administrative Items for the Board</w:t>
      </w:r>
    </w:p>
    <w:p w14:paraId="4F02E40F" w14:textId="744B35B8" w:rsidR="00A400CB" w:rsidRDefault="00F14A1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Approval of </w:t>
      </w:r>
      <w:r w:rsidR="006B7EA5">
        <w:rPr>
          <w:rFonts w:ascii="Calibri" w:eastAsia="Calibri" w:hAnsi="Calibri" w:cs="Calibri"/>
          <w:b/>
          <w:sz w:val="22"/>
          <w:szCs w:val="22"/>
        </w:rPr>
        <w:t>March</w:t>
      </w:r>
      <w:r>
        <w:rPr>
          <w:rFonts w:ascii="Calibri" w:eastAsia="Calibri" w:hAnsi="Calibri" w:cs="Calibri"/>
          <w:b/>
          <w:sz w:val="22"/>
          <w:szCs w:val="22"/>
        </w:rPr>
        <w:t xml:space="preserve"> 2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02</w:t>
      </w:r>
      <w:r>
        <w:rPr>
          <w:rFonts w:ascii="Calibri" w:eastAsia="Calibri" w:hAnsi="Calibri" w:cs="Calibri"/>
          <w:b/>
          <w:sz w:val="22"/>
          <w:szCs w:val="22"/>
        </w:rPr>
        <w:t>5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 Meeting Minutes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 </w:t>
      </w:r>
    </w:p>
    <w:p w14:paraId="3CF3E2F3" w14:textId="77777777" w:rsidR="00A400CB" w:rsidRDefault="00F14A1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i/>
          <w:color w:val="000000"/>
          <w:sz w:val="22"/>
          <w:szCs w:val="22"/>
        </w:rPr>
        <w:t>Siavash Ghaffari – President</w:t>
      </w:r>
    </w:p>
    <w:p w14:paraId="73565366" w14:textId="4D8F07B8" w:rsidR="00A400CB" w:rsidRDefault="00F14A10">
      <w:pPr>
        <w:pBdr>
          <w:top w:val="nil"/>
          <w:left w:val="nil"/>
          <w:bottom w:val="nil"/>
          <w:right w:val="nil"/>
          <w:between w:val="nil"/>
        </w:pBdr>
        <w:ind w:left="2520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Action Item: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 Park Authority Vote Required</w:t>
      </w:r>
    </w:p>
    <w:p w14:paraId="09CF938F" w14:textId="0D4F56A1" w:rsidR="006B7EA5" w:rsidRDefault="006B7EA5" w:rsidP="006B7EA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Approval of </w:t>
      </w:r>
      <w:r>
        <w:rPr>
          <w:rFonts w:ascii="Calibri" w:eastAsia="Calibri" w:hAnsi="Calibri" w:cs="Calibri"/>
          <w:b/>
          <w:sz w:val="22"/>
          <w:szCs w:val="22"/>
        </w:rPr>
        <w:t>April 2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02</w:t>
      </w:r>
      <w:r>
        <w:rPr>
          <w:rFonts w:ascii="Calibri" w:eastAsia="Calibri" w:hAnsi="Calibri" w:cs="Calibri"/>
          <w:b/>
          <w:sz w:val="22"/>
          <w:szCs w:val="22"/>
        </w:rPr>
        <w:t>5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 Meeting Minutes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 </w:t>
      </w:r>
    </w:p>
    <w:p w14:paraId="7B5C88B9" w14:textId="77777777" w:rsidR="006B7EA5" w:rsidRDefault="006B7EA5" w:rsidP="006B7EA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i/>
          <w:color w:val="000000"/>
          <w:sz w:val="22"/>
          <w:szCs w:val="22"/>
        </w:rPr>
        <w:t>Siavash Ghaffari – President</w:t>
      </w:r>
    </w:p>
    <w:p w14:paraId="73E25AA8" w14:textId="3328DD37" w:rsidR="006B7EA5" w:rsidRDefault="006B7EA5" w:rsidP="006B7EA5">
      <w:pPr>
        <w:pBdr>
          <w:top w:val="nil"/>
          <w:left w:val="nil"/>
          <w:bottom w:val="nil"/>
          <w:right w:val="nil"/>
          <w:between w:val="nil"/>
        </w:pBdr>
        <w:ind w:left="2520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Action Item: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 Park Authority Vote Required</w:t>
      </w:r>
    </w:p>
    <w:p w14:paraId="51CA6910" w14:textId="209472F5" w:rsidR="00A400CB" w:rsidRDefault="00F14A1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lastRenderedPageBreak/>
        <w:t xml:space="preserve">Approval of </w:t>
      </w:r>
      <w:r w:rsidR="006B7EA5">
        <w:rPr>
          <w:rFonts w:ascii="Calibri" w:eastAsia="Calibri" w:hAnsi="Calibri" w:cs="Calibri"/>
          <w:b/>
          <w:sz w:val="22"/>
          <w:szCs w:val="22"/>
        </w:rPr>
        <w:t>April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 2025 Financial Statements</w:t>
      </w:r>
    </w:p>
    <w:p w14:paraId="5D2D7223" w14:textId="77777777" w:rsidR="00A400CB" w:rsidRDefault="00F14A1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i/>
          <w:color w:val="000000"/>
          <w:sz w:val="22"/>
          <w:szCs w:val="22"/>
        </w:rPr>
        <w:t>Shehan Jaro - Treasurer</w:t>
      </w:r>
    </w:p>
    <w:p w14:paraId="33809510" w14:textId="0E6FE254" w:rsidR="00A400CB" w:rsidRDefault="00F14A10">
      <w:pPr>
        <w:pBdr>
          <w:top w:val="nil"/>
          <w:left w:val="nil"/>
          <w:bottom w:val="nil"/>
          <w:right w:val="nil"/>
          <w:between w:val="nil"/>
        </w:pBdr>
        <w:ind w:left="2520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Action Item: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 Park Authority Vote Required</w:t>
      </w:r>
    </w:p>
    <w:p w14:paraId="66E35350" w14:textId="77777777" w:rsidR="00A400CB" w:rsidRDefault="00A400CB">
      <w:pPr>
        <w:rPr>
          <w:rFonts w:ascii="Calibri" w:eastAsia="Calibri" w:hAnsi="Calibri" w:cs="Calibri"/>
          <w:sz w:val="22"/>
          <w:szCs w:val="22"/>
        </w:rPr>
      </w:pPr>
    </w:p>
    <w:p w14:paraId="3A000F5C" w14:textId="16FBC0FA" w:rsidR="00A400CB" w:rsidRDefault="001B3C62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6:45</w:t>
      </w:r>
      <w:r w:rsidR="00C0535F">
        <w:rPr>
          <w:rFonts w:ascii="Calibri" w:eastAsia="Calibri" w:hAnsi="Calibri" w:cs="Calibri"/>
          <w:b/>
          <w:sz w:val="22"/>
          <w:szCs w:val="22"/>
        </w:rPr>
        <w:tab/>
      </w:r>
      <w:r w:rsidR="00C0535F">
        <w:rPr>
          <w:rFonts w:ascii="Calibri" w:eastAsia="Calibri" w:hAnsi="Calibri" w:cs="Calibri"/>
          <w:b/>
          <w:sz w:val="22"/>
          <w:szCs w:val="22"/>
        </w:rPr>
        <w:tab/>
        <w:t xml:space="preserve">Miscellaneous Items Follow-up from </w:t>
      </w:r>
      <w:r w:rsidR="00B832E4">
        <w:rPr>
          <w:rFonts w:ascii="Calibri" w:eastAsia="Calibri" w:hAnsi="Calibri" w:cs="Calibri"/>
          <w:b/>
          <w:sz w:val="22"/>
          <w:szCs w:val="22"/>
        </w:rPr>
        <w:t>April’s</w:t>
      </w:r>
      <w:r w:rsidR="00C0535F">
        <w:rPr>
          <w:rFonts w:ascii="Calibri" w:eastAsia="Calibri" w:hAnsi="Calibri" w:cs="Calibri"/>
          <w:b/>
          <w:sz w:val="22"/>
          <w:szCs w:val="22"/>
        </w:rPr>
        <w:t xml:space="preserve"> Meeting</w:t>
      </w:r>
    </w:p>
    <w:p w14:paraId="7AE5DC33" w14:textId="678EEB49" w:rsidR="00B832E4" w:rsidRDefault="00372AB5" w:rsidP="00B832E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2070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Reminder</w:t>
      </w:r>
      <w:r w:rsidR="00FE69DF">
        <w:rPr>
          <w:rFonts w:ascii="Calibri" w:eastAsia="Calibri" w:hAnsi="Calibri" w:cs="Calibri"/>
          <w:color w:val="000000"/>
          <w:sz w:val="22"/>
          <w:szCs w:val="22"/>
        </w:rPr>
        <w:t xml:space="preserve">: In-person meeting for the June 12th </w:t>
      </w:r>
      <w:r w:rsidR="001B3C62">
        <w:rPr>
          <w:rFonts w:ascii="Calibri" w:eastAsia="Calibri" w:hAnsi="Calibri" w:cs="Calibri"/>
          <w:color w:val="000000"/>
          <w:sz w:val="22"/>
          <w:szCs w:val="22"/>
        </w:rPr>
        <w:t>meeting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 at the Garden Center</w:t>
      </w:r>
      <w:r w:rsidR="001B0005">
        <w:rPr>
          <w:rFonts w:ascii="Calibri" w:eastAsia="Calibri" w:hAnsi="Calibri" w:cs="Calibri"/>
          <w:color w:val="000000"/>
          <w:sz w:val="22"/>
          <w:szCs w:val="22"/>
        </w:rPr>
        <w:t xml:space="preserve"> (Siavash)</w:t>
      </w:r>
      <w:r>
        <w:rPr>
          <w:rFonts w:ascii="Calibri" w:eastAsia="Calibri" w:hAnsi="Calibri" w:cs="Calibri"/>
          <w:color w:val="000000"/>
          <w:sz w:val="22"/>
          <w:szCs w:val="22"/>
        </w:rPr>
        <w:t>.</w:t>
      </w:r>
    </w:p>
    <w:p w14:paraId="479CEB36" w14:textId="1218A37D" w:rsidR="0024597A" w:rsidRPr="0024597A" w:rsidRDefault="0024597A" w:rsidP="0024597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2070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Speed Monitor Trailer </w:t>
      </w:r>
      <w:r w:rsidR="00A42019">
        <w:rPr>
          <w:rFonts w:ascii="Calibri" w:eastAsia="Calibri" w:hAnsi="Calibri" w:cs="Calibri"/>
          <w:sz w:val="22"/>
          <w:szCs w:val="22"/>
        </w:rPr>
        <w:t>was set up</w:t>
      </w:r>
      <w:r>
        <w:rPr>
          <w:rFonts w:ascii="Calibri" w:eastAsia="Calibri" w:hAnsi="Calibri" w:cs="Calibri"/>
          <w:sz w:val="22"/>
          <w:szCs w:val="22"/>
        </w:rPr>
        <w:t xml:space="preserve"> last month (Siavash).</w:t>
      </w:r>
    </w:p>
    <w:p w14:paraId="7445006B" w14:textId="5CD4CBC8" w:rsidR="0024597A" w:rsidRPr="00CA07BF" w:rsidRDefault="0024597A" w:rsidP="0024597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2070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Hotel Project on Sizzler Property (Jackie)</w:t>
      </w:r>
    </w:p>
    <w:p w14:paraId="1063A85C" w14:textId="482E16E7" w:rsidR="002111AB" w:rsidRPr="00B832E4" w:rsidRDefault="002111AB" w:rsidP="001B00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2070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Contract update between Salt Lake County and SHPA (Jascha)</w:t>
      </w:r>
    </w:p>
    <w:p w14:paraId="5A3E8E43" w14:textId="2C33AEDB" w:rsidR="00A400CB" w:rsidRDefault="00CA07BF" w:rsidP="00F724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2070"/>
        <w:rPr>
          <w:rFonts w:ascii="Calibri" w:eastAsia="Calibri" w:hAnsi="Calibri" w:cs="Calibri"/>
          <w:color w:val="000000"/>
          <w:sz w:val="22"/>
          <w:szCs w:val="22"/>
        </w:rPr>
      </w:pPr>
      <w:r w:rsidRPr="00643D47">
        <w:rPr>
          <w:rFonts w:ascii="Calibri" w:eastAsia="Calibri" w:hAnsi="Calibri" w:cs="Calibri"/>
          <w:color w:val="000000"/>
          <w:sz w:val="22"/>
          <w:szCs w:val="22"/>
        </w:rPr>
        <w:t xml:space="preserve">Sugar House </w:t>
      </w:r>
      <w:r w:rsidR="009C26D1">
        <w:rPr>
          <w:rFonts w:ascii="Calibri" w:eastAsia="Calibri" w:hAnsi="Calibri" w:cs="Calibri"/>
          <w:color w:val="000000"/>
          <w:sz w:val="22"/>
          <w:szCs w:val="22"/>
        </w:rPr>
        <w:t xml:space="preserve">2024 </w:t>
      </w:r>
      <w:r w:rsidRPr="00643D47">
        <w:rPr>
          <w:rFonts w:ascii="Calibri" w:eastAsia="Calibri" w:hAnsi="Calibri" w:cs="Calibri"/>
          <w:color w:val="000000"/>
          <w:sz w:val="22"/>
          <w:szCs w:val="22"/>
        </w:rPr>
        <w:t>Operations and Maintenance Budget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s </w:t>
      </w:r>
      <w:r w:rsidR="009C26D1">
        <w:rPr>
          <w:rFonts w:ascii="Calibri" w:eastAsia="Calibri" w:hAnsi="Calibri" w:cs="Calibri"/>
          <w:color w:val="000000"/>
          <w:sz w:val="22"/>
          <w:szCs w:val="22"/>
        </w:rPr>
        <w:t xml:space="preserve">follow-up </w:t>
      </w:r>
      <w:r>
        <w:rPr>
          <w:rFonts w:ascii="Calibri" w:eastAsia="Calibri" w:hAnsi="Calibri" w:cs="Calibri"/>
          <w:color w:val="000000"/>
          <w:sz w:val="22"/>
          <w:szCs w:val="22"/>
        </w:rPr>
        <w:t>(</w:t>
      </w:r>
      <w:r w:rsidR="00FE69DF">
        <w:rPr>
          <w:rFonts w:ascii="Calibri" w:eastAsia="Calibri" w:hAnsi="Calibri" w:cs="Calibri"/>
          <w:color w:val="000000"/>
          <w:sz w:val="22"/>
          <w:szCs w:val="22"/>
        </w:rPr>
        <w:t>Patrick</w:t>
      </w:r>
      <w:r>
        <w:rPr>
          <w:rFonts w:ascii="Calibri" w:eastAsia="Calibri" w:hAnsi="Calibri" w:cs="Calibri"/>
          <w:color w:val="000000"/>
          <w:sz w:val="22"/>
          <w:szCs w:val="22"/>
        </w:rPr>
        <w:t>)</w:t>
      </w:r>
    </w:p>
    <w:p w14:paraId="1633F7A6" w14:textId="6EF12263" w:rsidR="001B3C62" w:rsidRDefault="001B3C62" w:rsidP="00F724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2070"/>
        <w:rPr>
          <w:rFonts w:ascii="Calibri" w:eastAsia="Calibri" w:hAnsi="Calibri" w:cs="Calibri"/>
          <w:color w:val="000000"/>
          <w:sz w:val="22"/>
          <w:szCs w:val="22"/>
        </w:rPr>
      </w:pPr>
      <w:r w:rsidRPr="001B3C62">
        <w:rPr>
          <w:rFonts w:ascii="Calibri" w:eastAsia="Calibri" w:hAnsi="Calibri" w:cs="Calibri"/>
          <w:color w:val="000000"/>
          <w:sz w:val="22"/>
          <w:szCs w:val="22"/>
        </w:rPr>
        <w:t>Draft contract from County for TreeUtah and Sugar House Park Authority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 (Patrick).</w:t>
      </w:r>
    </w:p>
    <w:p w14:paraId="2CE48D10" w14:textId="77777777" w:rsidR="00A400CB" w:rsidRDefault="00F14A10">
      <w:pPr>
        <w:ind w:left="1440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Informational Only</w:t>
      </w:r>
    </w:p>
    <w:p w14:paraId="570467CB" w14:textId="77777777" w:rsidR="00A400CB" w:rsidRDefault="00A400CB">
      <w:pPr>
        <w:rPr>
          <w:rFonts w:ascii="Calibri" w:eastAsia="Calibri" w:hAnsi="Calibri" w:cs="Calibri"/>
          <w:sz w:val="22"/>
          <w:szCs w:val="22"/>
        </w:rPr>
      </w:pPr>
    </w:p>
    <w:p w14:paraId="008C5837" w14:textId="73E69C3C" w:rsidR="001B3C62" w:rsidRDefault="001B3C62" w:rsidP="001B3C62">
      <w:pPr>
        <w:rPr>
          <w:rFonts w:ascii="Calibri" w:eastAsia="Calibri" w:hAnsi="Calibri" w:cs="Calibri"/>
          <w:sz w:val="22"/>
          <w:szCs w:val="22"/>
        </w:rPr>
      </w:pPr>
      <w:r w:rsidRPr="001B3C62">
        <w:rPr>
          <w:rFonts w:ascii="Calibri" w:eastAsia="Calibri" w:hAnsi="Calibri" w:cs="Calibri"/>
          <w:bCs/>
          <w:sz w:val="22"/>
          <w:szCs w:val="22"/>
        </w:rPr>
        <w:t>7:05</w:t>
      </w:r>
      <w:r>
        <w:rPr>
          <w:rFonts w:ascii="Calibri" w:eastAsia="Calibri" w:hAnsi="Calibri" w:cs="Calibri"/>
          <w:b/>
          <w:sz w:val="22"/>
          <w:szCs w:val="22"/>
        </w:rPr>
        <w:tab/>
      </w:r>
      <w:r>
        <w:rPr>
          <w:rFonts w:ascii="Calibri" w:eastAsia="Calibri" w:hAnsi="Calibri" w:cs="Calibri"/>
          <w:b/>
          <w:sz w:val="22"/>
          <w:szCs w:val="22"/>
        </w:rPr>
        <w:tab/>
      </w:r>
      <w:r w:rsidRPr="001B3C62">
        <w:rPr>
          <w:rFonts w:ascii="Calibri" w:eastAsia="Calibri" w:hAnsi="Calibri" w:cs="Calibri"/>
          <w:b/>
          <w:sz w:val="22"/>
          <w:szCs w:val="22"/>
        </w:rPr>
        <w:t>Summary of Highland High School South Property Line Retaining Wall Options</w:t>
      </w:r>
    </w:p>
    <w:p w14:paraId="2320E81C" w14:textId="73289215" w:rsidR="001B3C62" w:rsidRDefault="001B3C62" w:rsidP="001B3C62">
      <w:pPr>
        <w:ind w:left="1440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Isaac Astill</w:t>
      </w:r>
    </w:p>
    <w:p w14:paraId="69FFCB6B" w14:textId="6AEC1AC6" w:rsidR="001B3C62" w:rsidRPr="00F7246C" w:rsidRDefault="001B3C62" w:rsidP="001B3C62">
      <w:pPr>
        <w:ind w:left="1710"/>
        <w:rPr>
          <w:rFonts w:ascii="Calibri" w:eastAsia="Calibri" w:hAnsi="Calibri" w:cs="Calibri"/>
          <w:iCs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Discussion on the</w:t>
      </w:r>
      <w:r w:rsidRPr="001B3C62">
        <w:rPr>
          <w:rFonts w:ascii="Calibri" w:eastAsia="Calibri" w:hAnsi="Calibri" w:cs="Calibri"/>
          <w:i/>
          <w:sz w:val="22"/>
          <w:szCs w:val="22"/>
        </w:rPr>
        <w:t xml:space="preserve"> design challenges at the south edge of the Highland High School property, where it meets Sugarhouse Park, focuses on ensuring accessibility, minimizing visual impact, and balancing grading needs</w:t>
      </w:r>
      <w:r>
        <w:rPr>
          <w:rFonts w:ascii="Calibri" w:eastAsia="Calibri" w:hAnsi="Calibri" w:cs="Calibri"/>
          <w:iCs/>
          <w:sz w:val="22"/>
          <w:szCs w:val="22"/>
        </w:rPr>
        <w:t>.</w:t>
      </w:r>
    </w:p>
    <w:p w14:paraId="4C1CDA5D" w14:textId="77777777" w:rsidR="001B3C62" w:rsidRDefault="001B3C62" w:rsidP="001B3C62">
      <w:pPr>
        <w:ind w:left="1440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Informational Only</w:t>
      </w:r>
    </w:p>
    <w:p w14:paraId="3144FC02" w14:textId="77777777" w:rsidR="001B3C62" w:rsidRDefault="001B3C62">
      <w:pPr>
        <w:rPr>
          <w:rFonts w:ascii="Calibri" w:eastAsia="Calibri" w:hAnsi="Calibri" w:cs="Calibri"/>
          <w:sz w:val="22"/>
          <w:szCs w:val="22"/>
        </w:rPr>
      </w:pPr>
    </w:p>
    <w:p w14:paraId="4B50D81E" w14:textId="5078E593" w:rsidR="00A42019" w:rsidRDefault="00A42019" w:rsidP="00A42019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7:20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 w:rsidR="00E95C0B" w:rsidRPr="00E95C0B">
        <w:rPr>
          <w:rFonts w:ascii="Calibri" w:eastAsia="Calibri" w:hAnsi="Calibri" w:cs="Calibri"/>
          <w:b/>
          <w:bCs/>
          <w:sz w:val="22"/>
          <w:szCs w:val="22"/>
        </w:rPr>
        <w:t>Financial</w:t>
      </w:r>
      <w:r w:rsidR="00E95C0B">
        <w:rPr>
          <w:rFonts w:ascii="Calibri" w:eastAsia="Calibri" w:hAnsi="Calibri" w:cs="Calibri"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sz w:val="22"/>
          <w:szCs w:val="22"/>
        </w:rPr>
        <w:t xml:space="preserve">Claim Against Sugar House Park </w:t>
      </w:r>
    </w:p>
    <w:p w14:paraId="777FCF3C" w14:textId="62E30D43" w:rsidR="00A42019" w:rsidRDefault="00A42019" w:rsidP="00A42019">
      <w:pPr>
        <w:ind w:left="1440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Jackie Rosen</w:t>
      </w:r>
    </w:p>
    <w:p w14:paraId="7D3E36EA" w14:textId="435C70A4" w:rsidR="00A42019" w:rsidRDefault="00A42019" w:rsidP="00A42019">
      <w:pPr>
        <w:ind w:left="1440"/>
        <w:rPr>
          <w:rFonts w:ascii="Calibri" w:eastAsia="Calibri" w:hAnsi="Calibri" w:cs="Calibri"/>
          <w:iCs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 xml:space="preserve">     </w:t>
      </w:r>
      <w:r>
        <w:rPr>
          <w:rFonts w:ascii="Calibri" w:eastAsia="Calibri" w:hAnsi="Calibri" w:cs="Calibri"/>
          <w:iCs/>
          <w:sz w:val="22"/>
          <w:szCs w:val="22"/>
        </w:rPr>
        <w:t xml:space="preserve">Status update </w:t>
      </w:r>
      <w:r w:rsidR="00E95C0B">
        <w:rPr>
          <w:rFonts w:ascii="Calibri" w:eastAsia="Calibri" w:hAnsi="Calibri" w:cs="Calibri"/>
          <w:iCs/>
          <w:sz w:val="22"/>
          <w:szCs w:val="22"/>
        </w:rPr>
        <w:t xml:space="preserve">on the </w:t>
      </w:r>
      <w:r>
        <w:rPr>
          <w:rFonts w:ascii="Calibri" w:eastAsia="Calibri" w:hAnsi="Calibri" w:cs="Calibri"/>
          <w:iCs/>
          <w:sz w:val="22"/>
          <w:szCs w:val="22"/>
        </w:rPr>
        <w:t>incident at SHP and the claim against the park.</w:t>
      </w:r>
    </w:p>
    <w:p w14:paraId="56CDB49B" w14:textId="77777777" w:rsidR="00A42019" w:rsidRDefault="00A42019" w:rsidP="00A42019">
      <w:pPr>
        <w:ind w:left="1440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iCs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sz w:val="22"/>
          <w:szCs w:val="22"/>
        </w:rPr>
        <w:t>Informational Only</w:t>
      </w:r>
    </w:p>
    <w:p w14:paraId="474D3537" w14:textId="77777777" w:rsidR="00A42019" w:rsidRDefault="00A42019">
      <w:pPr>
        <w:rPr>
          <w:rFonts w:ascii="Calibri" w:eastAsia="Calibri" w:hAnsi="Calibri" w:cs="Calibri"/>
          <w:sz w:val="22"/>
          <w:szCs w:val="22"/>
        </w:rPr>
      </w:pPr>
    </w:p>
    <w:p w14:paraId="5F0EAD70" w14:textId="242E39AB" w:rsidR="00A400CB" w:rsidRDefault="00D06396">
      <w:pPr>
        <w:rPr>
          <w:rFonts w:ascii="Calibri" w:eastAsia="Calibri" w:hAnsi="Calibri" w:cs="Calibri"/>
          <w:sz w:val="22"/>
          <w:szCs w:val="22"/>
        </w:rPr>
      </w:pPr>
      <w:bookmarkStart w:id="1" w:name="_Hlk197428641"/>
      <w:r>
        <w:rPr>
          <w:rFonts w:ascii="Calibri" w:eastAsia="Calibri" w:hAnsi="Calibri" w:cs="Calibri"/>
          <w:sz w:val="22"/>
          <w:szCs w:val="22"/>
        </w:rPr>
        <w:t>7:</w:t>
      </w:r>
      <w:r w:rsidR="00E95C0B">
        <w:rPr>
          <w:rFonts w:ascii="Calibri" w:eastAsia="Calibri" w:hAnsi="Calibri" w:cs="Calibri"/>
          <w:sz w:val="22"/>
          <w:szCs w:val="22"/>
        </w:rPr>
        <w:t>3</w:t>
      </w:r>
      <w:r w:rsidR="001874B7">
        <w:rPr>
          <w:rFonts w:ascii="Calibri" w:eastAsia="Calibri" w:hAnsi="Calibri" w:cs="Calibri"/>
          <w:sz w:val="22"/>
          <w:szCs w:val="22"/>
        </w:rPr>
        <w:t>0</w:t>
      </w:r>
      <w:r w:rsidR="00BE552A">
        <w:rPr>
          <w:rFonts w:ascii="Calibri" w:eastAsia="Calibri" w:hAnsi="Calibri" w:cs="Calibri"/>
          <w:sz w:val="22"/>
          <w:szCs w:val="22"/>
        </w:rPr>
        <w:tab/>
      </w:r>
      <w:r w:rsidR="00BE552A">
        <w:rPr>
          <w:rFonts w:ascii="Calibri" w:eastAsia="Calibri" w:hAnsi="Calibri" w:cs="Calibri"/>
          <w:sz w:val="22"/>
          <w:szCs w:val="22"/>
        </w:rPr>
        <w:tab/>
      </w:r>
      <w:r w:rsidR="00BE552A">
        <w:rPr>
          <w:rFonts w:ascii="Calibri" w:eastAsia="Calibri" w:hAnsi="Calibri" w:cs="Calibri"/>
          <w:b/>
          <w:sz w:val="22"/>
          <w:szCs w:val="22"/>
        </w:rPr>
        <w:t xml:space="preserve">Garden Center Transition Update </w:t>
      </w:r>
    </w:p>
    <w:p w14:paraId="51208198" w14:textId="77777777" w:rsidR="00A400CB" w:rsidRDefault="00F14A10">
      <w:pPr>
        <w:ind w:left="1440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Holly Nichols</w:t>
      </w:r>
    </w:p>
    <w:p w14:paraId="74EE72A0" w14:textId="2399EB01" w:rsidR="00F7246C" w:rsidRDefault="00F7246C">
      <w:pPr>
        <w:ind w:left="1440"/>
        <w:rPr>
          <w:rFonts w:ascii="Calibri" w:eastAsia="Calibri" w:hAnsi="Calibri" w:cs="Calibri"/>
          <w:iCs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 xml:space="preserve">     </w:t>
      </w:r>
      <w:r>
        <w:rPr>
          <w:rFonts w:ascii="Calibri" w:eastAsia="Calibri" w:hAnsi="Calibri" w:cs="Calibri"/>
          <w:iCs/>
          <w:sz w:val="22"/>
          <w:szCs w:val="22"/>
        </w:rPr>
        <w:t>Status update with Garden Center Transition</w:t>
      </w:r>
    </w:p>
    <w:p w14:paraId="6492757C" w14:textId="16C4EC82" w:rsidR="009C26D1" w:rsidRDefault="009C26D1" w:rsidP="009C26D1">
      <w:pPr>
        <w:ind w:left="1710"/>
        <w:rPr>
          <w:rFonts w:ascii="Calibri" w:eastAsia="Calibri" w:hAnsi="Calibri" w:cs="Calibri"/>
          <w:iCs/>
          <w:sz w:val="22"/>
          <w:szCs w:val="22"/>
        </w:rPr>
      </w:pPr>
      <w:r>
        <w:rPr>
          <w:rFonts w:ascii="Calibri" w:eastAsia="Calibri" w:hAnsi="Calibri" w:cs="Calibri"/>
          <w:iCs/>
          <w:sz w:val="22"/>
          <w:szCs w:val="22"/>
        </w:rPr>
        <w:t xml:space="preserve">Garden Center Workday </w:t>
      </w:r>
      <w:r w:rsidR="00980516">
        <w:rPr>
          <w:rFonts w:ascii="Calibri" w:eastAsia="Calibri" w:hAnsi="Calibri" w:cs="Calibri"/>
          <w:iCs/>
          <w:sz w:val="22"/>
          <w:szCs w:val="22"/>
        </w:rPr>
        <w:t>on</w:t>
      </w:r>
      <w:r>
        <w:rPr>
          <w:rFonts w:ascii="Calibri" w:eastAsia="Calibri" w:hAnsi="Calibri" w:cs="Calibri"/>
          <w:iCs/>
          <w:sz w:val="22"/>
          <w:szCs w:val="22"/>
        </w:rPr>
        <w:t xml:space="preserve"> Saturday May 31</w:t>
      </w:r>
      <w:r w:rsidRPr="009C26D1">
        <w:rPr>
          <w:rFonts w:ascii="Calibri" w:eastAsia="Calibri" w:hAnsi="Calibri" w:cs="Calibri"/>
          <w:iCs/>
          <w:sz w:val="22"/>
          <w:szCs w:val="22"/>
          <w:vertAlign w:val="superscript"/>
        </w:rPr>
        <w:t>st</w:t>
      </w:r>
      <w:r>
        <w:rPr>
          <w:rFonts w:ascii="Calibri" w:eastAsia="Calibri" w:hAnsi="Calibri" w:cs="Calibri"/>
          <w:iCs/>
          <w:sz w:val="22"/>
          <w:szCs w:val="22"/>
        </w:rPr>
        <w:t xml:space="preserve"> from 1:00-5:00 pm </w:t>
      </w:r>
    </w:p>
    <w:p w14:paraId="09F1F329" w14:textId="449FC57A" w:rsidR="001B3C62" w:rsidRDefault="00F7246C" w:rsidP="001B3C62">
      <w:pPr>
        <w:ind w:left="1440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iCs/>
          <w:sz w:val="22"/>
          <w:szCs w:val="22"/>
        </w:rPr>
        <w:t xml:space="preserve"> </w:t>
      </w:r>
      <w:r w:rsidR="001B3C62">
        <w:rPr>
          <w:rFonts w:ascii="Calibri" w:eastAsia="Calibri" w:hAnsi="Calibri" w:cs="Calibri"/>
          <w:b/>
          <w:sz w:val="22"/>
          <w:szCs w:val="22"/>
        </w:rPr>
        <w:t>Informational Only</w:t>
      </w:r>
    </w:p>
    <w:bookmarkEnd w:id="1"/>
    <w:p w14:paraId="5C0BD1B1" w14:textId="1ED4BA41" w:rsidR="00A400CB" w:rsidRDefault="00F7246C">
      <w:pPr>
        <w:ind w:left="720" w:firstLine="720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 </w:t>
      </w:r>
    </w:p>
    <w:p w14:paraId="4C7853E2" w14:textId="3A5C8940" w:rsidR="00A400CB" w:rsidRDefault="00F14A1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7:</w:t>
      </w:r>
      <w:r w:rsidR="00E95C0B">
        <w:rPr>
          <w:rFonts w:ascii="Calibri" w:eastAsia="Calibri" w:hAnsi="Calibri" w:cs="Calibri"/>
          <w:sz w:val="22"/>
          <w:szCs w:val="22"/>
        </w:rPr>
        <w:t>3</w:t>
      </w:r>
      <w:r w:rsidR="001B3C62">
        <w:rPr>
          <w:rFonts w:ascii="Calibri" w:eastAsia="Calibri" w:hAnsi="Calibri" w:cs="Calibri"/>
          <w:sz w:val="22"/>
          <w:szCs w:val="22"/>
        </w:rPr>
        <w:t>5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 w:rsidR="001B0005" w:rsidRPr="001B0005">
        <w:rPr>
          <w:rFonts w:ascii="Calibri" w:eastAsia="Calibri" w:hAnsi="Calibri" w:cs="Calibri"/>
          <w:b/>
          <w:color w:val="000000"/>
          <w:sz w:val="22"/>
          <w:szCs w:val="22"/>
        </w:rPr>
        <w:t xml:space="preserve">Capital Improvement Projects (CIP) / Master Plan Committee Update </w:t>
      </w:r>
    </w:p>
    <w:p w14:paraId="3F36E41C" w14:textId="7B851986" w:rsidR="00A400CB" w:rsidRDefault="00F14A10">
      <w:pPr>
        <w:ind w:left="1440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Richard Layman &amp; Roxy Christensen</w:t>
      </w:r>
      <w:r w:rsidR="00A42019">
        <w:rPr>
          <w:rFonts w:ascii="Calibri" w:eastAsia="Calibri" w:hAnsi="Calibri" w:cs="Calibri"/>
          <w:i/>
          <w:sz w:val="22"/>
          <w:szCs w:val="22"/>
        </w:rPr>
        <w:t xml:space="preserve"> </w:t>
      </w:r>
    </w:p>
    <w:p w14:paraId="37D9EC4D" w14:textId="0C597D27" w:rsidR="001B0005" w:rsidRPr="001E7FD3" w:rsidRDefault="00A42019" w:rsidP="001E7FD3">
      <w:pPr>
        <w:ind w:left="1710"/>
        <w:rPr>
          <w:rFonts w:ascii="Calibri" w:eastAsia="Calibri" w:hAnsi="Calibri" w:cs="Calibri"/>
          <w:iCs/>
          <w:sz w:val="22"/>
          <w:szCs w:val="22"/>
        </w:rPr>
      </w:pPr>
      <w:r>
        <w:rPr>
          <w:rFonts w:ascii="Calibri" w:eastAsia="Calibri" w:hAnsi="Calibri" w:cs="Calibri"/>
          <w:iCs/>
          <w:sz w:val="22"/>
          <w:szCs w:val="22"/>
        </w:rPr>
        <w:t xml:space="preserve">Status update on </w:t>
      </w:r>
      <w:r w:rsidR="001B0005" w:rsidRPr="001E7FD3">
        <w:rPr>
          <w:rFonts w:ascii="Calibri" w:eastAsia="Calibri" w:hAnsi="Calibri" w:cs="Calibri"/>
          <w:iCs/>
          <w:sz w:val="22"/>
          <w:szCs w:val="22"/>
        </w:rPr>
        <w:t>ZAP Project Update &amp; Grant Funds</w:t>
      </w:r>
      <w:r>
        <w:rPr>
          <w:rFonts w:ascii="Calibri" w:eastAsia="Calibri" w:hAnsi="Calibri" w:cs="Calibri"/>
          <w:iCs/>
          <w:sz w:val="22"/>
          <w:szCs w:val="22"/>
        </w:rPr>
        <w:t>, TreeUtah Zap application</w:t>
      </w:r>
      <w:r w:rsidR="009C26D1">
        <w:rPr>
          <w:rFonts w:ascii="Calibri" w:eastAsia="Calibri" w:hAnsi="Calibri" w:cs="Calibri"/>
          <w:iCs/>
          <w:sz w:val="22"/>
          <w:szCs w:val="22"/>
        </w:rPr>
        <w:t>,</w:t>
      </w:r>
      <w:r>
        <w:rPr>
          <w:rFonts w:ascii="Calibri" w:eastAsia="Calibri" w:hAnsi="Calibri" w:cs="Calibri"/>
          <w:iCs/>
          <w:sz w:val="22"/>
          <w:szCs w:val="22"/>
        </w:rPr>
        <w:t xml:space="preserve"> and SLC Budget presentation.</w:t>
      </w:r>
    </w:p>
    <w:p w14:paraId="60A07C4C" w14:textId="77777777" w:rsidR="00A400CB" w:rsidRDefault="00F14A10">
      <w:pPr>
        <w:ind w:left="1440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Informational Only</w:t>
      </w:r>
    </w:p>
    <w:p w14:paraId="07CD54EB" w14:textId="77777777" w:rsidR="00A400CB" w:rsidRDefault="00A400CB">
      <w:pPr>
        <w:rPr>
          <w:rFonts w:ascii="Calibri" w:eastAsia="Calibri" w:hAnsi="Calibri" w:cs="Calibri"/>
          <w:b/>
          <w:sz w:val="22"/>
          <w:szCs w:val="22"/>
        </w:rPr>
      </w:pPr>
    </w:p>
    <w:p w14:paraId="41A4FF4A" w14:textId="20B9E8F2" w:rsidR="00665365" w:rsidRDefault="00665365" w:rsidP="00665365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7:</w:t>
      </w:r>
      <w:r w:rsidR="00E95C0B">
        <w:rPr>
          <w:rFonts w:ascii="Calibri" w:eastAsia="Calibri" w:hAnsi="Calibri" w:cs="Calibri"/>
          <w:sz w:val="22"/>
          <w:szCs w:val="22"/>
        </w:rPr>
        <w:t>40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b/>
          <w:sz w:val="22"/>
          <w:szCs w:val="22"/>
        </w:rPr>
        <w:t>Big Field &amp; Parley’s Creek Pavilion Construction Update</w:t>
      </w:r>
    </w:p>
    <w:p w14:paraId="71E2996A" w14:textId="77777777" w:rsidR="00665365" w:rsidRDefault="00665365" w:rsidP="00665365">
      <w:pPr>
        <w:ind w:left="14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Roxanne Christensen – Vice President</w:t>
      </w:r>
    </w:p>
    <w:p w14:paraId="4DF310B0" w14:textId="16E4E992" w:rsidR="00A42019" w:rsidRPr="001E7FD3" w:rsidRDefault="00665365" w:rsidP="009C26D1">
      <w:pPr>
        <w:ind w:left="1710"/>
        <w:rPr>
          <w:rFonts w:ascii="Calibri" w:eastAsia="Calibri" w:hAnsi="Calibri" w:cs="Calibri"/>
          <w:bCs/>
          <w:sz w:val="22"/>
          <w:szCs w:val="22"/>
        </w:rPr>
      </w:pPr>
      <w:r w:rsidRPr="001E7FD3">
        <w:rPr>
          <w:rFonts w:ascii="Calibri" w:eastAsia="Calibri" w:hAnsi="Calibri" w:cs="Calibri"/>
          <w:bCs/>
          <w:sz w:val="22"/>
          <w:szCs w:val="22"/>
        </w:rPr>
        <w:t>Project Schedule – Status Update</w:t>
      </w:r>
    </w:p>
    <w:p w14:paraId="18B88DF9" w14:textId="77777777" w:rsidR="00665365" w:rsidRDefault="00665365" w:rsidP="00665365">
      <w:pPr>
        <w:ind w:left="1440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Informational Only</w:t>
      </w:r>
    </w:p>
    <w:p w14:paraId="43AB1B8F" w14:textId="77777777" w:rsidR="00665365" w:rsidRDefault="00665365" w:rsidP="00665365">
      <w:pPr>
        <w:ind w:left="1440"/>
        <w:rPr>
          <w:rFonts w:ascii="Calibri" w:eastAsia="Calibri" w:hAnsi="Calibri" w:cs="Calibri"/>
          <w:sz w:val="22"/>
          <w:szCs w:val="22"/>
        </w:rPr>
      </w:pPr>
    </w:p>
    <w:p w14:paraId="6B3F5EA9" w14:textId="21A54E16" w:rsidR="00BE552A" w:rsidRPr="00BE552A" w:rsidRDefault="00A42019" w:rsidP="00BE552A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7:</w:t>
      </w:r>
      <w:r w:rsidR="00E95C0B">
        <w:rPr>
          <w:rFonts w:ascii="Calibri" w:eastAsia="Calibri" w:hAnsi="Calibri" w:cs="Calibri"/>
          <w:sz w:val="22"/>
          <w:szCs w:val="22"/>
        </w:rPr>
        <w:t>45</w:t>
      </w:r>
      <w:r w:rsidR="00BE552A">
        <w:rPr>
          <w:rFonts w:ascii="Calibri" w:eastAsia="Calibri" w:hAnsi="Calibri" w:cs="Calibri"/>
          <w:sz w:val="22"/>
          <w:szCs w:val="22"/>
        </w:rPr>
        <w:tab/>
      </w:r>
      <w:r w:rsidR="00BE552A">
        <w:rPr>
          <w:rFonts w:ascii="Calibri" w:eastAsia="Calibri" w:hAnsi="Calibri" w:cs="Calibri"/>
          <w:sz w:val="22"/>
          <w:szCs w:val="22"/>
        </w:rPr>
        <w:tab/>
      </w:r>
      <w:r w:rsidR="00BE552A" w:rsidRPr="00BE552A">
        <w:rPr>
          <w:rFonts w:ascii="Calibri" w:eastAsia="Calibri" w:hAnsi="Calibri" w:cs="Calibri"/>
          <w:b/>
          <w:sz w:val="22"/>
          <w:szCs w:val="22"/>
        </w:rPr>
        <w:t>Arboretum Update</w:t>
      </w:r>
    </w:p>
    <w:p w14:paraId="791F686F" w14:textId="77777777" w:rsidR="00BE552A" w:rsidRDefault="00BE552A" w:rsidP="00BE552A">
      <w:pPr>
        <w:ind w:left="1440"/>
        <w:rPr>
          <w:rFonts w:ascii="Calibri" w:eastAsia="Calibri" w:hAnsi="Calibri" w:cs="Calibri"/>
          <w:i/>
          <w:sz w:val="22"/>
          <w:szCs w:val="22"/>
        </w:rPr>
      </w:pPr>
      <w:r w:rsidRPr="00BE552A">
        <w:rPr>
          <w:rFonts w:ascii="Calibri" w:eastAsia="Calibri" w:hAnsi="Calibri" w:cs="Calibri"/>
          <w:i/>
          <w:sz w:val="22"/>
          <w:szCs w:val="22"/>
        </w:rPr>
        <w:t>Roxanne Christensen – Vice President</w:t>
      </w:r>
    </w:p>
    <w:p w14:paraId="25845FA9" w14:textId="590B6EFE" w:rsidR="00665365" w:rsidRDefault="00665365" w:rsidP="00BE552A">
      <w:pPr>
        <w:ind w:left="1440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 xml:space="preserve">  Accreditation update</w:t>
      </w:r>
    </w:p>
    <w:p w14:paraId="23F5EA99" w14:textId="2773AC82" w:rsidR="00A400CB" w:rsidRDefault="00BE552A" w:rsidP="00D06396">
      <w:pPr>
        <w:ind w:left="1440"/>
        <w:rPr>
          <w:rFonts w:ascii="Calibri" w:eastAsia="Calibri" w:hAnsi="Calibri" w:cs="Calibri"/>
          <w:b/>
          <w:sz w:val="22"/>
          <w:szCs w:val="22"/>
        </w:rPr>
      </w:pPr>
      <w:r w:rsidRPr="00BE552A">
        <w:rPr>
          <w:rFonts w:ascii="Calibri" w:eastAsia="Calibri" w:hAnsi="Calibri" w:cs="Calibri"/>
          <w:b/>
          <w:sz w:val="22"/>
          <w:szCs w:val="22"/>
        </w:rPr>
        <w:t>Informational Only</w:t>
      </w:r>
    </w:p>
    <w:p w14:paraId="71A29FBD" w14:textId="77777777" w:rsidR="00D06396" w:rsidRPr="00D06396" w:rsidRDefault="00D06396" w:rsidP="00D06396">
      <w:pPr>
        <w:ind w:left="1440"/>
        <w:rPr>
          <w:rFonts w:ascii="Calibri" w:eastAsia="Calibri" w:hAnsi="Calibri" w:cs="Calibri"/>
          <w:b/>
          <w:sz w:val="22"/>
          <w:szCs w:val="22"/>
        </w:rPr>
      </w:pPr>
    </w:p>
    <w:p w14:paraId="671251CA" w14:textId="3040E301" w:rsidR="00E95C0B" w:rsidRDefault="00E95C0B" w:rsidP="00E95C0B">
      <w:pP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7:50    </w:t>
      </w:r>
      <w:r>
        <w:rPr>
          <w:rFonts w:ascii="Calibri" w:eastAsia="Calibri" w:hAnsi="Calibri" w:cs="Calibri"/>
          <w:b/>
          <w:sz w:val="22"/>
          <w:szCs w:val="22"/>
        </w:rPr>
        <w:t xml:space="preserve">        </w:t>
      </w:r>
      <w:r>
        <w:rPr>
          <w:rFonts w:ascii="Calibri" w:eastAsia="Calibri" w:hAnsi="Calibri" w:cs="Calibri"/>
          <w:b/>
          <w:sz w:val="22"/>
          <w:szCs w:val="22"/>
        </w:rPr>
        <w:tab/>
        <w:t>Incident Reports</w:t>
      </w:r>
      <w:r w:rsidR="009C26D1">
        <w:rPr>
          <w:rFonts w:ascii="Calibri" w:eastAsia="Calibri" w:hAnsi="Calibri" w:cs="Calibri"/>
          <w:b/>
          <w:sz w:val="22"/>
          <w:szCs w:val="22"/>
        </w:rPr>
        <w:t xml:space="preserve"> and Park Updates</w:t>
      </w:r>
    </w:p>
    <w:p w14:paraId="44D8B00A" w14:textId="0064E3ED" w:rsidR="00E95C0B" w:rsidRDefault="00E95C0B" w:rsidP="00E95C0B">
      <w:pPr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                    </w:t>
      </w:r>
      <w:r>
        <w:rPr>
          <w:rFonts w:ascii="Calibri" w:eastAsia="Calibri" w:hAnsi="Calibri" w:cs="Calibri"/>
          <w:b/>
          <w:sz w:val="22"/>
          <w:szCs w:val="22"/>
        </w:rPr>
        <w:tab/>
      </w:r>
      <w:r w:rsidR="009C26D1">
        <w:rPr>
          <w:rFonts w:ascii="Calibri" w:eastAsia="Calibri" w:hAnsi="Calibri" w:cs="Calibri"/>
          <w:i/>
          <w:sz w:val="22"/>
          <w:szCs w:val="22"/>
        </w:rPr>
        <w:t>Patrick Leary</w:t>
      </w:r>
    </w:p>
    <w:p w14:paraId="436D41A3" w14:textId="582662FA" w:rsidR="00E95C0B" w:rsidRDefault="00E95C0B" w:rsidP="00E95C0B">
      <w:pPr>
        <w:pBdr>
          <w:top w:val="nil"/>
          <w:left w:val="nil"/>
          <w:bottom w:val="nil"/>
          <w:right w:val="nil"/>
          <w:between w:val="nil"/>
        </w:pBdr>
        <w:ind w:left="1440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Status update on any major incidents </w:t>
      </w:r>
      <w:r w:rsidR="00F14757">
        <w:rPr>
          <w:rFonts w:ascii="Calibri" w:eastAsia="Calibri" w:hAnsi="Calibri" w:cs="Calibri"/>
          <w:color w:val="000000"/>
          <w:sz w:val="22"/>
          <w:szCs w:val="22"/>
        </w:rPr>
        <w:t xml:space="preserve">(requiring police, ambulance, fire department, etc.) </w:t>
      </w:r>
      <w:r>
        <w:rPr>
          <w:rFonts w:ascii="Calibri" w:eastAsia="Calibri" w:hAnsi="Calibri" w:cs="Calibri"/>
          <w:color w:val="000000"/>
          <w:sz w:val="22"/>
          <w:szCs w:val="22"/>
        </w:rPr>
        <w:t>at the park last month.</w:t>
      </w:r>
    </w:p>
    <w:p w14:paraId="31604C12" w14:textId="1CF1352C" w:rsidR="00F14757" w:rsidRDefault="00F14757" w:rsidP="00E95C0B">
      <w:pPr>
        <w:pBdr>
          <w:top w:val="nil"/>
          <w:left w:val="nil"/>
          <w:bottom w:val="nil"/>
          <w:right w:val="nil"/>
          <w:between w:val="nil"/>
        </w:pBdr>
        <w:ind w:left="1440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Status update on park maintenance and operations.</w:t>
      </w:r>
    </w:p>
    <w:p w14:paraId="517BDA9D" w14:textId="77777777" w:rsidR="00E95C0B" w:rsidRDefault="00E95C0B" w:rsidP="00E95C0B">
      <w:pPr>
        <w:ind w:left="1440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Informational Only</w:t>
      </w:r>
    </w:p>
    <w:p w14:paraId="6B1E35ED" w14:textId="77777777" w:rsidR="00E95C0B" w:rsidRDefault="00E95C0B">
      <w:pPr>
        <w:rPr>
          <w:rFonts w:ascii="Calibri" w:eastAsia="Calibri" w:hAnsi="Calibri" w:cs="Calibri"/>
          <w:sz w:val="22"/>
          <w:szCs w:val="22"/>
        </w:rPr>
      </w:pPr>
    </w:p>
    <w:p w14:paraId="2C35B305" w14:textId="2904FFC0" w:rsidR="00A400CB" w:rsidRDefault="009C26D1">
      <w:pP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8:0</w:t>
      </w:r>
      <w:r w:rsidR="00E95C0B">
        <w:rPr>
          <w:rFonts w:ascii="Calibri" w:eastAsia="Calibri" w:hAnsi="Calibri" w:cs="Calibri"/>
          <w:sz w:val="22"/>
          <w:szCs w:val="22"/>
        </w:rPr>
        <w:t>0</w:t>
      </w:r>
      <w:r w:rsidR="00F14A10">
        <w:rPr>
          <w:rFonts w:ascii="Calibri" w:eastAsia="Calibri" w:hAnsi="Calibri" w:cs="Calibri"/>
          <w:sz w:val="22"/>
          <w:szCs w:val="22"/>
        </w:rPr>
        <w:t xml:space="preserve">    </w:t>
      </w:r>
      <w:r w:rsidR="00F14A10">
        <w:rPr>
          <w:rFonts w:ascii="Calibri" w:eastAsia="Calibri" w:hAnsi="Calibri" w:cs="Calibri"/>
          <w:b/>
          <w:sz w:val="22"/>
          <w:szCs w:val="22"/>
        </w:rPr>
        <w:t xml:space="preserve">        </w:t>
      </w:r>
      <w:r w:rsidR="00F14A10">
        <w:rPr>
          <w:rFonts w:ascii="Calibri" w:eastAsia="Calibri" w:hAnsi="Calibri" w:cs="Calibri"/>
          <w:b/>
          <w:sz w:val="22"/>
          <w:szCs w:val="22"/>
        </w:rPr>
        <w:tab/>
        <w:t>President’s Report</w:t>
      </w:r>
    </w:p>
    <w:p w14:paraId="23218C94" w14:textId="77777777" w:rsidR="00A400CB" w:rsidRDefault="00F14A10">
      <w:pPr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                    </w:t>
      </w:r>
      <w:r>
        <w:rPr>
          <w:rFonts w:ascii="Calibri" w:eastAsia="Calibri" w:hAnsi="Calibri" w:cs="Calibri"/>
          <w:b/>
          <w:sz w:val="22"/>
          <w:szCs w:val="22"/>
        </w:rPr>
        <w:tab/>
      </w:r>
      <w:r>
        <w:rPr>
          <w:rFonts w:ascii="Calibri" w:eastAsia="Calibri" w:hAnsi="Calibri" w:cs="Calibri"/>
          <w:i/>
          <w:sz w:val="22"/>
          <w:szCs w:val="22"/>
        </w:rPr>
        <w:t>Siavsah Ghaffari – President</w:t>
      </w:r>
    </w:p>
    <w:p w14:paraId="591AC15C" w14:textId="77777777" w:rsidR="00A400CB" w:rsidRDefault="00F14A10" w:rsidP="00E95C0B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Park Security Update </w:t>
      </w:r>
    </w:p>
    <w:p w14:paraId="04DBC4B5" w14:textId="1D773C24" w:rsidR="00B413B1" w:rsidRDefault="00B413B1" w:rsidP="00E95C0B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Illegal vending at the park</w:t>
      </w:r>
    </w:p>
    <w:p w14:paraId="7E7B27A5" w14:textId="62C4E428" w:rsidR="00B832E4" w:rsidRPr="009C26D1" w:rsidRDefault="00A42019" w:rsidP="009C26D1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Fill out your Conflict of Interest Form and complete</w:t>
      </w:r>
      <w:r w:rsidR="00B832E4">
        <w:rPr>
          <w:rFonts w:ascii="Calibri" w:eastAsia="Calibri" w:hAnsi="Calibri" w:cs="Calibri"/>
          <w:color w:val="000000"/>
          <w:sz w:val="22"/>
          <w:szCs w:val="22"/>
        </w:rPr>
        <w:t xml:space="preserve"> Open Meeting training.</w:t>
      </w:r>
    </w:p>
    <w:p w14:paraId="21ECA88B" w14:textId="77777777" w:rsidR="00A400CB" w:rsidRDefault="00F14A10">
      <w:pPr>
        <w:ind w:left="1440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Informational Only</w:t>
      </w:r>
    </w:p>
    <w:p w14:paraId="0F0A98F7" w14:textId="77777777" w:rsidR="00A400CB" w:rsidRDefault="00A400CB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sz w:val="22"/>
          <w:szCs w:val="22"/>
        </w:rPr>
      </w:pPr>
    </w:p>
    <w:p w14:paraId="249B059D" w14:textId="5407C172" w:rsidR="00A400CB" w:rsidRDefault="009C26D1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8:10</w:t>
      </w:r>
      <w:r w:rsidR="00F14A10">
        <w:rPr>
          <w:rFonts w:ascii="Calibri" w:eastAsia="Calibri" w:hAnsi="Calibri" w:cs="Calibri"/>
          <w:color w:val="000000"/>
          <w:sz w:val="22"/>
          <w:szCs w:val="22"/>
        </w:rPr>
        <w:tab/>
      </w:r>
      <w:r w:rsidR="00F14A10">
        <w:rPr>
          <w:rFonts w:ascii="Calibri" w:eastAsia="Calibri" w:hAnsi="Calibri" w:cs="Calibri"/>
          <w:color w:val="000000"/>
          <w:sz w:val="22"/>
          <w:szCs w:val="22"/>
        </w:rPr>
        <w:tab/>
      </w:r>
      <w:r w:rsidR="00F14A10">
        <w:rPr>
          <w:rFonts w:ascii="Calibri" w:eastAsia="Calibri" w:hAnsi="Calibri" w:cs="Calibri"/>
          <w:b/>
          <w:color w:val="000000"/>
          <w:sz w:val="22"/>
          <w:szCs w:val="22"/>
        </w:rPr>
        <w:t>Other Business</w:t>
      </w:r>
      <w:r w:rsidR="00F14A10">
        <w:rPr>
          <w:rFonts w:ascii="Calibri" w:eastAsia="Calibri" w:hAnsi="Calibri" w:cs="Calibri"/>
          <w:i/>
          <w:color w:val="000000"/>
          <w:sz w:val="22"/>
          <w:szCs w:val="22"/>
        </w:rPr>
        <w:t xml:space="preserve"> </w:t>
      </w:r>
      <w:r w:rsidR="00F14A10">
        <w:rPr>
          <w:rFonts w:ascii="Calibri" w:eastAsia="Calibri" w:hAnsi="Calibri" w:cs="Calibri"/>
          <w:b/>
          <w:color w:val="000000"/>
          <w:sz w:val="22"/>
          <w:szCs w:val="22"/>
        </w:rPr>
        <w:t xml:space="preserve"> </w:t>
      </w:r>
    </w:p>
    <w:p w14:paraId="6A330F41" w14:textId="77777777" w:rsidR="00A400CB" w:rsidRDefault="00F14A1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Social Media / Website – 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Roxanne Christensen</w:t>
      </w:r>
    </w:p>
    <w:p w14:paraId="43DD2BCC" w14:textId="77777777" w:rsidR="00A400CB" w:rsidRDefault="00F14A1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Open the meeting to the board – 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Any Board Member</w:t>
      </w:r>
    </w:p>
    <w:p w14:paraId="16E5FC44" w14:textId="77777777" w:rsidR="00A400CB" w:rsidRDefault="00F14A10">
      <w:pPr>
        <w:pBdr>
          <w:top w:val="nil"/>
          <w:left w:val="nil"/>
          <w:bottom w:val="nil"/>
          <w:right w:val="nil"/>
          <w:between w:val="nil"/>
        </w:pBdr>
        <w:ind w:left="1440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Informational Only</w:t>
      </w:r>
    </w:p>
    <w:p w14:paraId="100B774D" w14:textId="77777777" w:rsidR="00A400CB" w:rsidRDefault="00A400CB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sz w:val="22"/>
          <w:szCs w:val="22"/>
        </w:rPr>
      </w:pPr>
    </w:p>
    <w:p w14:paraId="22EC7A19" w14:textId="5CBB4222" w:rsidR="00A400CB" w:rsidRDefault="00F14A1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8</w:t>
      </w:r>
      <w:r>
        <w:rPr>
          <w:rFonts w:ascii="Calibri" w:eastAsia="Calibri" w:hAnsi="Calibri" w:cs="Calibri"/>
          <w:color w:val="000000"/>
          <w:sz w:val="22"/>
          <w:szCs w:val="22"/>
        </w:rPr>
        <w:t>:</w:t>
      </w:r>
      <w:r w:rsidR="009C26D1">
        <w:rPr>
          <w:rFonts w:ascii="Calibri" w:eastAsia="Calibri" w:hAnsi="Calibri" w:cs="Calibri"/>
          <w:sz w:val="22"/>
          <w:szCs w:val="22"/>
        </w:rPr>
        <w:t>15</w:t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 w:rsidR="00665365"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ADJOURN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b/>
          <w:color w:val="000000"/>
          <w:sz w:val="22"/>
          <w:szCs w:val="22"/>
        </w:rPr>
        <w:tab/>
      </w:r>
    </w:p>
    <w:sectPr w:rsidR="00A400CB" w:rsidSect="00661DFC">
      <w:headerReference w:type="even" r:id="rId17"/>
      <w:headerReference w:type="default" r:id="rId18"/>
      <w:footerReference w:type="even" r:id="rId19"/>
      <w:headerReference w:type="first" r:id="rId20"/>
      <w:footerReference w:type="first" r:id="rId21"/>
      <w:type w:val="continuous"/>
      <w:pgSz w:w="12240" w:h="15840"/>
      <w:pgMar w:top="1440" w:right="1440" w:bottom="1440" w:left="144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C25261" w14:textId="77777777" w:rsidR="006534C2" w:rsidRDefault="006534C2">
      <w:r>
        <w:separator/>
      </w:r>
    </w:p>
  </w:endnote>
  <w:endnote w:type="continuationSeparator" w:id="0">
    <w:p w14:paraId="4B75DC1E" w14:textId="77777777" w:rsidR="006534C2" w:rsidRDefault="006534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49D23C" w14:textId="77777777" w:rsidR="00B76F6C" w:rsidRDefault="00B76F6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70DFB1" w14:textId="77777777" w:rsidR="00B76F6C" w:rsidRDefault="00B76F6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BCEFBB" w14:textId="77777777" w:rsidR="00B76F6C" w:rsidRDefault="00B76F6C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FB89C9" w14:textId="77777777" w:rsidR="00A400CB" w:rsidRDefault="00A400C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93DD0C" w14:textId="77777777" w:rsidR="00A400CB" w:rsidRDefault="00A400C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DB6FF4" w14:textId="77777777" w:rsidR="006534C2" w:rsidRDefault="006534C2">
      <w:r>
        <w:separator/>
      </w:r>
    </w:p>
  </w:footnote>
  <w:footnote w:type="continuationSeparator" w:id="0">
    <w:p w14:paraId="358FF7E6" w14:textId="77777777" w:rsidR="006534C2" w:rsidRDefault="006534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C3B5C2" w14:textId="5A542E6A" w:rsidR="00B76F6C" w:rsidRDefault="00B76F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D10173" w14:textId="6A8576FD" w:rsidR="00A400CB" w:rsidRDefault="00A400CB">
    <w:pPr>
      <w:jc w:val="both"/>
      <w:rPr>
        <w:rFonts w:ascii="Calibri" w:eastAsia="Calibri" w:hAnsi="Calibri" w:cs="Calibri"/>
        <w:b/>
      </w:rPr>
    </w:pPr>
  </w:p>
  <w:p w14:paraId="74316BCC" w14:textId="77777777" w:rsidR="00A400CB" w:rsidRDefault="00F14A10">
    <w:pPr>
      <w:ind w:left="2880" w:firstLine="720"/>
      <w:jc w:val="both"/>
      <w:rPr>
        <w:rFonts w:ascii="Calibri" w:eastAsia="Calibri" w:hAnsi="Calibri" w:cs="Calibri"/>
        <w:b/>
      </w:rPr>
    </w:pPr>
    <w:r>
      <w:rPr>
        <w:rFonts w:ascii="Calibri" w:eastAsia="Calibri" w:hAnsi="Calibri" w:cs="Calibri"/>
        <w:b/>
        <w:noProof/>
      </w:rPr>
      <w:drawing>
        <wp:anchor distT="228600" distB="228600" distL="228600" distR="228600" simplePos="0" relativeHeight="251658240" behindDoc="0" locked="0" layoutInCell="1" hidden="0" allowOverlap="1" wp14:anchorId="002979B1" wp14:editId="522E1F1E">
          <wp:simplePos x="0" y="0"/>
          <wp:positionH relativeFrom="margin">
            <wp:align>left</wp:align>
          </wp:positionH>
          <wp:positionV relativeFrom="page">
            <wp:posOffset>277495</wp:posOffset>
          </wp:positionV>
          <wp:extent cx="1962179" cy="889826"/>
          <wp:effectExtent l="0" t="0" r="0" b="0"/>
          <wp:wrapSquare wrapText="bothSides" distT="228600" distB="228600" distL="228600" distR="228600"/>
          <wp:docPr id="61884227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t="645" b="644"/>
                  <a:stretch>
                    <a:fillRect/>
                  </a:stretch>
                </pic:blipFill>
                <pic:spPr>
                  <a:xfrm>
                    <a:off x="0" y="0"/>
                    <a:ext cx="1962179" cy="88982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270154D7" w14:textId="77777777" w:rsidR="00A400CB" w:rsidRDefault="00F14A10">
    <w:pPr>
      <w:ind w:left="3600" w:firstLine="720"/>
      <w:jc w:val="both"/>
      <w:rPr>
        <w:rFonts w:ascii="Calibri" w:eastAsia="Calibri" w:hAnsi="Calibri" w:cs="Calibri"/>
        <w:b/>
      </w:rPr>
    </w:pPr>
    <w:r>
      <w:rPr>
        <w:rFonts w:ascii="Calibri" w:eastAsia="Calibri" w:hAnsi="Calibri" w:cs="Calibri"/>
        <w:b/>
      </w:rPr>
      <w:t>Sugar House Park Authority</w:t>
    </w:r>
  </w:p>
  <w:p w14:paraId="79208CF3" w14:textId="77777777" w:rsidR="00A400CB" w:rsidRDefault="00F14A10">
    <w:pPr>
      <w:ind w:left="3600" w:firstLine="720"/>
      <w:jc w:val="both"/>
      <w:rPr>
        <w:rFonts w:ascii="Calibri" w:eastAsia="Calibri" w:hAnsi="Calibri" w:cs="Calibri"/>
        <w:sz w:val="20"/>
        <w:szCs w:val="20"/>
      </w:rPr>
    </w:pPr>
    <w:r>
      <w:rPr>
        <w:rFonts w:ascii="Calibri" w:eastAsia="Calibri" w:hAnsi="Calibri" w:cs="Calibri"/>
        <w:sz w:val="20"/>
        <w:szCs w:val="20"/>
      </w:rPr>
      <w:t>6332 S. Airport Road, West Jordan, UT 84084</w:t>
    </w:r>
  </w:p>
  <w:p w14:paraId="70CC461A" w14:textId="77777777" w:rsidR="00A400CB" w:rsidRDefault="00F14A10">
    <w:pPr>
      <w:ind w:left="3600" w:firstLine="720"/>
      <w:jc w:val="both"/>
      <w:rPr>
        <w:rFonts w:ascii="Calibri" w:eastAsia="Calibri" w:hAnsi="Calibri" w:cs="Calibri"/>
        <w:sz w:val="20"/>
        <w:szCs w:val="20"/>
      </w:rPr>
    </w:pPr>
    <w:r>
      <w:rPr>
        <w:rFonts w:ascii="Calibri" w:eastAsia="Calibri" w:hAnsi="Calibri" w:cs="Calibri"/>
        <w:sz w:val="20"/>
        <w:szCs w:val="20"/>
      </w:rPr>
      <w:t>Ph: 385-468-7275    Fax: 385-468-1855</w:t>
    </w:r>
  </w:p>
  <w:p w14:paraId="67AA4F26" w14:textId="77777777" w:rsidR="00A400CB" w:rsidRDefault="00F14A10">
    <w:pPr>
      <w:ind w:left="3600" w:firstLine="720"/>
      <w:jc w:val="both"/>
      <w:rPr>
        <w:rFonts w:ascii="Calibri" w:eastAsia="Calibri" w:hAnsi="Calibri" w:cs="Calibri"/>
        <w:sz w:val="20"/>
        <w:szCs w:val="20"/>
      </w:rPr>
    </w:pPr>
    <w:r>
      <w:rPr>
        <w:rFonts w:ascii="Calibri" w:eastAsia="Calibri" w:hAnsi="Calibri" w:cs="Calibri"/>
        <w:sz w:val="20"/>
        <w:szCs w:val="20"/>
      </w:rPr>
      <w:t xml:space="preserve">Email: </w:t>
    </w:r>
    <w:hyperlink r:id="rId2">
      <w:r w:rsidR="00A400CB">
        <w:rPr>
          <w:rFonts w:ascii="Calibri" w:eastAsia="Calibri" w:hAnsi="Calibri" w:cs="Calibri"/>
          <w:color w:val="1155CC"/>
          <w:sz w:val="20"/>
          <w:szCs w:val="20"/>
          <w:u w:val="single"/>
        </w:rPr>
        <w:t>parks@saltlakecounty.gov</w:t>
      </w:r>
    </w:hyperlink>
  </w:p>
  <w:p w14:paraId="0BAB60D1" w14:textId="77777777" w:rsidR="00A400CB" w:rsidRDefault="00A400CB">
    <w:pPr>
      <w:ind w:left="3600" w:firstLine="720"/>
      <w:jc w:val="both"/>
      <w:rPr>
        <w:rFonts w:ascii="Calibri" w:eastAsia="Calibri" w:hAnsi="Calibri" w:cs="Calibri"/>
        <w:sz w:val="20"/>
        <w:szCs w:val="20"/>
      </w:rPr>
    </w:pPr>
    <w:hyperlink r:id="rId3">
      <w:r>
        <w:rPr>
          <w:rFonts w:ascii="Calibri" w:eastAsia="Calibri" w:hAnsi="Calibri" w:cs="Calibri"/>
          <w:color w:val="1155CC"/>
          <w:sz w:val="20"/>
          <w:szCs w:val="20"/>
          <w:u w:val="single"/>
        </w:rPr>
        <w:t>sugarhousepark.org</w:t>
      </w:r>
    </w:hyperlink>
  </w:p>
  <w:p w14:paraId="48ADD6A4" w14:textId="77777777" w:rsidR="00A400CB" w:rsidRDefault="00A400CB">
    <w:pPr>
      <w:jc w:val="both"/>
      <w:rPr>
        <w:rFonts w:ascii="Calibri" w:eastAsia="Calibri" w:hAnsi="Calibri" w:cs="Calibri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299373" w14:textId="7B53D661" w:rsidR="00B76F6C" w:rsidRDefault="00B76F6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643949" w14:textId="407BAEF9" w:rsidR="00A400CB" w:rsidRDefault="00A400C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217CF1" w14:textId="63F46BE8" w:rsidR="00A400CB" w:rsidRDefault="00A400C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06D50D" w14:textId="1D32C9FD" w:rsidR="00A400CB" w:rsidRDefault="00A400C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65627B"/>
    <w:multiLevelType w:val="multilevel"/>
    <w:tmpl w:val="E8BC20E6"/>
    <w:lvl w:ilvl="0">
      <w:start w:val="1"/>
      <w:numFmt w:val="decimal"/>
      <w:lvlText w:val="%1."/>
      <w:lvlJc w:val="left"/>
      <w:pPr>
        <w:ind w:left="1800" w:hanging="360"/>
      </w:pPr>
    </w:lvl>
    <w:lvl w:ilvl="1">
      <w:start w:val="1"/>
      <w:numFmt w:val="lowerLetter"/>
      <w:lvlText w:val="%2."/>
      <w:lvlJc w:val="left"/>
      <w:pPr>
        <w:ind w:left="2520" w:hanging="360"/>
      </w:pPr>
    </w:lvl>
    <w:lvl w:ilvl="2">
      <w:start w:val="1"/>
      <w:numFmt w:val="lowerRoman"/>
      <w:lvlText w:val="%3."/>
      <w:lvlJc w:val="right"/>
      <w:pPr>
        <w:ind w:left="3240" w:hanging="180"/>
      </w:pPr>
    </w:lvl>
    <w:lvl w:ilvl="3">
      <w:start w:val="1"/>
      <w:numFmt w:val="decimal"/>
      <w:lvlText w:val="%4."/>
      <w:lvlJc w:val="left"/>
      <w:pPr>
        <w:ind w:left="3960" w:hanging="360"/>
      </w:pPr>
    </w:lvl>
    <w:lvl w:ilvl="4">
      <w:start w:val="1"/>
      <w:numFmt w:val="lowerLetter"/>
      <w:lvlText w:val="%5."/>
      <w:lvlJc w:val="left"/>
      <w:pPr>
        <w:ind w:left="4680" w:hanging="360"/>
      </w:pPr>
    </w:lvl>
    <w:lvl w:ilvl="5">
      <w:start w:val="1"/>
      <w:numFmt w:val="lowerRoman"/>
      <w:lvlText w:val="%6."/>
      <w:lvlJc w:val="right"/>
      <w:pPr>
        <w:ind w:left="5400" w:hanging="180"/>
      </w:pPr>
    </w:lvl>
    <w:lvl w:ilvl="6">
      <w:start w:val="1"/>
      <w:numFmt w:val="decimal"/>
      <w:lvlText w:val="%7."/>
      <w:lvlJc w:val="left"/>
      <w:pPr>
        <w:ind w:left="6120" w:hanging="360"/>
      </w:pPr>
    </w:lvl>
    <w:lvl w:ilvl="7">
      <w:start w:val="1"/>
      <w:numFmt w:val="lowerLetter"/>
      <w:lvlText w:val="%8."/>
      <w:lvlJc w:val="left"/>
      <w:pPr>
        <w:ind w:left="6840" w:hanging="360"/>
      </w:pPr>
    </w:lvl>
    <w:lvl w:ilvl="8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1D074288"/>
    <w:multiLevelType w:val="multilevel"/>
    <w:tmpl w:val="561E2116"/>
    <w:lvl w:ilvl="0">
      <w:start w:val="1"/>
      <w:numFmt w:val="decimal"/>
      <w:lvlText w:val="%1."/>
      <w:lvlJc w:val="left"/>
      <w:pPr>
        <w:ind w:left="1800" w:hanging="360"/>
      </w:pPr>
    </w:lvl>
    <w:lvl w:ilvl="1">
      <w:start w:val="1"/>
      <w:numFmt w:val="lowerLetter"/>
      <w:lvlText w:val="%2."/>
      <w:lvlJc w:val="left"/>
      <w:pPr>
        <w:ind w:left="2520" w:hanging="360"/>
      </w:pPr>
    </w:lvl>
    <w:lvl w:ilvl="2">
      <w:start w:val="1"/>
      <w:numFmt w:val="lowerRoman"/>
      <w:lvlText w:val="%3."/>
      <w:lvlJc w:val="right"/>
      <w:pPr>
        <w:ind w:left="3240" w:hanging="180"/>
      </w:pPr>
    </w:lvl>
    <w:lvl w:ilvl="3">
      <w:start w:val="1"/>
      <w:numFmt w:val="decimal"/>
      <w:lvlText w:val="%4."/>
      <w:lvlJc w:val="left"/>
      <w:pPr>
        <w:ind w:left="3960" w:hanging="360"/>
      </w:pPr>
    </w:lvl>
    <w:lvl w:ilvl="4">
      <w:start w:val="1"/>
      <w:numFmt w:val="lowerLetter"/>
      <w:lvlText w:val="%5."/>
      <w:lvlJc w:val="left"/>
      <w:pPr>
        <w:ind w:left="4680" w:hanging="360"/>
      </w:pPr>
    </w:lvl>
    <w:lvl w:ilvl="5">
      <w:start w:val="1"/>
      <w:numFmt w:val="lowerRoman"/>
      <w:lvlText w:val="%6."/>
      <w:lvlJc w:val="right"/>
      <w:pPr>
        <w:ind w:left="5400" w:hanging="180"/>
      </w:pPr>
    </w:lvl>
    <w:lvl w:ilvl="6">
      <w:start w:val="1"/>
      <w:numFmt w:val="decimal"/>
      <w:lvlText w:val="%7."/>
      <w:lvlJc w:val="left"/>
      <w:pPr>
        <w:ind w:left="6120" w:hanging="360"/>
      </w:pPr>
    </w:lvl>
    <w:lvl w:ilvl="7">
      <w:start w:val="1"/>
      <w:numFmt w:val="lowerLetter"/>
      <w:lvlText w:val="%8."/>
      <w:lvlJc w:val="left"/>
      <w:pPr>
        <w:ind w:left="6840" w:hanging="360"/>
      </w:pPr>
    </w:lvl>
    <w:lvl w:ilvl="8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2E551CBB"/>
    <w:multiLevelType w:val="multilevel"/>
    <w:tmpl w:val="E8BC20E6"/>
    <w:lvl w:ilvl="0">
      <w:start w:val="1"/>
      <w:numFmt w:val="decimal"/>
      <w:lvlText w:val="%1."/>
      <w:lvlJc w:val="left"/>
      <w:pPr>
        <w:ind w:left="1800" w:hanging="360"/>
      </w:pPr>
    </w:lvl>
    <w:lvl w:ilvl="1">
      <w:start w:val="1"/>
      <w:numFmt w:val="lowerLetter"/>
      <w:lvlText w:val="%2."/>
      <w:lvlJc w:val="left"/>
      <w:pPr>
        <w:ind w:left="2520" w:hanging="360"/>
      </w:pPr>
    </w:lvl>
    <w:lvl w:ilvl="2">
      <w:start w:val="1"/>
      <w:numFmt w:val="lowerRoman"/>
      <w:lvlText w:val="%3."/>
      <w:lvlJc w:val="right"/>
      <w:pPr>
        <w:ind w:left="3240" w:hanging="180"/>
      </w:pPr>
    </w:lvl>
    <w:lvl w:ilvl="3">
      <w:start w:val="1"/>
      <w:numFmt w:val="decimal"/>
      <w:lvlText w:val="%4."/>
      <w:lvlJc w:val="left"/>
      <w:pPr>
        <w:ind w:left="3960" w:hanging="360"/>
      </w:pPr>
    </w:lvl>
    <w:lvl w:ilvl="4">
      <w:start w:val="1"/>
      <w:numFmt w:val="lowerLetter"/>
      <w:lvlText w:val="%5."/>
      <w:lvlJc w:val="left"/>
      <w:pPr>
        <w:ind w:left="4680" w:hanging="360"/>
      </w:pPr>
    </w:lvl>
    <w:lvl w:ilvl="5">
      <w:start w:val="1"/>
      <w:numFmt w:val="lowerRoman"/>
      <w:lvlText w:val="%6."/>
      <w:lvlJc w:val="right"/>
      <w:pPr>
        <w:ind w:left="5400" w:hanging="180"/>
      </w:pPr>
    </w:lvl>
    <w:lvl w:ilvl="6">
      <w:start w:val="1"/>
      <w:numFmt w:val="decimal"/>
      <w:lvlText w:val="%7."/>
      <w:lvlJc w:val="left"/>
      <w:pPr>
        <w:ind w:left="6120" w:hanging="360"/>
      </w:pPr>
    </w:lvl>
    <w:lvl w:ilvl="7">
      <w:start w:val="1"/>
      <w:numFmt w:val="lowerLetter"/>
      <w:lvlText w:val="%8."/>
      <w:lvlJc w:val="left"/>
      <w:pPr>
        <w:ind w:left="6840" w:hanging="360"/>
      </w:pPr>
    </w:lvl>
    <w:lvl w:ilvl="8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33306343"/>
    <w:multiLevelType w:val="multilevel"/>
    <w:tmpl w:val="B37C47CA"/>
    <w:lvl w:ilvl="0">
      <w:start w:val="1"/>
      <w:numFmt w:val="decimal"/>
      <w:lvlText w:val="%1."/>
      <w:lvlJc w:val="left"/>
      <w:pPr>
        <w:ind w:left="1800" w:hanging="360"/>
      </w:pPr>
    </w:lvl>
    <w:lvl w:ilvl="1">
      <w:start w:val="1"/>
      <w:numFmt w:val="lowerLetter"/>
      <w:lvlText w:val="%2."/>
      <w:lvlJc w:val="left"/>
      <w:pPr>
        <w:ind w:left="2520" w:hanging="360"/>
      </w:pPr>
    </w:lvl>
    <w:lvl w:ilvl="2">
      <w:start w:val="1"/>
      <w:numFmt w:val="lowerRoman"/>
      <w:lvlText w:val="%3."/>
      <w:lvlJc w:val="right"/>
      <w:pPr>
        <w:ind w:left="3240" w:hanging="180"/>
      </w:pPr>
    </w:lvl>
    <w:lvl w:ilvl="3">
      <w:start w:val="1"/>
      <w:numFmt w:val="decimal"/>
      <w:lvlText w:val="%4."/>
      <w:lvlJc w:val="left"/>
      <w:pPr>
        <w:ind w:left="3960" w:hanging="360"/>
      </w:pPr>
    </w:lvl>
    <w:lvl w:ilvl="4">
      <w:start w:val="1"/>
      <w:numFmt w:val="lowerLetter"/>
      <w:lvlText w:val="%5."/>
      <w:lvlJc w:val="left"/>
      <w:pPr>
        <w:ind w:left="4680" w:hanging="360"/>
      </w:pPr>
    </w:lvl>
    <w:lvl w:ilvl="5">
      <w:start w:val="1"/>
      <w:numFmt w:val="lowerRoman"/>
      <w:lvlText w:val="%6."/>
      <w:lvlJc w:val="right"/>
      <w:pPr>
        <w:ind w:left="5400" w:hanging="180"/>
      </w:pPr>
    </w:lvl>
    <w:lvl w:ilvl="6">
      <w:start w:val="1"/>
      <w:numFmt w:val="decimal"/>
      <w:lvlText w:val="%7."/>
      <w:lvlJc w:val="left"/>
      <w:pPr>
        <w:ind w:left="6120" w:hanging="360"/>
      </w:pPr>
    </w:lvl>
    <w:lvl w:ilvl="7">
      <w:start w:val="1"/>
      <w:numFmt w:val="lowerLetter"/>
      <w:lvlText w:val="%8."/>
      <w:lvlJc w:val="left"/>
      <w:pPr>
        <w:ind w:left="6840" w:hanging="360"/>
      </w:pPr>
    </w:lvl>
    <w:lvl w:ilvl="8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426E40AC"/>
    <w:multiLevelType w:val="multilevel"/>
    <w:tmpl w:val="A87ABD1A"/>
    <w:lvl w:ilvl="0">
      <w:start w:val="1"/>
      <w:numFmt w:val="decimal"/>
      <w:lvlText w:val="%1."/>
      <w:lvlJc w:val="left"/>
      <w:pPr>
        <w:ind w:left="1800" w:hanging="360"/>
      </w:pPr>
    </w:lvl>
    <w:lvl w:ilvl="1">
      <w:start w:val="1"/>
      <w:numFmt w:val="lowerLetter"/>
      <w:lvlText w:val="%2."/>
      <w:lvlJc w:val="left"/>
      <w:pPr>
        <w:ind w:left="2520" w:hanging="360"/>
      </w:pPr>
    </w:lvl>
    <w:lvl w:ilvl="2">
      <w:start w:val="1"/>
      <w:numFmt w:val="lowerRoman"/>
      <w:lvlText w:val="%3."/>
      <w:lvlJc w:val="right"/>
      <w:pPr>
        <w:ind w:left="3240" w:hanging="180"/>
      </w:pPr>
    </w:lvl>
    <w:lvl w:ilvl="3">
      <w:start w:val="1"/>
      <w:numFmt w:val="decimal"/>
      <w:lvlText w:val="%4."/>
      <w:lvlJc w:val="left"/>
      <w:pPr>
        <w:ind w:left="3960" w:hanging="360"/>
      </w:pPr>
    </w:lvl>
    <w:lvl w:ilvl="4">
      <w:start w:val="1"/>
      <w:numFmt w:val="lowerLetter"/>
      <w:lvlText w:val="%5."/>
      <w:lvlJc w:val="left"/>
      <w:pPr>
        <w:ind w:left="4680" w:hanging="360"/>
      </w:pPr>
    </w:lvl>
    <w:lvl w:ilvl="5">
      <w:start w:val="1"/>
      <w:numFmt w:val="lowerRoman"/>
      <w:lvlText w:val="%6."/>
      <w:lvlJc w:val="right"/>
      <w:pPr>
        <w:ind w:left="5400" w:hanging="180"/>
      </w:pPr>
    </w:lvl>
    <w:lvl w:ilvl="6">
      <w:start w:val="1"/>
      <w:numFmt w:val="decimal"/>
      <w:lvlText w:val="%7."/>
      <w:lvlJc w:val="left"/>
      <w:pPr>
        <w:ind w:left="6120" w:hanging="360"/>
      </w:pPr>
    </w:lvl>
    <w:lvl w:ilvl="7">
      <w:start w:val="1"/>
      <w:numFmt w:val="lowerLetter"/>
      <w:lvlText w:val="%8."/>
      <w:lvlJc w:val="left"/>
      <w:pPr>
        <w:ind w:left="6840" w:hanging="360"/>
      </w:pPr>
    </w:lvl>
    <w:lvl w:ilvl="8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53FF20AC"/>
    <w:multiLevelType w:val="hybridMultilevel"/>
    <w:tmpl w:val="3522C50A"/>
    <w:lvl w:ilvl="0" w:tplc="0409000F">
      <w:start w:val="1"/>
      <w:numFmt w:val="decimal"/>
      <w:lvlText w:val="%1."/>
      <w:lvlJc w:val="left"/>
      <w:pPr>
        <w:ind w:left="2430" w:hanging="360"/>
      </w:pPr>
    </w:lvl>
    <w:lvl w:ilvl="1" w:tplc="04090019" w:tentative="1">
      <w:start w:val="1"/>
      <w:numFmt w:val="lowerLetter"/>
      <w:lvlText w:val="%2."/>
      <w:lvlJc w:val="left"/>
      <w:pPr>
        <w:ind w:left="3150" w:hanging="360"/>
      </w:pPr>
    </w:lvl>
    <w:lvl w:ilvl="2" w:tplc="0409001B" w:tentative="1">
      <w:start w:val="1"/>
      <w:numFmt w:val="lowerRoman"/>
      <w:lvlText w:val="%3."/>
      <w:lvlJc w:val="right"/>
      <w:pPr>
        <w:ind w:left="3870" w:hanging="180"/>
      </w:pPr>
    </w:lvl>
    <w:lvl w:ilvl="3" w:tplc="0409000F" w:tentative="1">
      <w:start w:val="1"/>
      <w:numFmt w:val="decimal"/>
      <w:lvlText w:val="%4."/>
      <w:lvlJc w:val="left"/>
      <w:pPr>
        <w:ind w:left="4590" w:hanging="360"/>
      </w:pPr>
    </w:lvl>
    <w:lvl w:ilvl="4" w:tplc="04090019" w:tentative="1">
      <w:start w:val="1"/>
      <w:numFmt w:val="lowerLetter"/>
      <w:lvlText w:val="%5."/>
      <w:lvlJc w:val="left"/>
      <w:pPr>
        <w:ind w:left="5310" w:hanging="360"/>
      </w:pPr>
    </w:lvl>
    <w:lvl w:ilvl="5" w:tplc="0409001B" w:tentative="1">
      <w:start w:val="1"/>
      <w:numFmt w:val="lowerRoman"/>
      <w:lvlText w:val="%6."/>
      <w:lvlJc w:val="right"/>
      <w:pPr>
        <w:ind w:left="6030" w:hanging="180"/>
      </w:pPr>
    </w:lvl>
    <w:lvl w:ilvl="6" w:tplc="0409000F" w:tentative="1">
      <w:start w:val="1"/>
      <w:numFmt w:val="decimal"/>
      <w:lvlText w:val="%7."/>
      <w:lvlJc w:val="left"/>
      <w:pPr>
        <w:ind w:left="6750" w:hanging="360"/>
      </w:pPr>
    </w:lvl>
    <w:lvl w:ilvl="7" w:tplc="04090019" w:tentative="1">
      <w:start w:val="1"/>
      <w:numFmt w:val="lowerLetter"/>
      <w:lvlText w:val="%8."/>
      <w:lvlJc w:val="left"/>
      <w:pPr>
        <w:ind w:left="7470" w:hanging="360"/>
      </w:pPr>
    </w:lvl>
    <w:lvl w:ilvl="8" w:tplc="0409001B" w:tentative="1">
      <w:start w:val="1"/>
      <w:numFmt w:val="lowerRoman"/>
      <w:lvlText w:val="%9."/>
      <w:lvlJc w:val="right"/>
      <w:pPr>
        <w:ind w:left="8190" w:hanging="180"/>
      </w:pPr>
    </w:lvl>
  </w:abstractNum>
  <w:abstractNum w:abstractNumId="6" w15:restartNumberingAfterBreak="0">
    <w:nsid w:val="540A500B"/>
    <w:multiLevelType w:val="multilevel"/>
    <w:tmpl w:val="EFA414DC"/>
    <w:lvl w:ilvl="0">
      <w:start w:val="1"/>
      <w:numFmt w:val="decimal"/>
      <w:pStyle w:val="Heading1"/>
      <w:lvlText w:val="%1."/>
      <w:lvlJc w:val="left"/>
      <w:pPr>
        <w:ind w:left="1800" w:hanging="360"/>
      </w:pPr>
    </w:lvl>
    <w:lvl w:ilvl="1">
      <w:start w:val="1"/>
      <w:numFmt w:val="lowerLetter"/>
      <w:lvlText w:val="%2."/>
      <w:lvlJc w:val="left"/>
      <w:pPr>
        <w:ind w:left="2520" w:hanging="360"/>
      </w:pPr>
    </w:lvl>
    <w:lvl w:ilvl="2">
      <w:start w:val="1"/>
      <w:numFmt w:val="lowerRoman"/>
      <w:lvlText w:val="%3."/>
      <w:lvlJc w:val="right"/>
      <w:pPr>
        <w:ind w:left="3240" w:hanging="180"/>
      </w:pPr>
    </w:lvl>
    <w:lvl w:ilvl="3">
      <w:start w:val="1"/>
      <w:numFmt w:val="decimal"/>
      <w:lvlText w:val="%4."/>
      <w:lvlJc w:val="left"/>
      <w:pPr>
        <w:ind w:left="3960" w:hanging="360"/>
      </w:pPr>
    </w:lvl>
    <w:lvl w:ilvl="4">
      <w:start w:val="1"/>
      <w:numFmt w:val="lowerLetter"/>
      <w:lvlText w:val="%5."/>
      <w:lvlJc w:val="left"/>
      <w:pPr>
        <w:ind w:left="4680" w:hanging="360"/>
      </w:pPr>
    </w:lvl>
    <w:lvl w:ilvl="5">
      <w:start w:val="1"/>
      <w:numFmt w:val="lowerRoman"/>
      <w:lvlText w:val="%6."/>
      <w:lvlJc w:val="right"/>
      <w:pPr>
        <w:ind w:left="5400" w:hanging="180"/>
      </w:pPr>
    </w:lvl>
    <w:lvl w:ilvl="6">
      <w:start w:val="1"/>
      <w:numFmt w:val="decimal"/>
      <w:lvlText w:val="%7."/>
      <w:lvlJc w:val="left"/>
      <w:pPr>
        <w:ind w:left="6120" w:hanging="360"/>
      </w:pPr>
    </w:lvl>
    <w:lvl w:ilvl="7">
      <w:start w:val="1"/>
      <w:numFmt w:val="lowerLetter"/>
      <w:lvlText w:val="%8."/>
      <w:lvlJc w:val="left"/>
      <w:pPr>
        <w:ind w:left="6840" w:hanging="360"/>
      </w:pPr>
    </w:lvl>
    <w:lvl w:ilvl="8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56DB4BA6"/>
    <w:multiLevelType w:val="hybridMultilevel"/>
    <w:tmpl w:val="C860983A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7B250B46"/>
    <w:multiLevelType w:val="multilevel"/>
    <w:tmpl w:val="681692F4"/>
    <w:lvl w:ilvl="0">
      <w:start w:val="1"/>
      <w:numFmt w:val="decimal"/>
      <w:lvlText w:val="%1."/>
      <w:lvlJc w:val="left"/>
      <w:pPr>
        <w:ind w:left="180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52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324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96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68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40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612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84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560" w:hanging="360"/>
      </w:pPr>
      <w:rPr>
        <w:u w:val="none"/>
      </w:rPr>
    </w:lvl>
  </w:abstractNum>
  <w:num w:numId="1" w16cid:durableId="2016224127">
    <w:abstractNumId w:val="6"/>
  </w:num>
  <w:num w:numId="2" w16cid:durableId="801115722">
    <w:abstractNumId w:val="3"/>
  </w:num>
  <w:num w:numId="3" w16cid:durableId="389690287">
    <w:abstractNumId w:val="2"/>
  </w:num>
  <w:num w:numId="4" w16cid:durableId="387581076">
    <w:abstractNumId w:val="1"/>
  </w:num>
  <w:num w:numId="5" w16cid:durableId="1263419427">
    <w:abstractNumId w:val="4"/>
  </w:num>
  <w:num w:numId="6" w16cid:durableId="2074547571">
    <w:abstractNumId w:val="8"/>
  </w:num>
  <w:num w:numId="7" w16cid:durableId="30687408">
    <w:abstractNumId w:val="7"/>
  </w:num>
  <w:num w:numId="8" w16cid:durableId="1747409847">
    <w:abstractNumId w:val="5"/>
  </w:num>
  <w:num w:numId="9" w16cid:durableId="14058829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00CB"/>
    <w:rsid w:val="000032C9"/>
    <w:rsid w:val="000822DA"/>
    <w:rsid w:val="001106D0"/>
    <w:rsid w:val="001113D7"/>
    <w:rsid w:val="0014428A"/>
    <w:rsid w:val="001471C9"/>
    <w:rsid w:val="00162525"/>
    <w:rsid w:val="0017750D"/>
    <w:rsid w:val="001834B2"/>
    <w:rsid w:val="001874B7"/>
    <w:rsid w:val="001B0005"/>
    <w:rsid w:val="001B3C62"/>
    <w:rsid w:val="001E4DE7"/>
    <w:rsid w:val="001E7FD3"/>
    <w:rsid w:val="00204067"/>
    <w:rsid w:val="002111AB"/>
    <w:rsid w:val="002317D0"/>
    <w:rsid w:val="0024597A"/>
    <w:rsid w:val="002D44D7"/>
    <w:rsid w:val="002E6BC4"/>
    <w:rsid w:val="00352973"/>
    <w:rsid w:val="00365C19"/>
    <w:rsid w:val="00372AB5"/>
    <w:rsid w:val="003F4C9B"/>
    <w:rsid w:val="00471691"/>
    <w:rsid w:val="00472581"/>
    <w:rsid w:val="004E445E"/>
    <w:rsid w:val="005953FD"/>
    <w:rsid w:val="0062143C"/>
    <w:rsid w:val="006230CC"/>
    <w:rsid w:val="00643D47"/>
    <w:rsid w:val="00646262"/>
    <w:rsid w:val="006534C2"/>
    <w:rsid w:val="00661DFC"/>
    <w:rsid w:val="00665365"/>
    <w:rsid w:val="00686CA0"/>
    <w:rsid w:val="006B67E3"/>
    <w:rsid w:val="006B7EA5"/>
    <w:rsid w:val="006D69D0"/>
    <w:rsid w:val="006F1D31"/>
    <w:rsid w:val="00780A91"/>
    <w:rsid w:val="00792FE2"/>
    <w:rsid w:val="007B26EF"/>
    <w:rsid w:val="00887562"/>
    <w:rsid w:val="008D34CA"/>
    <w:rsid w:val="0091491C"/>
    <w:rsid w:val="009466F0"/>
    <w:rsid w:val="00980516"/>
    <w:rsid w:val="009B1028"/>
    <w:rsid w:val="009C26D1"/>
    <w:rsid w:val="00A37849"/>
    <w:rsid w:val="00A400CB"/>
    <w:rsid w:val="00A42019"/>
    <w:rsid w:val="00AA4142"/>
    <w:rsid w:val="00AA61E4"/>
    <w:rsid w:val="00B24EB3"/>
    <w:rsid w:val="00B413B1"/>
    <w:rsid w:val="00B76F6C"/>
    <w:rsid w:val="00B832E4"/>
    <w:rsid w:val="00B86A64"/>
    <w:rsid w:val="00BA6963"/>
    <w:rsid w:val="00BA6C7C"/>
    <w:rsid w:val="00BE552A"/>
    <w:rsid w:val="00BF7F09"/>
    <w:rsid w:val="00C0535F"/>
    <w:rsid w:val="00CA07BF"/>
    <w:rsid w:val="00CB6F1C"/>
    <w:rsid w:val="00CE4AF3"/>
    <w:rsid w:val="00D06396"/>
    <w:rsid w:val="00D37373"/>
    <w:rsid w:val="00D54D21"/>
    <w:rsid w:val="00DC7318"/>
    <w:rsid w:val="00E81546"/>
    <w:rsid w:val="00E95C0B"/>
    <w:rsid w:val="00F14757"/>
    <w:rsid w:val="00F14A10"/>
    <w:rsid w:val="00F265E7"/>
    <w:rsid w:val="00F37B81"/>
    <w:rsid w:val="00F710FB"/>
    <w:rsid w:val="00F7246C"/>
    <w:rsid w:val="00F77699"/>
    <w:rsid w:val="00FB0EB7"/>
    <w:rsid w:val="00FE0C9A"/>
    <w:rsid w:val="00FE69DF"/>
    <w:rsid w:val="00FF5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69CCD5C"/>
  <w15:docId w15:val="{AD9E09F0-2D7F-4B8E-B7AC-079220B6A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1922"/>
  </w:style>
  <w:style w:type="paragraph" w:styleId="Heading1">
    <w:name w:val="heading 1"/>
    <w:basedOn w:val="Normal"/>
    <w:next w:val="Normal"/>
    <w:link w:val="Heading1Char"/>
    <w:uiPriority w:val="9"/>
    <w:qFormat/>
    <w:rsid w:val="00EE407E"/>
    <w:pPr>
      <w:keepNext/>
      <w:numPr>
        <w:numId w:val="1"/>
      </w:numPr>
      <w:ind w:left="990"/>
      <w:outlineLvl w:val="0"/>
    </w:pPr>
    <w:rPr>
      <w:rFonts w:ascii="Arial" w:hAnsi="Arial" w:cs="Arial"/>
      <w:b/>
      <w:bCs/>
      <w:sz w:val="2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A02F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semiHidden/>
    <w:rsid w:val="00153EEE"/>
    <w:rPr>
      <w:rFonts w:ascii="Tahoma" w:hAnsi="Tahoma" w:cs="Tahoma"/>
      <w:sz w:val="16"/>
      <w:szCs w:val="16"/>
    </w:rPr>
  </w:style>
  <w:style w:type="character" w:styleId="Hyperlink">
    <w:name w:val="Hyperlink"/>
    <w:rsid w:val="00EE407E"/>
    <w:rPr>
      <w:color w:val="0000FF"/>
      <w:u w:val="single"/>
    </w:rPr>
  </w:style>
  <w:style w:type="paragraph" w:styleId="BodyText">
    <w:name w:val="Body Text"/>
    <w:basedOn w:val="Normal"/>
    <w:rsid w:val="00EE407E"/>
    <w:rPr>
      <w:rFonts w:ascii="Arial" w:hAnsi="Arial" w:cs="Arial"/>
      <w:sz w:val="20"/>
    </w:rPr>
  </w:style>
  <w:style w:type="paragraph" w:styleId="PlainText">
    <w:name w:val="Plain Text"/>
    <w:basedOn w:val="Normal"/>
    <w:rsid w:val="00315CDA"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rsid w:val="00B662B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B662B2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B662B2"/>
  </w:style>
  <w:style w:type="paragraph" w:styleId="BodyTextIndent">
    <w:name w:val="Body Text Indent"/>
    <w:basedOn w:val="Normal"/>
    <w:rsid w:val="004201B5"/>
    <w:pPr>
      <w:spacing w:after="120"/>
      <w:ind w:left="360"/>
    </w:pPr>
  </w:style>
  <w:style w:type="paragraph" w:styleId="FootnoteText">
    <w:name w:val="footnote text"/>
    <w:basedOn w:val="Normal"/>
    <w:semiHidden/>
    <w:rsid w:val="00DD7DBC"/>
    <w:rPr>
      <w:sz w:val="20"/>
      <w:szCs w:val="20"/>
    </w:rPr>
  </w:style>
  <w:style w:type="character" w:styleId="FootnoteReference">
    <w:name w:val="footnote reference"/>
    <w:semiHidden/>
    <w:rsid w:val="00DD7DBC"/>
    <w:rPr>
      <w:vertAlign w:val="superscript"/>
    </w:rPr>
  </w:style>
  <w:style w:type="paragraph" w:styleId="EndnoteText">
    <w:name w:val="endnote text"/>
    <w:basedOn w:val="Normal"/>
    <w:semiHidden/>
    <w:rsid w:val="00861E5C"/>
    <w:rPr>
      <w:sz w:val="20"/>
      <w:szCs w:val="20"/>
    </w:rPr>
  </w:style>
  <w:style w:type="character" w:styleId="EndnoteReference">
    <w:name w:val="endnote reference"/>
    <w:semiHidden/>
    <w:rsid w:val="00861E5C"/>
    <w:rPr>
      <w:vertAlign w:val="superscript"/>
    </w:rPr>
  </w:style>
  <w:style w:type="character" w:styleId="FollowedHyperlink">
    <w:name w:val="FollowedHyperlink"/>
    <w:rsid w:val="006723F5"/>
    <w:rPr>
      <w:color w:val="800080"/>
      <w:u w:val="single"/>
    </w:rPr>
  </w:style>
  <w:style w:type="table" w:styleId="TableGrid">
    <w:name w:val="Table Grid"/>
    <w:basedOn w:val="TableNormal"/>
    <w:rsid w:val="00D136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54C30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6327B3"/>
    <w:rPr>
      <w:rFonts w:ascii="Arial" w:hAnsi="Arial" w:cs="Arial"/>
      <w:b/>
      <w:bCs/>
      <w:sz w:val="28"/>
      <w:szCs w:val="24"/>
    </w:rPr>
  </w:style>
  <w:style w:type="character" w:styleId="CommentReference">
    <w:name w:val="annotation reference"/>
    <w:basedOn w:val="DefaultParagraphFont"/>
    <w:semiHidden/>
    <w:unhideWhenUsed/>
    <w:rsid w:val="00342B40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342B4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42B40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42B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342B40"/>
    <w:rPr>
      <w:b/>
      <w:bCs/>
    </w:rPr>
  </w:style>
  <w:style w:type="character" w:styleId="Emphasis">
    <w:name w:val="Emphasis"/>
    <w:basedOn w:val="DefaultParagraphFont"/>
    <w:uiPriority w:val="20"/>
    <w:qFormat/>
    <w:rsid w:val="007D20F7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F7342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9E4EBE"/>
    <w:rPr>
      <w:rFonts w:ascii="Calibri" w:eastAsia="Calibri" w:hAnsi="Calibri" w:cs="Calibri"/>
      <w:color w:val="000000"/>
      <w:sz w:val="22"/>
      <w:szCs w:val="22"/>
    </w:rPr>
  </w:style>
  <w:style w:type="table" w:customStyle="1" w:styleId="TableGrid0">
    <w:name w:val="TableGrid"/>
    <w:rsid w:val="009E4EBE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9E4EBE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Heading3Char">
    <w:name w:val="Heading 3 Char"/>
    <w:basedOn w:val="DefaultParagraphFont"/>
    <w:link w:val="Heading3"/>
    <w:semiHidden/>
    <w:rsid w:val="004A02F1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Revision">
    <w:name w:val="Revision"/>
    <w:hidden/>
    <w:uiPriority w:val="99"/>
    <w:semiHidden/>
    <w:rsid w:val="00CE6613"/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top w:w="48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rPr>
      <w:rFonts w:ascii="Calibri" w:eastAsia="Calibri" w:hAnsi="Calibri" w:cs="Calibri"/>
      <w:sz w:val="22"/>
      <w:szCs w:val="22"/>
    </w:rPr>
    <w:tblPr>
      <w:tblStyleRowBandSize w:val="1"/>
      <w:tblStyleColBandSize w:val="1"/>
    </w:tblPr>
  </w:style>
  <w:style w:type="table" w:customStyle="1" w:styleId="a2">
    <w:basedOn w:val="TableNormal"/>
    <w:rPr>
      <w:rFonts w:ascii="Calibri" w:eastAsia="Calibri" w:hAnsi="Calibri" w:cs="Calibri"/>
      <w:sz w:val="22"/>
      <w:szCs w:val="22"/>
    </w:rPr>
    <w:tblPr>
      <w:tblStyleRowBandSize w:val="1"/>
      <w:tblStyleColBandSize w:val="1"/>
    </w:tblPr>
  </w:style>
  <w:style w:type="table" w:customStyle="1" w:styleId="a3">
    <w:basedOn w:val="TableNormal"/>
    <w:rPr>
      <w:rFonts w:ascii="Calibri" w:eastAsia="Calibri" w:hAnsi="Calibri" w:cs="Calibri"/>
      <w:sz w:val="22"/>
      <w:szCs w:val="22"/>
    </w:rPr>
    <w:tblPr>
      <w:tblStyleRowBandSize w:val="1"/>
      <w:tblStyleColBandSize w:val="1"/>
    </w:tblPr>
  </w:style>
  <w:style w:type="table" w:customStyle="1" w:styleId="a4">
    <w:basedOn w:val="TableNormal"/>
    <w:rPr>
      <w:rFonts w:ascii="Calibri" w:eastAsia="Calibri" w:hAnsi="Calibri" w:cs="Calibri"/>
      <w:sz w:val="22"/>
      <w:szCs w:val="22"/>
    </w:rPr>
    <w:tblPr>
      <w:tblStyleRowBandSize w:val="1"/>
      <w:tblStyleColBandSize w:val="1"/>
    </w:tblPr>
  </w:style>
  <w:style w:type="table" w:customStyle="1" w:styleId="a5">
    <w:basedOn w:val="TableNormal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top w:w="48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"/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232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6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hyperlink" Target="https://www.utah.gov/pmn/" TargetMode="External"/><Relationship Id="rId20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s://help.webex.com/en-us/article/nrbgeodb/Join-a-Webex-meeting" TargetMode="External"/><Relationship Id="rId23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slco.webex.com/slco/j.php?MTID=m81db23de32b0854e099a8a157ec52ca0" TargetMode="External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sugarhousepark.org" TargetMode="External"/><Relationship Id="rId2" Type="http://schemas.openxmlformats.org/officeDocument/2006/relationships/hyperlink" Target="mailto:parks@saltlakecounty.gov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IVI6kv8wwZvgl6oYztLnfFQ8GjQ==">CgMxLjAaJwoBMBIiCiAIBCocCgtBQUFCZkphdTZONBAIGgtBQUFCZkphdTZONCKNBgoLQUFBQmZKYXU2TjQS2wUKC0FBQUJmSmF1Nk40EgtBQUFCZkphdTZONBqiAQoJdGV4dC9odG1sEpQBQDxhIGhyZWY9Im1haWx0bzpzaXIuc2l2QGdtYWlsLmNvbSIgdGFyZ2V0PSJfYmxhbmsiPnNpci5zaXZAZ21haWwuY29tPC9hPiwgZG8geW91IGtub3cgaWYgSmFja2llIGhhcyBmaW5pc2hlZCBoZXIgcmV2aWV3IGFuZCBlZGl0IG9mIHRoZXNlIHBvbGljaWVzPyJrCgp0ZXh0L3BsYWluEl1Ac2lyLnNpdkBnbWFpbC5jb20sIGRvIHlvdSBrbm93IGlmIEphY2tpZSBoYXMgZmluaXNoZWQgaGVyIHJldmlldyBhbmQgZWRpdCBvZiB0aGVzZSBwb2xpY2llcz8qGyIVMTA4ODEyMjc2MjkxNTc0NDM4MzY5KAA4ADDZ6Irv1TI42eiK79UySqEBCgp0ZXh0L3BsYWluEpIBQm9hcmQgUG9saWNpZXMgQWRvcHRpb24KV2hpc3RsZWJsb3dlciBQb2xpY3kKRG9jdW1lbnQgUmV0ZW50aW9uCkNvbmZsaWN0IG9mIEludGVyZXN0CkphY3F1ZWxpbmUgUm9zZW4KQWN0aW9uIEl0ZW06IFBhcmsgQXV0aG9yaXR5IFZvdGUocykgUmVxdWlyZWRQBFoMeXd1c2dhcWoyOGNmcgIgAHgAkgEdChsiFTExMzYxNTQ1NjE5OTg0MDA1MjE4NigAOACaAQYIABAAGACqAZcBEpQBQDxhIGhyZWY9Im1haWx0bzpzaXIuc2l2QGdtYWlsLmNvbSIgdGFyZ2V0PSJfYmxhbmsiPnNpci5zaXZAZ21haWwuY29tPC9hPiwgZG8geW91IGtub3cgaWYgSmFja2llIGhhcyBmaW5pc2hlZCBoZXIgcmV2aWV3IGFuZCBlZGl0IG9mIHRoZXNlIHBvbGljaWVzP7ABALgBABjZ6Irv1TIg2eiK79UyMABCEGtpeC5hdm5yeHlhYnNxYTkyCGguZ2pkZ3hzOABqKwoUc3VnZ2VzdC5reGxtamtieWRyNmYSE1JveGFubmUgQ2hyaXN0ZW5zZW5qKwoUc3VnZ2VzdC5sOHFoZ3B6MXpydnQSE1JveGFubmUgQ2hyaXN0ZW5zZW5qKwoUc3VnZ2VzdC5oZ2R4ZjFvMjJ4dzQSE1JveGFubmUgQ2hyaXN0ZW5zZW5qKwoUc3VnZ2VzdC53NW1wNzBvM21lNHASE1JveGFubmUgQ2hyaXN0ZW5zZW5qKwoUc3VnZ2VzdC5sdzhwajA0dzRwbm8SE1JveGFubmUgQ2hyaXN0ZW5zZW5qKwoUc3VnZ2VzdC54bjZvNzd1YjkzemcSE1JveGFubmUgQ2hyaXN0ZW5zZW5qKwoUc3VnZ2VzdC5xemhvcjRhaHN4bWsSE1JveGFubmUgQ2hyaXN0ZW5zZW5qKwoUc3VnZ2VzdC5mMjJ2MnVoMWd2ZzgSE1JveGFubmUgQ2hyaXN0ZW5zZW5qKwoUc3VnZ2VzdC50OXBkOXk5OWMzZzASE1JveGFubmUgQ2hyaXN0ZW5zZW5qKwoUc3VnZ2VzdC5kMHUyc3d5YjFsd3ISE1JveGFubmUgQ2hyaXN0ZW5zZW5yITFJdlItbnJ3dm5SNVpKUVJ6cXduMUdYRlJqeGZjaFdrW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559</Words>
  <Characters>3606</Characters>
  <Application>Microsoft Office Word</Application>
  <DocSecurity>4</DocSecurity>
  <Lines>360</Lines>
  <Paragraphs>260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ccheney</dc:creator>
  <cp:lastModifiedBy>Danielle Calacino</cp:lastModifiedBy>
  <cp:revision>2</cp:revision>
  <dcterms:created xsi:type="dcterms:W3CDTF">2025-05-06T22:03:00Z</dcterms:created>
  <dcterms:modified xsi:type="dcterms:W3CDTF">2025-05-06T22:03:00Z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c16e53ce2f451b91711b53b6aef4c33313b4b3b64801dd85e9cdc7c971925fe0</vt:lpwstr>
  </property>
</Properties>
</file>