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4E1FDB94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2D32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32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8104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0CB27939" w:rsidR="000F68AC" w:rsidRPr="00D902DD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B8104D">
        <w:rPr>
          <w:rFonts w:ascii="Times New Roman" w:hAnsi="Times New Roman" w:cs="Times New Roman"/>
          <w:b/>
          <w:bCs/>
          <w:sz w:val="24"/>
          <w:szCs w:val="24"/>
        </w:rPr>
        <w:t>ADDING VACANT LOT TO DEFINITIONS</w:t>
      </w:r>
    </w:p>
    <w:bookmarkEnd w:id="1"/>
    <w:p w14:paraId="668B4395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2C2F6E99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PLANNING COMMISSION AND TOWN COUNCIL THAT ORDINANCE </w:t>
      </w:r>
      <w:r w:rsidR="00507FD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8104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07FD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32A0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104D">
        <w:rPr>
          <w:rFonts w:ascii="Times New Roman" w:hAnsi="Times New Roman" w:cs="Times New Roman"/>
          <w:b/>
          <w:bCs/>
          <w:sz w:val="24"/>
          <w:szCs w:val="24"/>
        </w:rPr>
        <w:t>DEFINITIONS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F9B">
        <w:rPr>
          <w:rFonts w:ascii="Times New Roman" w:hAnsi="Times New Roman" w:cs="Times New Roman"/>
          <w:b/>
          <w:bCs/>
          <w:sz w:val="24"/>
          <w:szCs w:val="24"/>
        </w:rPr>
        <w:t xml:space="preserve">ITEM 82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UPADATED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0ABF3A" w14:textId="3156E49F" w:rsidR="00E074F6" w:rsidRDefault="00E074F6" w:rsidP="00E074F6">
      <w:pPr>
        <w:pStyle w:val="NoSpacing"/>
        <w:ind w:left="720" w:hanging="720"/>
        <w:rPr>
          <w:rFonts w:ascii="Times New Roman" w:hAnsi="Times New Roman" w:cs="Times New Roman"/>
        </w:rPr>
      </w:pPr>
      <w:r w:rsidRPr="00E074F6">
        <w:rPr>
          <w:rFonts w:ascii="Times New Roman" w:hAnsi="Times New Roman" w:cs="Times New Roman"/>
        </w:rPr>
        <w:t xml:space="preserve">82. </w:t>
      </w:r>
      <w:r w:rsidRPr="00E074F6">
        <w:rPr>
          <w:rFonts w:ascii="Times New Roman" w:hAnsi="Times New Roman" w:cs="Times New Roman"/>
        </w:rPr>
        <w:tab/>
      </w:r>
      <w:r w:rsidRPr="00E074F6">
        <w:rPr>
          <w:rFonts w:ascii="Times New Roman" w:hAnsi="Times New Roman" w:cs="Times New Roman"/>
          <w:u w:val="single"/>
        </w:rPr>
        <w:t>Lot</w:t>
      </w:r>
      <w:r w:rsidRPr="00E074F6">
        <w:rPr>
          <w:rFonts w:ascii="Times New Roman" w:hAnsi="Times New Roman" w:cs="Times New Roman"/>
        </w:rPr>
        <w:t xml:space="preserve"> A parcel of land occupied or to be occupied by a main building, or group of buildings (main and accessory), together with such yards, open spaces, lot width and lot area as are required by this ordinance and having frontage upon a street. Except for group </w:t>
      </w:r>
      <w:proofErr w:type="gramStart"/>
      <w:r w:rsidRPr="00E074F6">
        <w:rPr>
          <w:rFonts w:ascii="Times New Roman" w:hAnsi="Times New Roman" w:cs="Times New Roman"/>
        </w:rPr>
        <w:t>dwellings</w:t>
      </w:r>
      <w:proofErr w:type="gramEnd"/>
      <w:r w:rsidRPr="00E074F6">
        <w:rPr>
          <w:rFonts w:ascii="Times New Roman" w:hAnsi="Times New Roman" w:cs="Times New Roman"/>
        </w:rPr>
        <w:t xml:space="preserve"> not more than one (1) dwelling structure shall occupy </w:t>
      </w:r>
      <w:proofErr w:type="gramStart"/>
      <w:r w:rsidRPr="00E074F6">
        <w:rPr>
          <w:rFonts w:ascii="Times New Roman" w:hAnsi="Times New Roman" w:cs="Times New Roman"/>
        </w:rPr>
        <w:t>any one</w:t>
      </w:r>
      <w:proofErr w:type="gramEnd"/>
      <w:r w:rsidRPr="00E074F6">
        <w:rPr>
          <w:rFonts w:ascii="Times New Roman" w:hAnsi="Times New Roman" w:cs="Times New Roman"/>
        </w:rPr>
        <w:t xml:space="preserve"> (1) lot. Lot means the parcel, plot, tract, or other area of real property intended for sale, transfer, lease, or encumbrance.</w:t>
      </w:r>
    </w:p>
    <w:p w14:paraId="4FE33ED9" w14:textId="77777777" w:rsidR="00D532E2" w:rsidRDefault="00D532E2" w:rsidP="00E074F6">
      <w:pPr>
        <w:pStyle w:val="NoSpacing"/>
        <w:ind w:left="720" w:hanging="720"/>
        <w:rPr>
          <w:rFonts w:ascii="Times New Roman" w:hAnsi="Times New Roman" w:cs="Times New Roman"/>
        </w:rPr>
      </w:pPr>
    </w:p>
    <w:p w14:paraId="7C4E7299" w14:textId="0C948E57" w:rsidR="00E074F6" w:rsidRPr="00D532E2" w:rsidRDefault="00E074F6" w:rsidP="00E074F6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532E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Vacant Lot refers to a piece of land, typically in a city or town, that is not currently used or developed, meaning it has no buildings or structures on it.</w:t>
      </w:r>
      <w:r w:rsidRPr="00D532E2">
        <w:rPr>
          <w:rStyle w:val="uv3um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</w:p>
    <w:p w14:paraId="35CF47B6" w14:textId="4B9AF0E2" w:rsidR="00E074F6" w:rsidRPr="00E074F6" w:rsidRDefault="00E074F6" w:rsidP="00E074F6">
      <w:pPr>
        <w:pStyle w:val="NoSpacing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90BDC" w14:textId="77777777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DC2CE23" w14:textId="4D38B1A8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095D5D">
        <w:t>8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095D5D">
        <w:t>May</w:t>
      </w:r>
      <w:r w:rsidR="00D532E2">
        <w:t xml:space="preserve"> </w:t>
      </w:r>
      <w:r w:rsidR="00541C22">
        <w:t>202</w:t>
      </w:r>
      <w:r w:rsidR="008140EB">
        <w:t>5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5B08098F" w14:textId="77777777" w:rsidR="00541C22" w:rsidRPr="00541C22" w:rsidRDefault="00541C22" w:rsidP="00541C22">
      <w:r w:rsidRPr="00541C22">
        <w:t>Hansen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5E639999" w14:textId="77777777" w:rsidR="00541C22" w:rsidRPr="00541C22" w:rsidRDefault="00541C22" w:rsidP="00541C22">
      <w:r w:rsidRPr="00541C22">
        <w:t>Parry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2E087CF1" w14:textId="0621E023" w:rsidR="00541C22" w:rsidRPr="00541C22" w:rsidRDefault="00D902DD" w:rsidP="00541C22">
      <w:r>
        <w:t>Menlove</w:t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B345" w14:textId="77777777" w:rsidR="00F67825" w:rsidRDefault="00F67825" w:rsidP="00650772">
      <w:r>
        <w:separator/>
      </w:r>
    </w:p>
  </w:endnote>
  <w:endnote w:type="continuationSeparator" w:id="0">
    <w:p w14:paraId="4A0F4965" w14:textId="77777777" w:rsidR="00F67825" w:rsidRDefault="00F67825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9C686" w14:textId="77777777" w:rsidR="00F67825" w:rsidRDefault="00F67825" w:rsidP="00650772">
      <w:r>
        <w:separator/>
      </w:r>
    </w:p>
  </w:footnote>
  <w:footnote w:type="continuationSeparator" w:id="0">
    <w:p w14:paraId="57DB7808" w14:textId="77777777" w:rsidR="00F67825" w:rsidRDefault="00F67825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BA4E" w14:textId="0FF8DC98" w:rsidR="00650772" w:rsidRDefault="006507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8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6"/>
  </w:num>
  <w:num w:numId="2" w16cid:durableId="1774550650">
    <w:abstractNumId w:val="29"/>
  </w:num>
  <w:num w:numId="3" w16cid:durableId="462428665">
    <w:abstractNumId w:val="24"/>
  </w:num>
  <w:num w:numId="4" w16cid:durableId="1695811309">
    <w:abstractNumId w:val="12"/>
  </w:num>
  <w:num w:numId="5" w16cid:durableId="1939562667">
    <w:abstractNumId w:val="7"/>
  </w:num>
  <w:num w:numId="6" w16cid:durableId="1080253574">
    <w:abstractNumId w:val="18"/>
  </w:num>
  <w:num w:numId="7" w16cid:durableId="949581782">
    <w:abstractNumId w:val="6"/>
  </w:num>
  <w:num w:numId="8" w16cid:durableId="2030139302">
    <w:abstractNumId w:val="14"/>
  </w:num>
  <w:num w:numId="9" w16cid:durableId="2066752954">
    <w:abstractNumId w:val="19"/>
  </w:num>
  <w:num w:numId="10" w16cid:durableId="1524317931">
    <w:abstractNumId w:val="23"/>
  </w:num>
  <w:num w:numId="11" w16cid:durableId="523829917">
    <w:abstractNumId w:val="22"/>
  </w:num>
  <w:num w:numId="12" w16cid:durableId="1036345102">
    <w:abstractNumId w:val="5"/>
  </w:num>
  <w:num w:numId="13" w16cid:durableId="1637372441">
    <w:abstractNumId w:val="21"/>
  </w:num>
  <w:num w:numId="14" w16cid:durableId="322707488">
    <w:abstractNumId w:val="9"/>
  </w:num>
  <w:num w:numId="15" w16cid:durableId="1660959185">
    <w:abstractNumId w:val="25"/>
  </w:num>
  <w:num w:numId="16" w16cid:durableId="1524434717">
    <w:abstractNumId w:val="17"/>
  </w:num>
  <w:num w:numId="17" w16cid:durableId="140462947">
    <w:abstractNumId w:val="11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1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1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1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1"/>
  </w:num>
  <w:num w:numId="23" w16cid:durableId="1258320692">
    <w:abstractNumId w:val="3"/>
  </w:num>
  <w:num w:numId="24" w16cid:durableId="1579246936">
    <w:abstractNumId w:val="8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8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8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8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5"/>
  </w:num>
  <w:num w:numId="29" w16cid:durableId="469596764">
    <w:abstractNumId w:val="16"/>
  </w:num>
  <w:num w:numId="30" w16cid:durableId="1551648847">
    <w:abstractNumId w:val="27"/>
  </w:num>
  <w:num w:numId="31" w16cid:durableId="773940950">
    <w:abstractNumId w:val="4"/>
  </w:num>
  <w:num w:numId="32" w16cid:durableId="223952445">
    <w:abstractNumId w:val="20"/>
  </w:num>
  <w:num w:numId="33" w16cid:durableId="1061296364">
    <w:abstractNumId w:val="2"/>
  </w:num>
  <w:num w:numId="34" w16cid:durableId="1865945723">
    <w:abstractNumId w:val="10"/>
  </w:num>
  <w:num w:numId="35" w16cid:durableId="1313680091">
    <w:abstractNumId w:val="13"/>
  </w:num>
  <w:num w:numId="36" w16cid:durableId="14473125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94F5C"/>
    <w:rsid w:val="00095D5D"/>
    <w:rsid w:val="000A4441"/>
    <w:rsid w:val="000C06B1"/>
    <w:rsid w:val="000E2FF6"/>
    <w:rsid w:val="000F68AC"/>
    <w:rsid w:val="001227F7"/>
    <w:rsid w:val="00125261"/>
    <w:rsid w:val="00134FB9"/>
    <w:rsid w:val="00147FB1"/>
    <w:rsid w:val="0015495F"/>
    <w:rsid w:val="001C266A"/>
    <w:rsid w:val="001C4B8E"/>
    <w:rsid w:val="001D4D5C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D32A0"/>
    <w:rsid w:val="002E5C23"/>
    <w:rsid w:val="00305413"/>
    <w:rsid w:val="00332417"/>
    <w:rsid w:val="00333402"/>
    <w:rsid w:val="0036579D"/>
    <w:rsid w:val="00380221"/>
    <w:rsid w:val="003F70F6"/>
    <w:rsid w:val="00420744"/>
    <w:rsid w:val="00491532"/>
    <w:rsid w:val="0049532C"/>
    <w:rsid w:val="004D6FFF"/>
    <w:rsid w:val="00507FD4"/>
    <w:rsid w:val="00523BBB"/>
    <w:rsid w:val="00540365"/>
    <w:rsid w:val="00540A1A"/>
    <w:rsid w:val="00541C22"/>
    <w:rsid w:val="00552FA7"/>
    <w:rsid w:val="00555590"/>
    <w:rsid w:val="00575FE6"/>
    <w:rsid w:val="00580063"/>
    <w:rsid w:val="00593832"/>
    <w:rsid w:val="005A1FE7"/>
    <w:rsid w:val="005C6B5D"/>
    <w:rsid w:val="005E0922"/>
    <w:rsid w:val="005E5131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E1529"/>
    <w:rsid w:val="006E3116"/>
    <w:rsid w:val="006F3EF4"/>
    <w:rsid w:val="00742BB9"/>
    <w:rsid w:val="007515F0"/>
    <w:rsid w:val="007C4AE4"/>
    <w:rsid w:val="008140EB"/>
    <w:rsid w:val="00817C7B"/>
    <w:rsid w:val="0082490F"/>
    <w:rsid w:val="00881114"/>
    <w:rsid w:val="00891A03"/>
    <w:rsid w:val="00895636"/>
    <w:rsid w:val="008A19CA"/>
    <w:rsid w:val="008A1C5F"/>
    <w:rsid w:val="008B5426"/>
    <w:rsid w:val="00934E88"/>
    <w:rsid w:val="009976BF"/>
    <w:rsid w:val="009B06DA"/>
    <w:rsid w:val="009C2E7D"/>
    <w:rsid w:val="009C57C3"/>
    <w:rsid w:val="009D499F"/>
    <w:rsid w:val="009E4336"/>
    <w:rsid w:val="009F21BC"/>
    <w:rsid w:val="00A80F43"/>
    <w:rsid w:val="00A9261F"/>
    <w:rsid w:val="00AE18B6"/>
    <w:rsid w:val="00AE5A6A"/>
    <w:rsid w:val="00AF3519"/>
    <w:rsid w:val="00B07B83"/>
    <w:rsid w:val="00B175C9"/>
    <w:rsid w:val="00B8104D"/>
    <w:rsid w:val="00BB0701"/>
    <w:rsid w:val="00BC15D4"/>
    <w:rsid w:val="00BE454C"/>
    <w:rsid w:val="00BF7845"/>
    <w:rsid w:val="00C02D29"/>
    <w:rsid w:val="00C114B7"/>
    <w:rsid w:val="00C33F32"/>
    <w:rsid w:val="00C42C4A"/>
    <w:rsid w:val="00C53373"/>
    <w:rsid w:val="00C674AD"/>
    <w:rsid w:val="00C833E1"/>
    <w:rsid w:val="00CC2479"/>
    <w:rsid w:val="00D532E2"/>
    <w:rsid w:val="00D7217B"/>
    <w:rsid w:val="00D902DD"/>
    <w:rsid w:val="00E074F6"/>
    <w:rsid w:val="00E349A1"/>
    <w:rsid w:val="00E92C09"/>
    <w:rsid w:val="00E93A34"/>
    <w:rsid w:val="00F031F4"/>
    <w:rsid w:val="00F26F59"/>
    <w:rsid w:val="00F534E0"/>
    <w:rsid w:val="00F54C5D"/>
    <w:rsid w:val="00F67825"/>
    <w:rsid w:val="00F7493A"/>
    <w:rsid w:val="00F8286D"/>
    <w:rsid w:val="00F865D4"/>
    <w:rsid w:val="00FA515B"/>
    <w:rsid w:val="00FB703E"/>
    <w:rsid w:val="00FC74AF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Town of Garden City</cp:lastModifiedBy>
  <cp:revision>4</cp:revision>
  <cp:lastPrinted>2025-02-14T15:53:00Z</cp:lastPrinted>
  <dcterms:created xsi:type="dcterms:W3CDTF">2025-03-19T17:18:00Z</dcterms:created>
  <dcterms:modified xsi:type="dcterms:W3CDTF">2025-04-23T15:23:00Z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</Properties>
</file>