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413978C" w:rsidR="00F51C79" w:rsidRDefault="00E11129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53C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D4AD1C" w:rsidR="000804A2" w:rsidRDefault="00C54C7D" w:rsidP="009D53C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</w:t>
      </w:r>
      <w:r w:rsidR="00DA737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D53C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2308759" w:rsidR="00787DB2" w:rsidRPr="0054668F" w:rsidRDefault="00787DB2" w:rsidP="009D53C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D53C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9AB0317" w:rsidR="00C84D8C" w:rsidRPr="000727F5" w:rsidRDefault="00C84D8C" w:rsidP="009D53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</w:t>
      </w:r>
    </w:p>
    <w:p w14:paraId="5C394C15" w14:textId="2E33A38A" w:rsidR="004532F0" w:rsidRDefault="00C84D8C" w:rsidP="009D53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7229A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 Brandon Johnson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5E409F9" w:rsidR="00914DCF" w:rsidRDefault="00914DCF" w:rsidP="009D53C8">
      <w:pPr>
        <w:pStyle w:val="BodyText2"/>
        <w:tabs>
          <w:tab w:val="right" w:pos="9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7229A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  <w:r w:rsidR="00A7676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401CBC3" w14:textId="020D41EE" w:rsidR="00914DCF" w:rsidRPr="009E1FD3" w:rsidRDefault="00914DCF" w:rsidP="009D53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53C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53C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01807E6" w:rsidR="00380A15" w:rsidRPr="004532F0" w:rsidRDefault="00380A15" w:rsidP="009D53C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722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53C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53C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53C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53C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9D53C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2F227895" w:rsidR="00914DCF" w:rsidRPr="00C00DC4" w:rsidRDefault="000740D0" w:rsidP="009D53C8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16, 2024</w:t>
      </w:r>
    </w:p>
    <w:p w14:paraId="23646CC7" w14:textId="77777777" w:rsidR="00914DCF" w:rsidRDefault="00914DCF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B08A4E7" w:rsidR="00CB5277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December 16,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1B5A67F" w:rsidR="00914DCF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EF15539" w:rsidR="00914DCF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F5DD644" w:rsidR="00914DCF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9D53C8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9D53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9D53C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D53C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7B259B7A" w:rsidR="00691945" w:rsidRPr="00691945" w:rsidRDefault="00691945" w:rsidP="009D53C8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2024 Fourth Quarter Financial Statements</w:t>
      </w:r>
    </w:p>
    <w:p w14:paraId="60015578" w14:textId="68CEF887" w:rsidR="00914DCF" w:rsidRDefault="00914DCF" w:rsidP="009D53C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0DA53B9" w14:textId="2686E968" w:rsidR="00C7229A" w:rsidRDefault="00C7229A" w:rsidP="009D53C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 and discussed them with Board Members.</w:t>
      </w:r>
    </w:p>
    <w:p w14:paraId="5DF628A8" w14:textId="77777777" w:rsidR="00C7229A" w:rsidRPr="00C7229A" w:rsidRDefault="00C7229A" w:rsidP="009D53C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00CB0BAB" w:rsidR="00914DCF" w:rsidRDefault="004B00B6" w:rsidP="009D53C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Crandall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accept the 2024 Fourth Quarter Financial Statements</w:t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</w:t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ab/>
        <w:t>presented.</w:t>
      </w:r>
    </w:p>
    <w:p w14:paraId="16500AB9" w14:textId="3454C243" w:rsidR="00914DCF" w:rsidRDefault="004B00B6" w:rsidP="009D53C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2C2EAD8" w14:textId="164E34F7" w:rsidR="000727F5" w:rsidRDefault="00DA042A" w:rsidP="009D53C8">
      <w:pPr>
        <w:pStyle w:val="ListParagraph"/>
        <w:tabs>
          <w:tab w:val="left" w:pos="81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58B3DF0" w14:textId="11003EA7" w:rsidR="000727F5" w:rsidRDefault="000727F5" w:rsidP="009D53C8">
      <w:pPr>
        <w:pStyle w:val="ListParagraph"/>
        <w:tabs>
          <w:tab w:val="left" w:pos="81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19D3E7F9" w14:textId="4C2853BB" w:rsidR="000727F5" w:rsidRPr="00F16960" w:rsidRDefault="000727F5" w:rsidP="009D53C8">
      <w:pPr>
        <w:pStyle w:val="ListParagraph"/>
        <w:tabs>
          <w:tab w:val="left" w:pos="81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9DEF5E5" w14:textId="3755B837" w:rsidR="00DA042A" w:rsidRPr="00BC39CE" w:rsidRDefault="00DA042A" w:rsidP="009D53C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D9D6D49" w14:textId="27E0930A" w:rsidR="0019546E" w:rsidRDefault="005E7BDE" w:rsidP="009D53C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D53C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Pr="00DA042A" w:rsidRDefault="00DA042A" w:rsidP="009D53C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9D53C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D53C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41224F73" w:rsidR="00DA042A" w:rsidRDefault="00DA042A" w:rsidP="009D53C8">
      <w:pPr>
        <w:tabs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5377C" w14:textId="14CCB099" w:rsidR="00DA042A" w:rsidRPr="00DA042A" w:rsidRDefault="00C7229A" w:rsidP="009D53C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>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Board Members discussed 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 xml:space="preserve">what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items 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 xml:space="preserve">were still </w:t>
      </w:r>
      <w:r>
        <w:rPr>
          <w:rFonts w:ascii="Times New Roman" w:hAnsi="Times New Roman" w:cs="Times New Roman"/>
          <w:color w:val="08050B"/>
          <w:sz w:val="24"/>
          <w:szCs w:val="24"/>
        </w:rPr>
        <w:t>needed to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 xml:space="preserve"> be sent to </w:t>
      </w:r>
      <w:r w:rsidR="003B58F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>the Auditor.</w:t>
      </w:r>
    </w:p>
    <w:p w14:paraId="3C0BFE09" w14:textId="77777777" w:rsidR="00D02B73" w:rsidRPr="001C5A54" w:rsidRDefault="00D02B73" w:rsidP="009D53C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D53C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0970D143" w:rsidR="00DA042A" w:rsidRDefault="00DA042A" w:rsidP="009D53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613B" w:rsidRPr="0020613B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206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061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8324501" w14:textId="36D25727" w:rsidR="0020613B" w:rsidRDefault="0020613B" w:rsidP="009D53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>Shela Michaelis second the motion.</w:t>
      </w:r>
    </w:p>
    <w:bookmarkEnd w:id="0"/>
    <w:bookmarkEnd w:id="1"/>
    <w:bookmarkEnd w:id="2"/>
    <w:bookmarkEnd w:id="3"/>
    <w:p w14:paraId="760CA798" w14:textId="26AA2462" w:rsidR="000727F5" w:rsidRDefault="000727F5" w:rsidP="009D53C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9D53C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0390AE99" w14:textId="16AC8059" w:rsidR="000727F5" w:rsidRPr="00F16960" w:rsidRDefault="000727F5" w:rsidP="009D53C8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0E89D81" w14:textId="6086D8B4" w:rsidR="00F7111B" w:rsidRDefault="00F7111B" w:rsidP="009D53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9D53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9D53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9D53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53C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53C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53C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BB72072" w:rsidR="00235EDB" w:rsidRDefault="00235EDB" w:rsidP="009D53C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2369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4-23-2025</w:t>
      </w:r>
    </w:p>
    <w:p w14:paraId="087F2FDF" w14:textId="4A7D113B" w:rsidR="00D83C0D" w:rsidRPr="00667BF5" w:rsidRDefault="00D83C0D" w:rsidP="009D53C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65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11C572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69A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637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9B9"/>
    <w:rsid w:val="00124CBC"/>
    <w:rsid w:val="00126749"/>
    <w:rsid w:val="001273AA"/>
    <w:rsid w:val="00127915"/>
    <w:rsid w:val="00127AED"/>
    <w:rsid w:val="001317F5"/>
    <w:rsid w:val="00133905"/>
    <w:rsid w:val="00134A1D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613B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4F26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6E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8F3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5C3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17D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580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EC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1E0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8B3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5C65"/>
    <w:rsid w:val="009A623E"/>
    <w:rsid w:val="009A7C01"/>
    <w:rsid w:val="009B1F66"/>
    <w:rsid w:val="009B3432"/>
    <w:rsid w:val="009B5619"/>
    <w:rsid w:val="009B5D9B"/>
    <w:rsid w:val="009B62EA"/>
    <w:rsid w:val="009C01C3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3C8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0B0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76765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39CE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29A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3231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55A"/>
    <w:rsid w:val="00DA18DF"/>
    <w:rsid w:val="00DA737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112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B759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6E6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1609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2025-04-23T17:36:00Z</dcterms:created>
  <dcterms:modified xsi:type="dcterms:W3CDTF">2025-04-23T17:36:00Z</dcterms:modified>
</cp:coreProperties>
</file>