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FDE" w:rsidRPr="000E6FDE" w:rsidRDefault="000E6FDE" w:rsidP="000E6FDE">
      <w:pPr>
        <w:jc w:val="center"/>
        <w:rPr>
          <w:rFonts w:ascii="Times New Roman" w:hAnsi="Times New Roman" w:cs="Times New Roman"/>
          <w:b/>
          <w:sz w:val="36"/>
          <w:szCs w:val="36"/>
        </w:rPr>
      </w:pPr>
      <w:r w:rsidRPr="000E6FDE">
        <w:rPr>
          <w:rFonts w:ascii="Times New Roman" w:hAnsi="Times New Roman" w:cs="Times New Roman"/>
          <w:b/>
          <w:sz w:val="36"/>
          <w:szCs w:val="36"/>
        </w:rPr>
        <w:t>Notice of Election</w:t>
      </w:r>
    </w:p>
    <w:p w:rsidR="000E6FDE" w:rsidRPr="000E6FDE" w:rsidRDefault="000E6FDE" w:rsidP="000E6FDE">
      <w:pPr>
        <w:jc w:val="center"/>
        <w:rPr>
          <w:rFonts w:ascii="Times New Roman" w:hAnsi="Times New Roman" w:cs="Times New Roman"/>
          <w:b/>
          <w:sz w:val="32"/>
          <w:szCs w:val="32"/>
        </w:rPr>
      </w:pPr>
      <w:r w:rsidRPr="000E6FDE">
        <w:rPr>
          <w:rFonts w:ascii="Times New Roman" w:hAnsi="Times New Roman" w:cs="Times New Roman"/>
          <w:b/>
          <w:sz w:val="32"/>
          <w:szCs w:val="32"/>
        </w:rPr>
        <w:t>2025 Notice of Municipal Election for Helper City</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b/>
          <w:sz w:val="24"/>
          <w:szCs w:val="24"/>
        </w:rPr>
        <w:t xml:space="preserve">Public Notice </w:t>
      </w:r>
      <w:r w:rsidRPr="00B362F3">
        <w:rPr>
          <w:rFonts w:ascii="Times New Roman" w:hAnsi="Times New Roman" w:cs="Times New Roman"/>
          <w:sz w:val="24"/>
          <w:szCs w:val="24"/>
        </w:rPr>
        <w:t>is hereby given that pursuant to Utah Code § 20A-5-101, Helper City will hold a Municipal Election this fall to elect a Mayor and four Council Members. The Primary Election date is Tuesday, August 12, 2025, and the General Election date is Tuesday, November 4, 2025. Helper City elections are non-partisan.</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The Mayor's Vacancy will serve a 4-year term, two council member seats will serve a 4-year term, and two council member seats will serve a 2–year term.</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The incumbents are: Mayor </w:t>
      </w:r>
      <w:proofErr w:type="spellStart"/>
      <w:r w:rsidRPr="00B362F3">
        <w:rPr>
          <w:rFonts w:ascii="Times New Roman" w:hAnsi="Times New Roman" w:cs="Times New Roman"/>
          <w:sz w:val="24"/>
          <w:szCs w:val="24"/>
        </w:rPr>
        <w:t>Lenise</w:t>
      </w:r>
      <w:proofErr w:type="spellEnd"/>
      <w:r w:rsidRPr="00B362F3">
        <w:rPr>
          <w:rFonts w:ascii="Times New Roman" w:hAnsi="Times New Roman" w:cs="Times New Roman"/>
          <w:sz w:val="24"/>
          <w:szCs w:val="24"/>
        </w:rPr>
        <w:t xml:space="preserve"> Peterman and Council Members David Dornan, David Palacios, </w:t>
      </w:r>
      <w:r w:rsidR="00171F3B">
        <w:rPr>
          <w:rFonts w:ascii="Times New Roman" w:hAnsi="Times New Roman" w:cs="Times New Roman"/>
          <w:sz w:val="24"/>
          <w:szCs w:val="24"/>
        </w:rPr>
        <w:t>Lori Barrett</w:t>
      </w:r>
      <w:r w:rsidRPr="00B362F3">
        <w:rPr>
          <w:rFonts w:ascii="Times New Roman" w:hAnsi="Times New Roman" w:cs="Times New Roman"/>
          <w:sz w:val="24"/>
          <w:szCs w:val="24"/>
        </w:rPr>
        <w:t xml:space="preserve"> and Robert Olson.</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Qualified individuals interested in filing for one of these offices must meet the requirements outlined in Utah Code §20A-9-203: </w:t>
      </w:r>
    </w:p>
    <w:p w:rsidR="007F45A1" w:rsidRPr="00B362F3" w:rsidRDefault="007F45A1" w:rsidP="000E6FDE">
      <w:pPr>
        <w:spacing w:before="0" w:after="0"/>
        <w:rPr>
          <w:rFonts w:ascii="Times New Roman" w:hAnsi="Times New Roman" w:cs="Times New Roman"/>
          <w:sz w:val="24"/>
          <w:szCs w:val="24"/>
        </w:rPr>
      </w:pP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 1. Must file a Declaration o</w:t>
      </w:r>
      <w:r w:rsidR="007F45A1" w:rsidRPr="00B362F3">
        <w:rPr>
          <w:rFonts w:ascii="Times New Roman" w:hAnsi="Times New Roman" w:cs="Times New Roman"/>
          <w:sz w:val="24"/>
          <w:szCs w:val="24"/>
        </w:rPr>
        <w:t>f Candidacy in person with the C</w:t>
      </w:r>
      <w:r w:rsidRPr="00B362F3">
        <w:rPr>
          <w:rFonts w:ascii="Times New Roman" w:hAnsi="Times New Roman" w:cs="Times New Roman"/>
          <w:sz w:val="24"/>
          <w:szCs w:val="24"/>
        </w:rPr>
        <w:t>ity Recorder</w:t>
      </w:r>
      <w:r w:rsidR="007F45A1" w:rsidRPr="00B362F3">
        <w:rPr>
          <w:rFonts w:ascii="Times New Roman" w:hAnsi="Times New Roman" w:cs="Times New Roman"/>
          <w:sz w:val="24"/>
          <w:szCs w:val="24"/>
        </w:rPr>
        <w:t xml:space="preserve"> or Deputy Recorder</w:t>
      </w:r>
      <w:r w:rsidRPr="00B362F3">
        <w:rPr>
          <w:rFonts w:ascii="Times New Roman" w:hAnsi="Times New Roman" w:cs="Times New Roman"/>
          <w:sz w:val="24"/>
          <w:szCs w:val="24"/>
        </w:rPr>
        <w:t xml:space="preserve"> at 58 S. Main St. during the period of</w:t>
      </w:r>
      <w:r w:rsidR="00B362F3" w:rsidRPr="00B362F3">
        <w:rPr>
          <w:rFonts w:ascii="Times New Roman" w:hAnsi="Times New Roman" w:cs="Times New Roman"/>
          <w:sz w:val="24"/>
          <w:szCs w:val="24"/>
        </w:rPr>
        <w:t xml:space="preserve"> Monday,</w:t>
      </w:r>
      <w:r w:rsidRPr="00B362F3">
        <w:rPr>
          <w:rFonts w:ascii="Times New Roman" w:hAnsi="Times New Roman" w:cs="Times New Roman"/>
          <w:sz w:val="24"/>
          <w:szCs w:val="24"/>
        </w:rPr>
        <w:t xml:space="preserve"> June 2, 2025 </w:t>
      </w:r>
      <w:r w:rsidR="00B362F3" w:rsidRPr="00B362F3">
        <w:rPr>
          <w:rFonts w:ascii="Times New Roman" w:hAnsi="Times New Roman" w:cs="Times New Roman"/>
          <w:sz w:val="24"/>
          <w:szCs w:val="24"/>
        </w:rPr>
        <w:t>–</w:t>
      </w:r>
      <w:r w:rsidRPr="00B362F3">
        <w:rPr>
          <w:rFonts w:ascii="Times New Roman" w:hAnsi="Times New Roman" w:cs="Times New Roman"/>
          <w:sz w:val="24"/>
          <w:szCs w:val="24"/>
        </w:rPr>
        <w:t xml:space="preserve"> </w:t>
      </w:r>
      <w:r w:rsidR="00B362F3" w:rsidRPr="00B362F3">
        <w:rPr>
          <w:rFonts w:ascii="Times New Roman" w:hAnsi="Times New Roman" w:cs="Times New Roman"/>
          <w:sz w:val="24"/>
          <w:szCs w:val="24"/>
        </w:rPr>
        <w:t xml:space="preserve">Friday, </w:t>
      </w:r>
      <w:r w:rsidRPr="00B362F3">
        <w:rPr>
          <w:rFonts w:ascii="Times New Roman" w:hAnsi="Times New Roman" w:cs="Times New Roman"/>
          <w:sz w:val="24"/>
          <w:szCs w:val="24"/>
        </w:rPr>
        <w:t>June</w:t>
      </w:r>
      <w:r w:rsidR="00B362F3" w:rsidRPr="00B362F3">
        <w:rPr>
          <w:rFonts w:ascii="Times New Roman" w:hAnsi="Times New Roman" w:cs="Times New Roman"/>
          <w:sz w:val="24"/>
          <w:szCs w:val="24"/>
        </w:rPr>
        <w:t xml:space="preserve"> 6</w:t>
      </w:r>
      <w:r w:rsidRPr="00B362F3">
        <w:rPr>
          <w:rFonts w:ascii="Times New Roman" w:hAnsi="Times New Roman" w:cs="Times New Roman"/>
          <w:sz w:val="24"/>
          <w:szCs w:val="24"/>
        </w:rPr>
        <w:t>, 2025, from 8:00 a.m. to 5:00 p.m. No application will be taken any earlier than June 2nd, 2025 and no application wil</w:t>
      </w:r>
      <w:r w:rsidR="00B362F3" w:rsidRPr="00B362F3">
        <w:rPr>
          <w:rFonts w:ascii="Times New Roman" w:hAnsi="Times New Roman" w:cs="Times New Roman"/>
          <w:sz w:val="24"/>
          <w:szCs w:val="24"/>
        </w:rPr>
        <w:t>l be taken any later than June 6</w:t>
      </w:r>
      <w:r w:rsidRPr="00B362F3">
        <w:rPr>
          <w:rFonts w:ascii="Times New Roman" w:hAnsi="Times New Roman" w:cs="Times New Roman"/>
          <w:sz w:val="24"/>
          <w:szCs w:val="24"/>
        </w:rPr>
        <w:t>th, 2025. (See Utah Code 20A-9-203(3</w:t>
      </w:r>
      <w:proofErr w:type="gramStart"/>
      <w:r w:rsidRPr="00B362F3">
        <w:rPr>
          <w:rFonts w:ascii="Times New Roman" w:hAnsi="Times New Roman" w:cs="Times New Roman"/>
          <w:sz w:val="24"/>
          <w:szCs w:val="24"/>
        </w:rPr>
        <w:t>)(</w:t>
      </w:r>
      <w:proofErr w:type="gramEnd"/>
      <w:r w:rsidRPr="00B362F3">
        <w:rPr>
          <w:rFonts w:ascii="Times New Roman" w:hAnsi="Times New Roman" w:cs="Times New Roman"/>
          <w:sz w:val="24"/>
          <w:szCs w:val="24"/>
        </w:rPr>
        <w:t>a)(</w:t>
      </w:r>
      <w:proofErr w:type="spellStart"/>
      <w:r w:rsidRPr="00B362F3">
        <w:rPr>
          <w:rFonts w:ascii="Times New Roman" w:hAnsi="Times New Roman" w:cs="Times New Roman"/>
          <w:sz w:val="24"/>
          <w:szCs w:val="24"/>
        </w:rPr>
        <w:t>i</w:t>
      </w:r>
      <w:proofErr w:type="spellEnd"/>
      <w:r w:rsidRPr="00B362F3">
        <w:rPr>
          <w:rFonts w:ascii="Times New Roman" w:hAnsi="Times New Roman" w:cs="Times New Roman"/>
          <w:sz w:val="24"/>
          <w:szCs w:val="24"/>
        </w:rPr>
        <w:t>) and 20A-1-104).</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2. Be a United States citizen at the time of filing. </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3. Be at least 18 years of age. </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4. Be a registered voter of Helper City.</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5. Be a resident of Helper City for at least 12 consecutive months immediately preceding the date of the election. </w:t>
      </w: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6. Not be a convicted felon.</w:t>
      </w:r>
    </w:p>
    <w:p w:rsidR="007F45A1" w:rsidRPr="00B362F3" w:rsidRDefault="007F45A1" w:rsidP="000E6FDE">
      <w:pPr>
        <w:spacing w:before="0" w:after="0"/>
        <w:rPr>
          <w:rFonts w:ascii="Times New Roman" w:hAnsi="Times New Roman" w:cs="Times New Roman"/>
          <w:sz w:val="24"/>
          <w:szCs w:val="24"/>
        </w:rPr>
      </w:pPr>
    </w:p>
    <w:p w:rsidR="000E6FDE" w:rsidRPr="00B362F3" w:rsidRDefault="000E6FDE" w:rsidP="000E6FDE">
      <w:pPr>
        <w:spacing w:before="0" w:after="0"/>
        <w:rPr>
          <w:rFonts w:ascii="Times New Roman" w:hAnsi="Times New Roman" w:cs="Times New Roman"/>
          <w:sz w:val="24"/>
          <w:szCs w:val="24"/>
        </w:rPr>
      </w:pPr>
      <w:r w:rsidRPr="00B362F3">
        <w:rPr>
          <w:rFonts w:ascii="Times New Roman" w:hAnsi="Times New Roman" w:cs="Times New Roman"/>
          <w:sz w:val="24"/>
          <w:szCs w:val="24"/>
        </w:rPr>
        <w:t xml:space="preserve"> A Primary Election will be held on August 12, 2025, if the number of candidates exceeds twice the number of available positions. The General Election Day will be on November 4, 2025</w:t>
      </w:r>
      <w:r w:rsidR="007F45A1" w:rsidRPr="00B362F3">
        <w:rPr>
          <w:rFonts w:ascii="Times New Roman" w:hAnsi="Times New Roman" w:cs="Times New Roman"/>
          <w:sz w:val="24"/>
          <w:szCs w:val="24"/>
        </w:rPr>
        <w:t>.</w:t>
      </w:r>
    </w:p>
    <w:p w:rsidR="007F45A1" w:rsidRPr="00B362F3" w:rsidRDefault="007F45A1" w:rsidP="007F45A1">
      <w:pPr>
        <w:spacing w:before="0" w:after="0"/>
        <w:jc w:val="center"/>
        <w:rPr>
          <w:rFonts w:ascii="Times New Roman" w:hAnsi="Times New Roman" w:cs="Times New Roman"/>
          <w:sz w:val="24"/>
          <w:szCs w:val="24"/>
        </w:rPr>
      </w:pPr>
    </w:p>
    <w:p w:rsidR="00B362F3" w:rsidRDefault="00B362F3" w:rsidP="007F45A1">
      <w:pPr>
        <w:spacing w:before="0" w:after="0"/>
        <w:rPr>
          <w:rFonts w:ascii="Times New Roman" w:hAnsi="Times New Roman" w:cs="Times New Roman"/>
          <w:b/>
          <w:sz w:val="24"/>
          <w:szCs w:val="24"/>
        </w:rPr>
        <w:sectPr w:rsidR="00B362F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pPr>
    </w:p>
    <w:p w:rsidR="001463FB" w:rsidRDefault="001463FB" w:rsidP="00B362F3">
      <w:pPr>
        <w:spacing w:before="0" w:after="0"/>
        <w:rPr>
          <w:rFonts w:ascii="Times New Roman" w:hAnsi="Times New Roman" w:cs="Times New Roman"/>
          <w:b/>
          <w:sz w:val="24"/>
          <w:szCs w:val="24"/>
        </w:rPr>
      </w:pPr>
    </w:p>
    <w:p w:rsidR="001463FB" w:rsidRDefault="00B362F3" w:rsidP="00B362F3">
      <w:pPr>
        <w:spacing w:before="0" w:after="0"/>
        <w:rPr>
          <w:rFonts w:ascii="Times New Roman" w:hAnsi="Times New Roman" w:cs="Times New Roman"/>
          <w:b/>
          <w:sz w:val="24"/>
          <w:szCs w:val="24"/>
        </w:rPr>
      </w:pPr>
      <w:r>
        <w:rPr>
          <w:rFonts w:ascii="Times New Roman" w:hAnsi="Times New Roman" w:cs="Times New Roman"/>
          <w:b/>
          <w:sz w:val="24"/>
          <w:szCs w:val="24"/>
        </w:rPr>
        <w:t>Dated</w:t>
      </w:r>
      <w:r w:rsidR="001463FB">
        <w:rPr>
          <w:rFonts w:ascii="Times New Roman" w:hAnsi="Times New Roman" w:cs="Times New Roman"/>
          <w:b/>
          <w:sz w:val="24"/>
          <w:szCs w:val="24"/>
        </w:rPr>
        <w:t>:</w:t>
      </w:r>
      <w:r>
        <w:rPr>
          <w:rFonts w:ascii="Times New Roman" w:hAnsi="Times New Roman" w:cs="Times New Roman"/>
          <w:b/>
          <w:sz w:val="24"/>
          <w:szCs w:val="24"/>
        </w:rPr>
        <w:t xml:space="preserve"> </w:t>
      </w:r>
      <w:r w:rsidR="007D1E9E">
        <w:rPr>
          <w:rFonts w:ascii="Times New Roman" w:hAnsi="Times New Roman" w:cs="Times New Roman"/>
          <w:b/>
          <w:sz w:val="24"/>
          <w:szCs w:val="24"/>
        </w:rPr>
        <w:t>23</w:t>
      </w:r>
      <w:r w:rsidR="007D1E9E">
        <w:rPr>
          <w:rFonts w:ascii="Times New Roman" w:hAnsi="Times New Roman" w:cs="Times New Roman"/>
          <w:b/>
          <w:sz w:val="24"/>
          <w:szCs w:val="24"/>
          <w:vertAlign w:val="superscript"/>
        </w:rPr>
        <w:t>rd</w:t>
      </w:r>
      <w:r w:rsidR="001463FB">
        <w:rPr>
          <w:rFonts w:ascii="Times New Roman" w:hAnsi="Times New Roman" w:cs="Times New Roman"/>
          <w:b/>
          <w:sz w:val="24"/>
          <w:szCs w:val="24"/>
        </w:rPr>
        <w:t xml:space="preserve"> of April, 2025                                  </w:t>
      </w:r>
      <w:r w:rsidR="007D1E9E">
        <w:rPr>
          <w:rFonts w:ascii="Times New Roman" w:hAnsi="Times New Roman" w:cs="Times New Roman"/>
          <w:b/>
          <w:sz w:val="24"/>
          <w:szCs w:val="24"/>
        </w:rPr>
        <w:t xml:space="preserve">                    Published: 23</w:t>
      </w:r>
      <w:r w:rsidR="007D1E9E">
        <w:rPr>
          <w:rFonts w:ascii="Times New Roman" w:hAnsi="Times New Roman" w:cs="Times New Roman"/>
          <w:b/>
          <w:sz w:val="24"/>
          <w:szCs w:val="24"/>
          <w:vertAlign w:val="superscript"/>
        </w:rPr>
        <w:t>rd</w:t>
      </w:r>
      <w:r w:rsidR="001463FB">
        <w:rPr>
          <w:rFonts w:ascii="Times New Roman" w:hAnsi="Times New Roman" w:cs="Times New Roman"/>
          <w:b/>
          <w:sz w:val="24"/>
          <w:szCs w:val="24"/>
        </w:rPr>
        <w:t xml:space="preserve"> of </w:t>
      </w:r>
      <w:r w:rsidR="007D1E9E">
        <w:rPr>
          <w:rFonts w:ascii="Times New Roman" w:hAnsi="Times New Roman" w:cs="Times New Roman"/>
          <w:b/>
          <w:sz w:val="24"/>
          <w:szCs w:val="24"/>
        </w:rPr>
        <w:t>April</w:t>
      </w:r>
      <w:r w:rsidR="001463FB">
        <w:rPr>
          <w:rFonts w:ascii="Times New Roman" w:hAnsi="Times New Roman" w:cs="Times New Roman"/>
          <w:b/>
          <w:sz w:val="24"/>
          <w:szCs w:val="24"/>
        </w:rPr>
        <w:t>, 2025</w:t>
      </w:r>
    </w:p>
    <w:p w:rsidR="001463FB" w:rsidRDefault="001463FB" w:rsidP="001463FB">
      <w:pPr>
        <w:tabs>
          <w:tab w:val="left" w:pos="5805"/>
        </w:tabs>
        <w:spacing w:before="0" w:after="0"/>
        <w:rPr>
          <w:rFonts w:ascii="Times New Roman" w:hAnsi="Times New Roman" w:cs="Times New Roman"/>
          <w:sz w:val="24"/>
          <w:szCs w:val="24"/>
        </w:rPr>
      </w:pPr>
      <w:r>
        <w:rPr>
          <w:rFonts w:ascii="Times New Roman" w:hAnsi="Times New Roman" w:cs="Times New Roman"/>
          <w:sz w:val="24"/>
          <w:szCs w:val="24"/>
        </w:rPr>
        <w:t xml:space="preserve">                                                                                                 </w:t>
      </w:r>
    </w:p>
    <w:p w:rsidR="001463FB" w:rsidRDefault="001463FB" w:rsidP="001463FB">
      <w:pPr>
        <w:tabs>
          <w:tab w:val="left" w:pos="5805"/>
        </w:tabs>
        <w:spacing w:before="0" w:after="0"/>
        <w:rPr>
          <w:rFonts w:ascii="Times New Roman" w:hAnsi="Times New Roman" w:cs="Times New Roman"/>
          <w:sz w:val="24"/>
          <w:szCs w:val="24"/>
        </w:rPr>
      </w:pPr>
      <w:r>
        <w:rPr>
          <w:rFonts w:ascii="Times New Roman" w:hAnsi="Times New Roman" w:cs="Times New Roman"/>
          <w:sz w:val="24"/>
          <w:szCs w:val="24"/>
        </w:rPr>
        <w:t xml:space="preserve">                                                                                                  Billie Heilesen</w:t>
      </w:r>
    </w:p>
    <w:p w:rsidR="001463FB" w:rsidRPr="001463FB" w:rsidRDefault="001463FB" w:rsidP="001463FB">
      <w:pPr>
        <w:tabs>
          <w:tab w:val="left" w:pos="5805"/>
        </w:tabs>
        <w:spacing w:before="0" w:after="0"/>
        <w:rPr>
          <w:rFonts w:ascii="Times New Roman" w:hAnsi="Times New Roman" w:cs="Times New Roman"/>
          <w:sz w:val="24"/>
          <w:szCs w:val="24"/>
        </w:rPr>
      </w:pPr>
      <w:r>
        <w:rPr>
          <w:rFonts w:ascii="Times New Roman" w:hAnsi="Times New Roman" w:cs="Times New Roman"/>
          <w:sz w:val="24"/>
          <w:szCs w:val="24"/>
        </w:rPr>
        <w:t xml:space="preserve">                                                                                                  Helper City Recorder </w:t>
      </w:r>
    </w:p>
    <w:sectPr w:rsidR="001463FB" w:rsidRPr="001463FB" w:rsidSect="001463FB">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21E2" w:rsidRDefault="004321E2" w:rsidP="002A3B7A">
      <w:pPr>
        <w:spacing w:after="0" w:line="240" w:lineRule="auto"/>
      </w:pPr>
      <w:r>
        <w:separator/>
      </w:r>
    </w:p>
  </w:endnote>
  <w:endnote w:type="continuationSeparator" w:id="0">
    <w:p w:rsidR="004321E2" w:rsidRDefault="004321E2" w:rsidP="002A3B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1F3B" w:rsidRDefault="00171F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1F3B" w:rsidRDefault="00171F3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1F3B" w:rsidRDefault="00171F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21E2" w:rsidRDefault="004321E2" w:rsidP="002A3B7A">
      <w:pPr>
        <w:spacing w:after="0" w:line="240" w:lineRule="auto"/>
      </w:pPr>
      <w:r>
        <w:separator/>
      </w:r>
    </w:p>
  </w:footnote>
  <w:footnote w:type="continuationSeparator" w:id="0">
    <w:p w:rsidR="004321E2" w:rsidRDefault="004321E2" w:rsidP="002A3B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1F3B" w:rsidRDefault="00171F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B7A" w:rsidRPr="00905A69" w:rsidRDefault="00AF2D7B" w:rsidP="00C40704">
    <w:pPr>
      <w:pStyle w:val="Header"/>
      <w:tabs>
        <w:tab w:val="left" w:pos="6480"/>
        <w:tab w:val="left" w:pos="6840"/>
      </w:tabs>
      <w:jc w:val="both"/>
      <w:rPr>
        <w:rFonts w:ascii="Century Gothic" w:hAnsi="Century Gothic"/>
        <w:color w:val="5A725B"/>
        <w:sz w:val="60"/>
        <w:szCs w:val="60"/>
      </w:rPr>
    </w:pPr>
    <w:r w:rsidRPr="00905A69">
      <w:rPr>
        <w:rFonts w:ascii="Century Gothic" w:hAnsi="Century Gothic"/>
        <w:noProof/>
        <w:color w:val="5A725B"/>
        <w:sz w:val="56"/>
        <w:szCs w:val="60"/>
      </w:rPr>
      <mc:AlternateContent>
        <mc:Choice Requires="wps">
          <w:drawing>
            <wp:anchor distT="45720" distB="45720" distL="114300" distR="114300" simplePos="0" relativeHeight="251662336" behindDoc="0" locked="0" layoutInCell="1" allowOverlap="1">
              <wp:simplePos x="0" y="0"/>
              <wp:positionH relativeFrom="column">
                <wp:posOffset>3657143</wp:posOffset>
              </wp:positionH>
              <wp:positionV relativeFrom="paragraph">
                <wp:posOffset>32410</wp:posOffset>
              </wp:positionV>
              <wp:extent cx="133858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8580" cy="1404620"/>
                      </a:xfrm>
                      <a:prstGeom prst="rect">
                        <a:avLst/>
                      </a:prstGeom>
                      <a:solidFill>
                        <a:srgbClr val="FFFFFF"/>
                      </a:solidFill>
                      <a:ln w="9525">
                        <a:noFill/>
                        <a:miter lim="800000"/>
                        <a:headEnd/>
                        <a:tailEnd/>
                      </a:ln>
                    </wps:spPr>
                    <wps:txbx>
                      <w:txbxContent>
                        <w:p w:rsidR="00AF2D7B" w:rsidRPr="00905A69" w:rsidRDefault="00AF2D7B" w:rsidP="00AF2D7B">
                          <w:pPr>
                            <w:spacing w:after="0" w:line="240" w:lineRule="auto"/>
                            <w:rPr>
                              <w:rFonts w:ascii="Century Gothic" w:hAnsi="Century Gothic"/>
                              <w:color w:val="2E2E1D"/>
                              <w:sz w:val="24"/>
                              <w:u w:val="single"/>
                            </w:rPr>
                          </w:pPr>
                          <w:r w:rsidRPr="00905A69">
                            <w:rPr>
                              <w:rFonts w:ascii="Century Gothic" w:hAnsi="Century Gothic"/>
                              <w:color w:val="2E2E1D"/>
                              <w:sz w:val="24"/>
                              <w:u w:val="single"/>
                            </w:rPr>
                            <w:t>Mayor</w:t>
                          </w:r>
                        </w:p>
                        <w:p w:rsidR="00AF2D7B" w:rsidRPr="00905A69" w:rsidRDefault="00AF2D7B" w:rsidP="00AF2D7B">
                          <w:pPr>
                            <w:spacing w:after="0" w:line="240" w:lineRule="auto"/>
                            <w:rPr>
                              <w:rFonts w:ascii="Century Gothic" w:hAnsi="Century Gothic"/>
                              <w:color w:val="2E2E1D"/>
                            </w:rPr>
                          </w:pPr>
                          <w:proofErr w:type="spellStart"/>
                          <w:r w:rsidRPr="00905A69">
                            <w:rPr>
                              <w:rFonts w:ascii="Century Gothic" w:hAnsi="Century Gothic"/>
                              <w:color w:val="2E2E1D"/>
                            </w:rPr>
                            <w:t>Lenise</w:t>
                          </w:r>
                          <w:proofErr w:type="spellEnd"/>
                          <w:r w:rsidRPr="00905A69">
                            <w:rPr>
                              <w:rFonts w:ascii="Century Gothic" w:hAnsi="Century Gothic"/>
                              <w:color w:val="2E2E1D"/>
                            </w:rPr>
                            <w:t xml:space="preserve"> Peterman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87.95pt;margin-top:2.55pt;width:105.4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" stroked="f">
              <v:textbox style="mso-fit-shape-to-text:t">
                <w:txbxContent>
                  <w:p w:rsidR="00AF2D7B" w:rsidRPr="00905A69" w:rsidRDefault="00AF2D7B" w:rsidP="00AF2D7B">
                    <w:pPr>
                      <w:spacing w:after="0" w:line="240" w:lineRule="auto"/>
                      <w:rPr>
                        <w:rFonts w:ascii="Century Gothic" w:hAnsi="Century Gothic"/>
                        <w:color w:val="2E2E1D"/>
                        <w:sz w:val="24"/>
                        <w:u w:val="single"/>
                      </w:rPr>
                    </w:pPr>
                    <w:r w:rsidRPr="00905A69">
                      <w:rPr>
                        <w:rFonts w:ascii="Century Gothic" w:hAnsi="Century Gothic"/>
                        <w:color w:val="2E2E1D"/>
                        <w:sz w:val="24"/>
                        <w:u w:val="single"/>
                      </w:rPr>
                      <w:t>Mayor</w:t>
                    </w:r>
                  </w:p>
                  <w:p w:rsidR="00AF2D7B" w:rsidRPr="00905A69" w:rsidRDefault="00AF2D7B" w:rsidP="00AF2D7B">
                    <w:pPr>
                      <w:spacing w:after="0" w:line="240" w:lineRule="auto"/>
                      <w:rPr>
                        <w:rFonts w:ascii="Century Gothic" w:hAnsi="Century Gothic"/>
                        <w:color w:val="2E2E1D"/>
                      </w:rPr>
                    </w:pPr>
                    <w:proofErr w:type="spellStart"/>
                    <w:r w:rsidRPr="00905A69">
                      <w:rPr>
                        <w:rFonts w:ascii="Century Gothic" w:hAnsi="Century Gothic"/>
                        <w:color w:val="2E2E1D"/>
                      </w:rPr>
                      <w:t>Lenise</w:t>
                    </w:r>
                    <w:proofErr w:type="spellEnd"/>
                    <w:r w:rsidRPr="00905A69">
                      <w:rPr>
                        <w:rFonts w:ascii="Century Gothic" w:hAnsi="Century Gothic"/>
                        <w:color w:val="2E2E1D"/>
                      </w:rPr>
                      <w:t xml:space="preserve"> Peterman</w:t>
                    </w:r>
                  </w:p>
                </w:txbxContent>
              </v:textbox>
              <w10:wrap type="square"/>
            </v:shape>
          </w:pict>
        </mc:Fallback>
      </mc:AlternateContent>
    </w:r>
    <w:r w:rsidRPr="00905A69">
      <w:rPr>
        <w:rFonts w:ascii="Century Gothic" w:hAnsi="Century Gothic"/>
        <w:noProof/>
        <w:color w:val="5A725B"/>
        <w:sz w:val="56"/>
        <w:szCs w:val="60"/>
      </w:rPr>
      <w:drawing>
        <wp:anchor distT="0" distB="0" distL="114300" distR="114300" simplePos="0" relativeHeight="251658240" behindDoc="1" locked="0" layoutInCell="1" allowOverlap="1">
          <wp:simplePos x="0" y="0"/>
          <wp:positionH relativeFrom="column">
            <wp:posOffset>-490220</wp:posOffset>
          </wp:positionH>
          <wp:positionV relativeFrom="paragraph">
            <wp:posOffset>-150038</wp:posOffset>
          </wp:positionV>
          <wp:extent cx="1389380" cy="1389380"/>
          <wp:effectExtent l="0" t="0" r="1270" b="1270"/>
          <wp:wrapTight wrapText="bothSides">
            <wp:wrapPolygon edited="0">
              <wp:start x="0" y="0"/>
              <wp:lineTo x="0" y="21324"/>
              <wp:lineTo x="21324" y="21324"/>
              <wp:lineTo x="2132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logo 1 (1).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89380" cy="1389380"/>
                  </a:xfrm>
                  <a:prstGeom prst="rect">
                    <a:avLst/>
                  </a:prstGeom>
                </pic:spPr>
              </pic:pic>
            </a:graphicData>
          </a:graphic>
          <wp14:sizeRelH relativeFrom="margin">
            <wp14:pctWidth>0</wp14:pctWidth>
          </wp14:sizeRelH>
          <wp14:sizeRelV relativeFrom="margin">
            <wp14:pctHeight>0</wp14:pctHeight>
          </wp14:sizeRelV>
        </wp:anchor>
      </w:drawing>
    </w:r>
    <w:r w:rsidRPr="00905A69">
      <w:rPr>
        <w:rFonts w:ascii="Century Gothic" w:hAnsi="Century Gothic"/>
        <w:noProof/>
        <w:color w:val="5A725B"/>
        <w:sz w:val="56"/>
        <w:szCs w:val="60"/>
      </w:rPr>
      <mc:AlternateContent>
        <mc:Choice Requires="wps">
          <w:drawing>
            <wp:anchor distT="45720" distB="45720" distL="114300" distR="114300" simplePos="0" relativeHeight="251660288" behindDoc="0" locked="0" layoutInCell="1" allowOverlap="1">
              <wp:simplePos x="0" y="0"/>
              <wp:positionH relativeFrom="column">
                <wp:posOffset>4995697</wp:posOffset>
              </wp:positionH>
              <wp:positionV relativeFrom="paragraph">
                <wp:posOffset>32385</wp:posOffset>
              </wp:positionV>
              <wp:extent cx="1562735" cy="11626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735" cy="1162685"/>
                      </a:xfrm>
                      <a:prstGeom prst="rect">
                        <a:avLst/>
                      </a:prstGeom>
                      <a:solidFill>
                        <a:srgbClr val="FFFFFF"/>
                      </a:solidFill>
                      <a:ln w="9525">
                        <a:noFill/>
                        <a:miter lim="800000"/>
                        <a:headEnd/>
                        <a:tailEnd/>
                      </a:ln>
                    </wps:spPr>
                    <wps:txbx>
                      <w:txbxContent>
                        <w:p w:rsidR="00C40704" w:rsidRPr="00905A69" w:rsidRDefault="00C40704" w:rsidP="00AF2D7B">
                          <w:pPr>
                            <w:spacing w:after="0" w:line="240" w:lineRule="auto"/>
                            <w:rPr>
                              <w:rFonts w:ascii="Century Gothic" w:hAnsi="Century Gothic"/>
                              <w:color w:val="2E2E1D"/>
                              <w:sz w:val="24"/>
                              <w:u w:val="single"/>
                            </w:rPr>
                          </w:pPr>
                          <w:r w:rsidRPr="00905A69">
                            <w:rPr>
                              <w:rFonts w:ascii="Century Gothic" w:hAnsi="Century Gothic"/>
                              <w:color w:val="2E2E1D"/>
                              <w:sz w:val="24"/>
                              <w:u w:val="single"/>
                            </w:rPr>
                            <w:t>Council Members</w:t>
                          </w:r>
                        </w:p>
                        <w:p w:rsidR="00AF2D7B" w:rsidRPr="00905A69" w:rsidRDefault="00C40704" w:rsidP="000E6FDE">
                          <w:pPr>
                            <w:spacing w:before="0" w:after="0" w:line="240" w:lineRule="auto"/>
                            <w:rPr>
                              <w:rFonts w:ascii="Century Gothic" w:hAnsi="Century Gothic"/>
                              <w:color w:val="2E2E1D"/>
                            </w:rPr>
                          </w:pPr>
                          <w:r w:rsidRPr="00905A69">
                            <w:rPr>
                              <w:rFonts w:ascii="Century Gothic" w:hAnsi="Century Gothic"/>
                              <w:color w:val="2E2E1D"/>
                            </w:rPr>
                            <w:t>Bob Olson</w:t>
                          </w:r>
                        </w:p>
                        <w:p w:rsidR="00AF2D7B" w:rsidRPr="00905A69" w:rsidRDefault="00C40704" w:rsidP="000E6FDE">
                          <w:pPr>
                            <w:spacing w:before="0" w:after="0" w:line="240" w:lineRule="auto"/>
                            <w:rPr>
                              <w:rFonts w:ascii="Century Gothic" w:hAnsi="Century Gothic"/>
                              <w:color w:val="2E2E1D"/>
                            </w:rPr>
                          </w:pPr>
                          <w:r w:rsidRPr="00905A69">
                            <w:rPr>
                              <w:rFonts w:ascii="Century Gothic" w:hAnsi="Century Gothic"/>
                              <w:color w:val="2E2E1D"/>
                            </w:rPr>
                            <w:t xml:space="preserve">David Dornan </w:t>
                          </w:r>
                        </w:p>
                        <w:p w:rsidR="00181795" w:rsidRDefault="00181795" w:rsidP="000E6FDE">
                          <w:pPr>
                            <w:spacing w:before="0" w:after="0" w:line="240" w:lineRule="auto"/>
                            <w:rPr>
                              <w:rFonts w:ascii="Century Gothic" w:hAnsi="Century Gothic"/>
                              <w:color w:val="2E2E1D"/>
                            </w:rPr>
                          </w:pPr>
                          <w:r>
                            <w:rPr>
                              <w:rFonts w:ascii="Century Gothic" w:hAnsi="Century Gothic"/>
                              <w:color w:val="2E2E1D"/>
                            </w:rPr>
                            <w:t>David Palacios</w:t>
                          </w:r>
                        </w:p>
                        <w:p w:rsidR="00AF2D7B" w:rsidRPr="00905A69" w:rsidRDefault="00C40704" w:rsidP="000E6FDE">
                          <w:pPr>
                            <w:spacing w:before="0" w:after="0" w:line="240" w:lineRule="auto"/>
                            <w:rPr>
                              <w:rFonts w:ascii="Century Gothic" w:hAnsi="Century Gothic"/>
                              <w:color w:val="2E2E1D"/>
                            </w:rPr>
                          </w:pPr>
                          <w:r w:rsidRPr="00905A69">
                            <w:rPr>
                              <w:rFonts w:ascii="Century Gothic" w:hAnsi="Century Gothic"/>
                              <w:color w:val="2E2E1D"/>
                            </w:rPr>
                            <w:t>Edward Chavez</w:t>
                          </w:r>
                        </w:p>
                        <w:p w:rsidR="00C40704" w:rsidRPr="00905A69" w:rsidRDefault="00171F3B" w:rsidP="000E6FDE">
                          <w:pPr>
                            <w:spacing w:before="0" w:after="0" w:line="240" w:lineRule="auto"/>
                            <w:rPr>
                              <w:rFonts w:ascii="Century Gothic" w:hAnsi="Century Gothic"/>
                              <w:color w:val="2E2E1D"/>
                            </w:rPr>
                          </w:pPr>
                          <w:r>
                            <w:rPr>
                              <w:rFonts w:ascii="Century Gothic" w:hAnsi="Century Gothic"/>
                              <w:color w:val="2E2E1D"/>
                            </w:rPr>
                            <w:t>Lori Barrett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393.35pt;margin-top:2.55pt;width:123.05pt;height:91.5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" stroked="f">
              <v:textbox>
                <w:txbxContent>
                  <w:p w:rsidR="00C40704" w:rsidRPr="00905A69" w:rsidRDefault="00C40704" w:rsidP="00AF2D7B">
                    <w:pPr>
                      <w:spacing w:after="0" w:line="240" w:lineRule="auto"/>
                      <w:rPr>
                        <w:rFonts w:ascii="Century Gothic" w:hAnsi="Century Gothic"/>
                        <w:color w:val="2E2E1D"/>
                        <w:sz w:val="24"/>
                        <w:u w:val="single"/>
                      </w:rPr>
                    </w:pPr>
                    <w:r w:rsidRPr="00905A69">
                      <w:rPr>
                        <w:rFonts w:ascii="Century Gothic" w:hAnsi="Century Gothic"/>
                        <w:color w:val="2E2E1D"/>
                        <w:sz w:val="24"/>
                        <w:u w:val="single"/>
                      </w:rPr>
                      <w:t>Council Members</w:t>
                    </w:r>
                  </w:p>
                  <w:p w:rsidR="00AF2D7B" w:rsidRPr="00905A69" w:rsidRDefault="00C40704" w:rsidP="000E6FDE">
                    <w:pPr>
                      <w:spacing w:before="0" w:after="0" w:line="240" w:lineRule="auto"/>
                      <w:rPr>
                        <w:rFonts w:ascii="Century Gothic" w:hAnsi="Century Gothic"/>
                        <w:color w:val="2E2E1D"/>
                      </w:rPr>
                    </w:pPr>
                    <w:r w:rsidRPr="00905A69">
                      <w:rPr>
                        <w:rFonts w:ascii="Century Gothic" w:hAnsi="Century Gothic"/>
                        <w:color w:val="2E2E1D"/>
                      </w:rPr>
                      <w:t>Bob Olson</w:t>
                    </w:r>
                  </w:p>
                  <w:p w:rsidR="00AF2D7B" w:rsidRPr="00905A69" w:rsidRDefault="00C40704" w:rsidP="000E6FDE">
                    <w:pPr>
                      <w:spacing w:before="0" w:after="0" w:line="240" w:lineRule="auto"/>
                      <w:rPr>
                        <w:rFonts w:ascii="Century Gothic" w:hAnsi="Century Gothic"/>
                        <w:color w:val="2E2E1D"/>
                      </w:rPr>
                    </w:pPr>
                    <w:r w:rsidRPr="00905A69">
                      <w:rPr>
                        <w:rFonts w:ascii="Century Gothic" w:hAnsi="Century Gothic"/>
                        <w:color w:val="2E2E1D"/>
                      </w:rPr>
                      <w:t xml:space="preserve">David Dornan </w:t>
                    </w:r>
                  </w:p>
                  <w:p w:rsidR="00181795" w:rsidRDefault="00181795" w:rsidP="000E6FDE">
                    <w:pPr>
                      <w:spacing w:before="0" w:after="0" w:line="240" w:lineRule="auto"/>
                      <w:rPr>
                        <w:rFonts w:ascii="Century Gothic" w:hAnsi="Century Gothic"/>
                        <w:color w:val="2E2E1D"/>
                      </w:rPr>
                    </w:pPr>
                    <w:r>
                      <w:rPr>
                        <w:rFonts w:ascii="Century Gothic" w:hAnsi="Century Gothic"/>
                        <w:color w:val="2E2E1D"/>
                      </w:rPr>
                      <w:t>David Palacios</w:t>
                    </w:r>
                  </w:p>
                  <w:p w:rsidR="00AF2D7B" w:rsidRPr="00905A69" w:rsidRDefault="00C40704" w:rsidP="000E6FDE">
                    <w:pPr>
                      <w:spacing w:before="0" w:after="0" w:line="240" w:lineRule="auto"/>
                      <w:rPr>
                        <w:rFonts w:ascii="Century Gothic" w:hAnsi="Century Gothic"/>
                        <w:color w:val="2E2E1D"/>
                      </w:rPr>
                    </w:pPr>
                    <w:r w:rsidRPr="00905A69">
                      <w:rPr>
                        <w:rFonts w:ascii="Century Gothic" w:hAnsi="Century Gothic"/>
                        <w:color w:val="2E2E1D"/>
                      </w:rPr>
                      <w:t>Edward Chavez</w:t>
                    </w:r>
                  </w:p>
                  <w:p w:rsidR="00C40704" w:rsidRPr="00905A69" w:rsidRDefault="00171F3B" w:rsidP="000E6FDE">
                    <w:pPr>
                      <w:spacing w:before="0" w:after="0" w:line="240" w:lineRule="auto"/>
                      <w:rPr>
                        <w:rFonts w:ascii="Century Gothic" w:hAnsi="Century Gothic"/>
                        <w:color w:val="2E2E1D"/>
                      </w:rPr>
                    </w:pPr>
                    <w:r>
                      <w:rPr>
                        <w:rFonts w:ascii="Century Gothic" w:hAnsi="Century Gothic"/>
                        <w:color w:val="2E2E1D"/>
                      </w:rPr>
                      <w:t>Lori Barrett</w:t>
                    </w:r>
                  </w:p>
                </w:txbxContent>
              </v:textbox>
              <w10:wrap type="square"/>
            </v:shape>
          </w:pict>
        </mc:Fallback>
      </mc:AlternateContent>
    </w:r>
    <w:r w:rsidR="002A3B7A" w:rsidRPr="00905A69">
      <w:rPr>
        <w:rFonts w:ascii="Century Gothic" w:hAnsi="Century Gothic"/>
        <w:color w:val="5A725B"/>
        <w:sz w:val="56"/>
        <w:szCs w:val="60"/>
      </w:rPr>
      <w:t>Helper City</w:t>
    </w:r>
    <w:r w:rsidR="00C40704" w:rsidRPr="00905A69">
      <w:rPr>
        <w:rFonts w:ascii="Century Gothic" w:hAnsi="Century Gothic"/>
        <w:color w:val="5A725B"/>
        <w:sz w:val="60"/>
        <w:szCs w:val="60"/>
      </w:rPr>
      <w:tab/>
      <w:t xml:space="preserve">           </w:t>
    </w:r>
  </w:p>
  <w:p w:rsidR="00C40704" w:rsidRPr="00905A69" w:rsidRDefault="002A3B7A" w:rsidP="00C40704">
    <w:pPr>
      <w:pStyle w:val="Header"/>
      <w:tabs>
        <w:tab w:val="left" w:pos="6840"/>
        <w:tab w:val="left" w:pos="7200"/>
      </w:tabs>
      <w:rPr>
        <w:rFonts w:ascii="Century Gothic" w:hAnsi="Century Gothic"/>
        <w:color w:val="2E2E1D"/>
      </w:rPr>
    </w:pPr>
    <w:r w:rsidRPr="00905A69">
      <w:rPr>
        <w:rFonts w:ascii="Century Gothic" w:hAnsi="Century Gothic"/>
        <w:color w:val="2E2E1D"/>
      </w:rPr>
      <w:t>58 South Main Street</w:t>
    </w:r>
    <w:r w:rsidRPr="00905A69">
      <w:rPr>
        <w:rFonts w:ascii="Century Gothic" w:hAnsi="Century Gothic"/>
        <w:color w:val="2E2E1D"/>
      </w:rPr>
      <w:tab/>
      <w:t xml:space="preserve">                                           </w:t>
    </w:r>
    <w:r w:rsidR="00C40704" w:rsidRPr="00905A69">
      <w:rPr>
        <w:rFonts w:ascii="Century Gothic" w:hAnsi="Century Gothic"/>
        <w:color w:val="2E2E1D"/>
      </w:rPr>
      <w:t xml:space="preserve"> </w:t>
    </w:r>
  </w:p>
  <w:p w:rsidR="00C40704" w:rsidRPr="00905A69" w:rsidRDefault="00C40704" w:rsidP="00C40704">
    <w:pPr>
      <w:pStyle w:val="Header"/>
      <w:tabs>
        <w:tab w:val="left" w:pos="6840"/>
      </w:tabs>
      <w:rPr>
        <w:rFonts w:ascii="Century Gothic" w:hAnsi="Century Gothic"/>
        <w:color w:val="2E2E1D"/>
      </w:rPr>
    </w:pPr>
    <w:r w:rsidRPr="00905A69">
      <w:rPr>
        <w:rFonts w:ascii="Century Gothic" w:hAnsi="Century Gothic"/>
        <w:color w:val="2E2E1D"/>
      </w:rPr>
      <w:t>PO Box</w:t>
    </w:r>
    <w:r w:rsidR="004310A3">
      <w:rPr>
        <w:rFonts w:ascii="Century Gothic" w:hAnsi="Century Gothic"/>
        <w:color w:val="2E2E1D"/>
      </w:rPr>
      <w:t xml:space="preserve"> </w:t>
    </w:r>
    <w:r w:rsidRPr="00905A69">
      <w:rPr>
        <w:rFonts w:ascii="Century Gothic" w:hAnsi="Century Gothic"/>
        <w:color w:val="2E2E1D"/>
      </w:rPr>
      <w:t>2</w:t>
    </w:r>
    <w:r w:rsidR="002A3B7A" w:rsidRPr="00905A69">
      <w:rPr>
        <w:rFonts w:ascii="Century Gothic" w:hAnsi="Century Gothic"/>
        <w:color w:val="2E2E1D"/>
      </w:rPr>
      <w:t>21</w:t>
    </w:r>
  </w:p>
  <w:p w:rsidR="00C40704" w:rsidRPr="00905A69" w:rsidRDefault="00C40704" w:rsidP="00C40704">
    <w:pPr>
      <w:pStyle w:val="Header"/>
      <w:tabs>
        <w:tab w:val="left" w:pos="6840"/>
      </w:tabs>
      <w:rPr>
        <w:rFonts w:ascii="Century Gothic" w:hAnsi="Century Gothic"/>
        <w:color w:val="2E2E1D"/>
      </w:rPr>
    </w:pPr>
    <w:r w:rsidRPr="00905A69">
      <w:rPr>
        <w:rFonts w:ascii="Century Gothic" w:hAnsi="Century Gothic"/>
        <w:color w:val="2E2E1D"/>
      </w:rPr>
      <w:t>Helper, Utah  84526</w:t>
    </w:r>
  </w:p>
  <w:p w:rsidR="00C40704" w:rsidRPr="00905A69" w:rsidRDefault="00C40704" w:rsidP="00C40704">
    <w:pPr>
      <w:pStyle w:val="Header"/>
      <w:tabs>
        <w:tab w:val="left" w:pos="6840"/>
      </w:tabs>
      <w:rPr>
        <w:rFonts w:ascii="Century Gothic" w:hAnsi="Century Gothic"/>
        <w:color w:val="2E2E1D"/>
      </w:rPr>
    </w:pPr>
    <w:r w:rsidRPr="00905A69">
      <w:rPr>
        <w:rFonts w:ascii="Century Gothic" w:hAnsi="Century Gothic"/>
        <w:color w:val="2E2E1D"/>
      </w:rPr>
      <w:t>(435) 472-5391</w:t>
    </w:r>
  </w:p>
  <w:p w:rsidR="002A3B7A" w:rsidRPr="00AF2D7B" w:rsidRDefault="00562DC3" w:rsidP="00C40704">
    <w:pPr>
      <w:pStyle w:val="Header"/>
      <w:tabs>
        <w:tab w:val="left" w:pos="6840"/>
      </w:tabs>
      <w:rPr>
        <w:rFonts w:ascii="Century Gothic" w:hAnsi="Century Gothic"/>
      </w:rPr>
    </w:pPr>
    <w:r w:rsidRPr="00905A69">
      <w:rPr>
        <w:rFonts w:ascii="Century Gothic" w:hAnsi="Century Gothic"/>
        <w:noProof/>
        <w:color w:val="E5E4DE"/>
      </w:rPr>
      <mc:AlternateContent>
        <mc:Choice Requires="wps">
          <w:drawing>
            <wp:anchor distT="0" distB="0" distL="114300" distR="114300" simplePos="0" relativeHeight="251663360" behindDoc="0" locked="0" layoutInCell="1" allowOverlap="1">
              <wp:simplePos x="0" y="0"/>
              <wp:positionH relativeFrom="column">
                <wp:posOffset>-746151</wp:posOffset>
              </wp:positionH>
              <wp:positionV relativeFrom="paragraph">
                <wp:posOffset>191668</wp:posOffset>
              </wp:positionV>
              <wp:extent cx="7446873" cy="7316"/>
              <wp:effectExtent l="0" t="0" r="20955" b="31115"/>
              <wp:wrapNone/>
              <wp:docPr id="3" name="Straight Connector 3"/>
              <wp:cNvGraphicFramePr/>
              <a:graphic xmlns:a="http://schemas.openxmlformats.org/drawingml/2006/main">
                <a:graphicData uri="http://schemas.microsoft.com/office/word/2010/wordprocessingShape">
                  <wps:wsp>
                    <wps:cNvCnPr/>
                    <wps:spPr>
                      <a:xfrm flipV="1">
                        <a:off x="0" y="0"/>
                        <a:ext cx="7446873" cy="7316"/>
                      </a:xfrm>
                      <a:prstGeom prst="line">
                        <a:avLst/>
                      </a:prstGeom>
                      <a:ln w="19050">
                        <a:solidFill>
                          <a:srgbClr val="E5E4DE"/>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3C86D2" id="Straight Connector 3" o:spid="_x0000_s1026" style="position:absolute;flip:y;z-index:251663360;visibility:visible;mso-wrap-style:square;mso-wrap-distance-left:9pt;mso-wrap-distance-top:0;mso-wrap-distance-right:9pt;mso-wrap-distance-bottom:0;mso-position-horizontal:absolute;mso-position-horizontal-relative:text;mso-position-vertical:absolute;mso-position-vertical-relative:text" from="-58.75pt,15.1pt" to="527.6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" strokecolor="#e5e4de" strokeweight="1.5pt">
              <v:stroke joinstyle="miter"/>
            </v:line>
          </w:pict>
        </mc:Fallback>
      </mc:AlternateContent>
    </w:r>
    <w:r w:rsidR="002A3B7A" w:rsidRPr="00AF2D7B">
      <w:rPr>
        <w:rFonts w:ascii="Century Gothic" w:hAnsi="Century Gothic"/>
      </w:rPr>
      <w:tab/>
    </w:r>
    <w:r w:rsidR="00C40704" w:rsidRPr="00AF2D7B">
      <w:rPr>
        <w:rFonts w:ascii="Century Gothic" w:hAnsi="Century Gothic"/>
      </w:rPr>
      <w:tab/>
    </w:r>
  </w:p>
  <w:p w:rsidR="00AF2D7B" w:rsidRPr="00905A69" w:rsidRDefault="00AF2D7B" w:rsidP="00562DC3">
    <w:pPr>
      <w:pStyle w:val="Header"/>
      <w:tabs>
        <w:tab w:val="left" w:pos="6840"/>
      </w:tabs>
      <w:rPr>
        <w:color w:val="2E2E1D"/>
      </w:rPr>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1F3B" w:rsidRDefault="00171F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48342D5"/>
    <w:multiLevelType w:val="hybridMultilevel"/>
    <w:tmpl w:val="341228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AF7659A"/>
    <w:multiLevelType w:val="hybridMultilevel"/>
    <w:tmpl w:val="F5A8CC4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5F807EC3"/>
    <w:multiLevelType w:val="hybridMultilevel"/>
    <w:tmpl w:val="A26A58E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32123A0"/>
    <w:multiLevelType w:val="hybridMultilevel"/>
    <w:tmpl w:val="2F54FB4C"/>
    <w:lvl w:ilvl="0" w:tplc="F2123B3A">
      <w:start w:val="1"/>
      <w:numFmt w:val="decimal"/>
      <w:lvlText w:val="%1-"/>
      <w:lvlJc w:val="left"/>
      <w:pPr>
        <w:ind w:left="1335" w:hanging="61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4DC1D17"/>
    <w:multiLevelType w:val="hybridMultilevel"/>
    <w:tmpl w:val="3DF67A7E"/>
    <w:lvl w:ilvl="0" w:tplc="27DC7340">
      <w:start w:val="1"/>
      <w:numFmt w:val="decimal"/>
      <w:lvlText w:val="%1."/>
      <w:lvlJc w:val="left"/>
      <w:pPr>
        <w:ind w:left="1170" w:hanging="360"/>
      </w:pPr>
      <w:rPr>
        <w:rFonts w:ascii="Century" w:eastAsia="Times New Roman" w:hAnsi="Century" w:cs="Times New Roman"/>
      </w:rPr>
    </w:lvl>
    <w:lvl w:ilvl="1" w:tplc="04090001">
      <w:start w:val="1"/>
      <w:numFmt w:val="bullet"/>
      <w:lvlText w:val=""/>
      <w:lvlJc w:val="left"/>
      <w:pPr>
        <w:ind w:left="2205" w:hanging="360"/>
      </w:pPr>
      <w:rPr>
        <w:rFonts w:ascii="Symbol" w:hAnsi="Symbol" w:hint="default"/>
      </w:r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5" w15:restartNumberingAfterBreak="0">
    <w:nsid w:val="6E0B63D2"/>
    <w:multiLevelType w:val="hybridMultilevel"/>
    <w:tmpl w:val="358451D2"/>
    <w:lvl w:ilvl="0" w:tplc="0409000F">
      <w:start w:val="1"/>
      <w:numFmt w:val="decimal"/>
      <w:lvlText w:val="%1."/>
      <w:lvlJc w:val="left"/>
      <w:pPr>
        <w:ind w:left="1125" w:hanging="405"/>
      </w:pPr>
      <w:rPr>
        <w:rFonts w:hint="default"/>
      </w:rPr>
    </w:lvl>
    <w:lvl w:ilvl="1" w:tplc="04090001">
      <w:start w:val="1"/>
      <w:numFmt w:val="bullet"/>
      <w:lvlText w:val=""/>
      <w:lvlJc w:val="left"/>
      <w:pPr>
        <w:ind w:left="1800" w:hanging="360"/>
      </w:pPr>
      <w:rPr>
        <w:rFonts w:ascii="Symbol" w:hAnsi="Symbol" w:hint="default"/>
      </w:rPr>
    </w:lvl>
    <w:lvl w:ilvl="2" w:tplc="737CDC0E">
      <w:numFmt w:val="bullet"/>
      <w:lvlText w:val="-"/>
      <w:lvlJc w:val="left"/>
      <w:pPr>
        <w:ind w:left="2700" w:hanging="360"/>
      </w:pPr>
      <w:rPr>
        <w:rFonts w:ascii="Times New Roman" w:eastAsia="Times New Roman" w:hAnsi="Times New Roman" w:cs="Times New Roman" w:hint="default"/>
        <w:sz w:val="24"/>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5"/>
  </w:num>
  <w:num w:numId="2">
    <w:abstractNumId w:val="1"/>
  </w:num>
  <w:num w:numId="3">
    <w:abstractNumId w:val="0"/>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tTAxMzW2MDcxNjQwsDBT0lEKTi0uzszPAykwrwUALA0NxSwAAAA="/>
  </w:docVars>
  <w:rsids>
    <w:rsidRoot w:val="002A3B7A"/>
    <w:rsid w:val="000E6FDE"/>
    <w:rsid w:val="001463FB"/>
    <w:rsid w:val="00171F3B"/>
    <w:rsid w:val="00181795"/>
    <w:rsid w:val="00274A17"/>
    <w:rsid w:val="00285820"/>
    <w:rsid w:val="002A3B7A"/>
    <w:rsid w:val="003B247D"/>
    <w:rsid w:val="004310A3"/>
    <w:rsid w:val="004321E2"/>
    <w:rsid w:val="00444246"/>
    <w:rsid w:val="004450B7"/>
    <w:rsid w:val="00467937"/>
    <w:rsid w:val="00562DC3"/>
    <w:rsid w:val="00701C9E"/>
    <w:rsid w:val="007C3A22"/>
    <w:rsid w:val="007D1E9E"/>
    <w:rsid w:val="007F45A1"/>
    <w:rsid w:val="008520AC"/>
    <w:rsid w:val="008B4E6E"/>
    <w:rsid w:val="00905A69"/>
    <w:rsid w:val="00916BC6"/>
    <w:rsid w:val="00916D34"/>
    <w:rsid w:val="00926CB1"/>
    <w:rsid w:val="0092792A"/>
    <w:rsid w:val="00957258"/>
    <w:rsid w:val="009821AA"/>
    <w:rsid w:val="009838C8"/>
    <w:rsid w:val="00AF2D7B"/>
    <w:rsid w:val="00B362F3"/>
    <w:rsid w:val="00C0504C"/>
    <w:rsid w:val="00C212A0"/>
    <w:rsid w:val="00C40704"/>
    <w:rsid w:val="00EB3B37"/>
    <w:rsid w:val="00F03E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chartTrackingRefBased/>
  <w15:docId w15:val="{D7C460C6-601A-4495-A46C-42DC42583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6FDE"/>
    <w:pPr>
      <w:spacing w:before="100" w:after="200" w:line="276" w:lineRule="auto"/>
    </w:pPr>
    <w:rPr>
      <w:rFonts w:eastAsiaTheme="minorEastAs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3B7A"/>
    <w:pPr>
      <w:tabs>
        <w:tab w:val="center" w:pos="4680"/>
        <w:tab w:val="right" w:pos="9360"/>
      </w:tabs>
      <w:spacing w:before="0" w:after="0" w:line="240" w:lineRule="auto"/>
    </w:pPr>
    <w:rPr>
      <w:rFonts w:eastAsiaTheme="minorHAnsi"/>
      <w:sz w:val="22"/>
      <w:szCs w:val="22"/>
    </w:rPr>
  </w:style>
  <w:style w:type="character" w:customStyle="1" w:styleId="HeaderChar">
    <w:name w:val="Header Char"/>
    <w:basedOn w:val="DefaultParagraphFont"/>
    <w:link w:val="Header"/>
    <w:uiPriority w:val="99"/>
    <w:rsid w:val="002A3B7A"/>
  </w:style>
  <w:style w:type="paragraph" w:styleId="Footer">
    <w:name w:val="footer"/>
    <w:basedOn w:val="Normal"/>
    <w:link w:val="FooterChar"/>
    <w:uiPriority w:val="99"/>
    <w:unhideWhenUsed/>
    <w:rsid w:val="002A3B7A"/>
    <w:pPr>
      <w:tabs>
        <w:tab w:val="center" w:pos="4680"/>
        <w:tab w:val="right" w:pos="9360"/>
      </w:tabs>
      <w:spacing w:before="0" w:after="0" w:line="240" w:lineRule="auto"/>
    </w:pPr>
    <w:rPr>
      <w:rFonts w:eastAsiaTheme="minorHAnsi"/>
      <w:sz w:val="22"/>
      <w:szCs w:val="22"/>
    </w:rPr>
  </w:style>
  <w:style w:type="character" w:customStyle="1" w:styleId="FooterChar">
    <w:name w:val="Footer Char"/>
    <w:basedOn w:val="DefaultParagraphFont"/>
    <w:link w:val="Footer"/>
    <w:uiPriority w:val="99"/>
    <w:rsid w:val="002A3B7A"/>
  </w:style>
  <w:style w:type="paragraph" w:styleId="BalloonText">
    <w:name w:val="Balloon Text"/>
    <w:basedOn w:val="Normal"/>
    <w:link w:val="BalloonTextChar"/>
    <w:uiPriority w:val="99"/>
    <w:semiHidden/>
    <w:unhideWhenUsed/>
    <w:rsid w:val="00562DC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2DC3"/>
    <w:rPr>
      <w:rFonts w:ascii="Segoe UI" w:hAnsi="Segoe UI" w:cs="Segoe UI"/>
      <w:sz w:val="18"/>
      <w:szCs w:val="18"/>
    </w:rPr>
  </w:style>
  <w:style w:type="paragraph" w:styleId="NormalWeb">
    <w:name w:val="Normal (Web)"/>
    <w:basedOn w:val="Normal"/>
    <w:uiPriority w:val="99"/>
    <w:semiHidden/>
    <w:unhideWhenUsed/>
    <w:rsid w:val="00467937"/>
    <w:pPr>
      <w:spacing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67937"/>
    <w:rPr>
      <w:color w:val="0000FF"/>
      <w:u w:val="single"/>
    </w:rPr>
  </w:style>
  <w:style w:type="paragraph" w:styleId="ListParagraph">
    <w:name w:val="List Paragraph"/>
    <w:basedOn w:val="Normal"/>
    <w:uiPriority w:val="34"/>
    <w:qFormat/>
    <w:rsid w:val="003B247D"/>
    <w:pPr>
      <w:spacing w:before="0" w:after="160" w:line="259" w:lineRule="auto"/>
      <w:ind w:left="720"/>
      <w:contextualSpacing/>
    </w:pPr>
    <w:rPr>
      <w:rFonts w:eastAsiaTheme="minorHAnsi"/>
      <w:sz w:val="22"/>
      <w:szCs w:val="22"/>
    </w:rPr>
  </w:style>
  <w:style w:type="table" w:styleId="TableGrid">
    <w:name w:val="Table Grid"/>
    <w:basedOn w:val="TableNormal"/>
    <w:uiPriority w:val="39"/>
    <w:rsid w:val="00957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84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297</Words>
  <Characters>1783</Characters>
  <Application>Microsoft Office Word</Application>
  <DocSecurity>0</DocSecurity>
  <Lines>41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 Tonc</dc:creator>
  <cp:keywords/>
  <dc:description/>
  <cp:lastModifiedBy>Billie Heilesen</cp:lastModifiedBy>
  <cp:revision>6</cp:revision>
  <cp:lastPrinted>2024-05-23T17:54:00Z</cp:lastPrinted>
  <dcterms:created xsi:type="dcterms:W3CDTF">2025-03-27T21:59:00Z</dcterms:created>
  <dcterms:modified xsi:type="dcterms:W3CDTF">2025-04-23T15:25:00Z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87bcd41fd55aa5d220e64aa218c0f98a19b0e6511e04131d9ea775511a0254d1</vt:lpwstr>
  </property>
</Properties>
</file>