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1ED8C9" w14:textId="77777777" w:rsidR="00E06657" w:rsidRPr="00414E0D" w:rsidRDefault="00E536BE" w:rsidP="00E536BE">
      <w:pPr>
        <w:jc w:val="center"/>
        <w:rPr>
          <w:rFonts w:ascii="Arial" w:hAnsi="Arial" w:cs="Arial"/>
          <w:b/>
          <w:color w:val="000000" w:themeColor="text1"/>
          <w:sz w:val="18"/>
          <w:szCs w:val="18"/>
        </w:rPr>
      </w:pPr>
      <w:r w:rsidRPr="00414E0D">
        <w:rPr>
          <w:rFonts w:ascii="Arial" w:hAnsi="Arial" w:cs="Arial"/>
          <w:b/>
          <w:color w:val="000000" w:themeColor="text1"/>
          <w:sz w:val="18"/>
          <w:szCs w:val="18"/>
        </w:rPr>
        <w:t>State of Utah</w:t>
      </w:r>
    </w:p>
    <w:p w14:paraId="0C6F7F66" w14:textId="77777777" w:rsidR="00E536BE" w:rsidRPr="00414E0D" w:rsidRDefault="00E536BE" w:rsidP="00E536BE">
      <w:pPr>
        <w:jc w:val="center"/>
        <w:rPr>
          <w:rFonts w:ascii="Arial" w:hAnsi="Arial" w:cs="Arial"/>
          <w:b/>
          <w:color w:val="000000" w:themeColor="text1"/>
          <w:sz w:val="18"/>
          <w:szCs w:val="18"/>
        </w:rPr>
      </w:pPr>
      <w:r w:rsidRPr="00414E0D">
        <w:rPr>
          <w:rFonts w:ascii="Arial" w:hAnsi="Arial" w:cs="Arial"/>
          <w:b/>
          <w:color w:val="000000" w:themeColor="text1"/>
          <w:sz w:val="18"/>
          <w:szCs w:val="18"/>
        </w:rPr>
        <w:t>Administrative Rule Analysis</w:t>
      </w:r>
    </w:p>
    <w:p w14:paraId="2C772095" w14:textId="6188CF58" w:rsidR="009B5790" w:rsidRPr="00414E0D" w:rsidRDefault="009B5790" w:rsidP="009B5790">
      <w:pPr>
        <w:spacing w:before="4"/>
        <w:ind w:left="90" w:right="330"/>
        <w:jc w:val="center"/>
        <w:rPr>
          <w:rFonts w:ascii="Arial" w:hAnsi="Arial" w:cs="Arial"/>
          <w:sz w:val="18"/>
          <w:szCs w:val="18"/>
        </w:rPr>
      </w:pPr>
      <w:r w:rsidRPr="00414E0D">
        <w:rPr>
          <w:rFonts w:ascii="Arial" w:hAnsi="Arial" w:cs="Arial"/>
          <w:sz w:val="18"/>
          <w:szCs w:val="18"/>
        </w:rPr>
        <w:t xml:space="preserve">Revised </w:t>
      </w:r>
      <w:r w:rsidR="00E71E51">
        <w:rPr>
          <w:rFonts w:ascii="Arial" w:hAnsi="Arial" w:cs="Arial"/>
          <w:sz w:val="18"/>
          <w:szCs w:val="18"/>
        </w:rPr>
        <w:t>May</w:t>
      </w:r>
      <w:r w:rsidR="00E62DBC">
        <w:rPr>
          <w:rFonts w:ascii="Arial" w:hAnsi="Arial" w:cs="Arial"/>
          <w:sz w:val="18"/>
          <w:szCs w:val="18"/>
        </w:rPr>
        <w:t xml:space="preserve"> 202</w:t>
      </w:r>
      <w:r w:rsidR="00F278A7">
        <w:rPr>
          <w:rFonts w:ascii="Arial" w:hAnsi="Arial" w:cs="Arial"/>
          <w:sz w:val="18"/>
          <w:szCs w:val="18"/>
        </w:rPr>
        <w:t>4</w:t>
      </w:r>
    </w:p>
    <w:p w14:paraId="7129B444" w14:textId="77777777" w:rsidR="005A7398" w:rsidRPr="00414E0D" w:rsidRDefault="005A7398" w:rsidP="009B5790">
      <w:pPr>
        <w:spacing w:before="4"/>
        <w:ind w:left="90" w:right="330"/>
        <w:jc w:val="center"/>
        <w:rPr>
          <w:rFonts w:ascii="Arial" w:hAnsi="Arial" w:cs="Arial"/>
          <w:sz w:val="18"/>
          <w:szCs w:val="18"/>
        </w:rPr>
      </w:pP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042"/>
        <w:gridCol w:w="3434"/>
        <w:gridCol w:w="2777"/>
      </w:tblGrid>
      <w:tr w:rsidR="006431BE" w:rsidRPr="00414E0D" w14:paraId="50677C2B" w14:textId="77777777" w:rsidTr="00E62DBC">
        <w:trPr>
          <w:tblCellSpacing w:w="7" w:type="dxa"/>
          <w:jc w:val="center"/>
        </w:trPr>
        <w:tc>
          <w:tcPr>
            <w:tcW w:w="10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0C0C0"/>
          </w:tcPr>
          <w:p w14:paraId="67F5811F" w14:textId="63EA5A94" w:rsidR="00CF36B3" w:rsidRPr="00414E0D" w:rsidRDefault="00CF36B3" w:rsidP="00AD5BF8">
            <w:pPr>
              <w:jc w:val="center"/>
              <w:rPr>
                <w:rFonts w:ascii="Arial" w:hAnsi="Arial" w:cs="Arial"/>
                <w:b/>
                <w:bCs/>
                <w:cap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aps/>
                <w:color w:val="000000" w:themeColor="text1"/>
                <w:sz w:val="18"/>
                <w:szCs w:val="18"/>
              </w:rPr>
              <w:t xml:space="preserve">Notice of </w:t>
            </w:r>
            <w:r w:rsidR="0033622C">
              <w:rPr>
                <w:rFonts w:ascii="Arial" w:hAnsi="Arial" w:cs="Arial"/>
                <w:b/>
                <w:bCs/>
                <w:caps/>
                <w:color w:val="000000" w:themeColor="text1"/>
                <w:sz w:val="18"/>
                <w:szCs w:val="18"/>
              </w:rPr>
              <w:t>SUBSTANTIVE CHANGE</w:t>
            </w:r>
          </w:p>
        </w:tc>
      </w:tr>
      <w:tr w:rsidR="006431BE" w:rsidRPr="00414E0D" w14:paraId="5D1A187E" w14:textId="77777777" w:rsidTr="00E62DBC">
        <w:trPr>
          <w:tblCellSpacing w:w="7" w:type="dxa"/>
          <w:jc w:val="center"/>
        </w:trPr>
        <w:tc>
          <w:tcPr>
            <w:tcW w:w="10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D136BC4" w14:textId="4AA821C7" w:rsidR="00D31690" w:rsidRPr="00414E0D" w:rsidRDefault="005F7305" w:rsidP="00AC60A3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TYPE OF </w:t>
            </w:r>
            <w:r w:rsidR="009226D8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FILING</w:t>
            </w: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:</w:t>
            </w:r>
            <w:r w:rsidR="00C339A4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color w:val="000000" w:themeColor="text1"/>
                  <w:sz w:val="18"/>
                  <w:szCs w:val="18"/>
                </w:rPr>
                <w:id w:val="1510401440"/>
                <w:placeholder>
                  <w:docPart w:val="B10A44F7F97142CB94B47E40FF373655"/>
                </w:placeholder>
                <w:dropDownList>
                  <w:listItem w:displayText="New" w:value="New"/>
                  <w:listItem w:displayText="Amendment" w:value="Amendment"/>
                  <w:listItem w:displayText="Repeal" w:value="Repeal"/>
                  <w:listItem w:displayText="Repeal and Reenact" w:value="Repeal and Reenact"/>
                  <w:listItem w:displayText="CPR (Change in Proposed Rule)" w:value="CPR (Change in Proposed Rule)"/>
                </w:dropDownList>
              </w:sdtPr>
              <w:sdtContent>
                <w:r w:rsidR="00744395"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>Amendment</w:t>
                </w:r>
              </w:sdtContent>
            </w:sdt>
          </w:p>
        </w:tc>
      </w:tr>
      <w:tr w:rsidR="00682427" w:rsidRPr="00414E0D" w14:paraId="0A3CA326" w14:textId="77777777" w:rsidTr="00297523">
        <w:trPr>
          <w:trHeight w:val="152"/>
          <w:tblCellSpacing w:w="7" w:type="dxa"/>
          <w:jc w:val="center"/>
        </w:trPr>
        <w:tc>
          <w:tcPr>
            <w:tcW w:w="4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8F3690A" w14:textId="177B60B5" w:rsidR="00682427" w:rsidRPr="00414E0D" w:rsidRDefault="003F6A4F" w:rsidP="00E85F9B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Rule or Section Number:</w:t>
            </w:r>
          </w:p>
        </w:tc>
        <w:sdt>
          <w:sdtPr>
            <w:rPr>
              <w:rFonts w:ascii="Arial" w:hAnsi="Arial" w:cs="Arial"/>
              <w:b/>
              <w:color w:val="000000" w:themeColor="text1"/>
              <w:sz w:val="18"/>
              <w:szCs w:val="18"/>
            </w:rPr>
            <w:id w:val="1443965951"/>
            <w:placeholder>
              <w:docPart w:val="96462F9D8A2042DBBA38C64FBE371401"/>
            </w:placeholder>
          </w:sdtPr>
          <w:sdtContent>
            <w:tc>
              <w:tcPr>
                <w:tcW w:w="3420" w:type="dxa"/>
                <w:tcBorders>
                  <w:top w:val="outset" w:sz="6" w:space="0" w:color="auto"/>
                  <w:left w:val="outset" w:sz="6" w:space="0" w:color="auto"/>
                  <w:bottom w:val="outset" w:sz="6" w:space="0" w:color="auto"/>
                  <w:right w:val="outset" w:sz="6" w:space="0" w:color="auto"/>
                </w:tcBorders>
              </w:tcPr>
              <w:p w14:paraId="0D119C72" w14:textId="0FD01BDC" w:rsidR="00682427" w:rsidRPr="00414E0D" w:rsidRDefault="00744395" w:rsidP="00AC60A3">
                <w:pPr>
                  <w:rPr>
                    <w:rFonts w:ascii="Arial" w:hAnsi="Arial" w:cs="Arial"/>
                    <w:b/>
                    <w:color w:val="000000" w:themeColor="text1"/>
                    <w:sz w:val="18"/>
                    <w:szCs w:val="18"/>
                  </w:rPr>
                </w:pPr>
                <w:r>
                  <w:rPr>
                    <w:rFonts w:ascii="Arial" w:hAnsi="Arial" w:cs="Arial"/>
                    <w:b/>
                    <w:color w:val="000000" w:themeColor="text1"/>
                    <w:sz w:val="18"/>
                    <w:szCs w:val="18"/>
                  </w:rPr>
                  <w:t>R402-2</w:t>
                </w:r>
              </w:p>
            </w:tc>
          </w:sdtContent>
        </w:sdt>
        <w:tc>
          <w:tcPr>
            <w:tcW w:w="27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AB85E5" w14:textId="46D1B591" w:rsidR="00682427" w:rsidRPr="00414E0D" w:rsidRDefault="009C0017" w:rsidP="00AC60A3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Filing </w:t>
            </w:r>
            <w:r w:rsidR="000C3C78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ID</w:t>
            </w:r>
            <w:r w:rsidR="00F35997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:</w:t>
            </w:r>
            <w:r w:rsidR="000C3C78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</w:t>
            </w:r>
            <w:r w:rsidR="00AC60A3" w:rsidRPr="00F35997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Office Use Only</w:t>
            </w:r>
          </w:p>
        </w:tc>
      </w:tr>
      <w:tr w:rsidR="00086A4C" w:rsidRPr="00414E0D" w14:paraId="77130DB1" w14:textId="77777777" w:rsidTr="00297523">
        <w:trPr>
          <w:trHeight w:val="152"/>
          <w:tblCellSpacing w:w="7" w:type="dxa"/>
          <w:jc w:val="center"/>
        </w:trPr>
        <w:tc>
          <w:tcPr>
            <w:tcW w:w="4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09683ECB" w14:textId="1EDE73FF" w:rsidR="00086A4C" w:rsidRDefault="00086A4C" w:rsidP="00E85F9B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Date of Previous Publication</w:t>
            </w:r>
            <w:r w:rsidR="00297523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(Only for CPRs)</w:t>
            </w:r>
            <w: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:</w:t>
            </w:r>
          </w:p>
        </w:tc>
        <w:sdt>
          <w:sdtPr>
            <w:rPr>
              <w:rFonts w:ascii="Arial" w:hAnsi="Arial" w:cs="Arial"/>
              <w:b/>
              <w:bCs/>
              <w:sz w:val="18"/>
              <w:szCs w:val="18"/>
            </w:rPr>
            <w:id w:val="-1647502832"/>
            <w:placeholder>
              <w:docPart w:val="B9FF88F4812942C0B2DE7EDC174EAF71"/>
            </w:placeholder>
            <w:showingPlcHdr/>
            <w:date>
              <w:dateFormat w:val="MM/d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6190" w:type="dxa"/>
                <w:gridSpan w:val="2"/>
                <w:tcBorders>
                  <w:top w:val="outset" w:sz="6" w:space="0" w:color="auto"/>
                  <w:left w:val="outset" w:sz="6" w:space="0" w:color="auto"/>
                  <w:bottom w:val="outset" w:sz="6" w:space="0" w:color="auto"/>
                  <w:right w:val="outset" w:sz="6" w:space="0" w:color="auto"/>
                </w:tcBorders>
              </w:tcPr>
              <w:p w14:paraId="7D0655B5" w14:textId="34990C26" w:rsidR="00086A4C" w:rsidRPr="00414E0D" w:rsidRDefault="00086A4C" w:rsidP="00AC60A3">
                <w:pPr>
                  <w:rPr>
                    <w:rFonts w:ascii="Arial" w:hAnsi="Arial" w:cs="Arial"/>
                    <w:b/>
                    <w:color w:val="000000" w:themeColor="text1"/>
                    <w:sz w:val="18"/>
                    <w:szCs w:val="18"/>
                  </w:rPr>
                </w:pPr>
                <w:r w:rsidRPr="00914D03">
                  <w:rPr>
                    <w:rStyle w:val="PlaceholderText"/>
                    <w:rFonts w:eastAsiaTheme="minorHAnsi"/>
                  </w:rPr>
                  <w:t>Click or tap to enter a date.</w:t>
                </w:r>
              </w:p>
            </w:tc>
          </w:sdtContent>
        </w:sdt>
      </w:tr>
    </w:tbl>
    <w:p w14:paraId="1DE0400D" w14:textId="77777777" w:rsidR="00D06A99" w:rsidRPr="00414E0D" w:rsidRDefault="00D06A99" w:rsidP="00D06A99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F05ECF1" w14:textId="77777777" w:rsidR="00D06A99" w:rsidRPr="00414E0D" w:rsidRDefault="00D06A99" w:rsidP="00D06A99">
      <w:pPr>
        <w:jc w:val="center"/>
        <w:rPr>
          <w:rFonts w:ascii="Arial" w:hAnsi="Arial" w:cs="Arial"/>
          <w:b/>
          <w:color w:val="000000" w:themeColor="text1"/>
          <w:sz w:val="18"/>
          <w:szCs w:val="18"/>
        </w:rPr>
      </w:pPr>
      <w:r w:rsidRPr="00414E0D">
        <w:rPr>
          <w:rFonts w:ascii="Arial" w:hAnsi="Arial" w:cs="Arial"/>
          <w:b/>
          <w:color w:val="000000" w:themeColor="text1"/>
          <w:sz w:val="18"/>
          <w:szCs w:val="18"/>
        </w:rPr>
        <w:t>Agency Information</w:t>
      </w:r>
    </w:p>
    <w:tbl>
      <w:tblPr>
        <w:tblW w:w="10248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232"/>
        <w:gridCol w:w="1508"/>
        <w:gridCol w:w="5508"/>
      </w:tblGrid>
      <w:tr w:rsidR="003121D3" w:rsidRPr="00414E0D" w14:paraId="75FFC4D8" w14:textId="77777777" w:rsidTr="003121D3">
        <w:trPr>
          <w:tblCellSpacing w:w="7" w:type="dxa"/>
          <w:jc w:val="center"/>
        </w:trPr>
        <w:tc>
          <w:tcPr>
            <w:tcW w:w="32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60CD16F9" w14:textId="77777777" w:rsidR="003121D3" w:rsidRPr="00414E0D" w:rsidRDefault="003121D3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1.  Title catchline:</w:t>
            </w:r>
          </w:p>
        </w:tc>
        <w:sdt>
          <w:sdtPr>
            <w:rPr>
              <w:rFonts w:ascii="Arial" w:hAnsi="Arial" w:cs="Arial"/>
              <w:color w:val="000000" w:themeColor="text1"/>
              <w:sz w:val="18"/>
              <w:szCs w:val="18"/>
            </w:rPr>
            <w:id w:val="801810660"/>
            <w:placeholder>
              <w:docPart w:val="4F2EF4C4D6954E36886C9BB7B05C5892"/>
            </w:placeholder>
          </w:sdtPr>
          <w:sdtContent>
            <w:tc>
              <w:tcPr>
                <w:tcW w:w="6995" w:type="dxa"/>
                <w:gridSpan w:val="2"/>
                <w:tcBorders>
                  <w:top w:val="outset" w:sz="6" w:space="0" w:color="auto"/>
                  <w:left w:val="outset" w:sz="6" w:space="0" w:color="auto"/>
                  <w:bottom w:val="outset" w:sz="6" w:space="0" w:color="auto"/>
                  <w:right w:val="outset" w:sz="6" w:space="0" w:color="auto"/>
                </w:tcBorders>
                <w:shd w:val="clear" w:color="auto" w:fill="FFFFFF" w:themeFill="background1"/>
              </w:tcPr>
              <w:p w14:paraId="30382C14" w14:textId="342F8C76" w:rsidR="003121D3" w:rsidRPr="00414E0D" w:rsidRDefault="00744395" w:rsidP="00E85F9B">
                <w:pP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</w:pPr>
                <w:r w:rsidRPr="00744395"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>Health and Human Services, Family Health, Early Childhood</w:t>
                </w:r>
              </w:p>
            </w:tc>
          </w:sdtContent>
        </w:sdt>
      </w:tr>
      <w:tr w:rsidR="00744395" w:rsidRPr="00414E0D" w14:paraId="162094B8" w14:textId="77777777" w:rsidTr="003121D3">
        <w:trPr>
          <w:tblCellSpacing w:w="7" w:type="dxa"/>
          <w:jc w:val="center"/>
        </w:trPr>
        <w:tc>
          <w:tcPr>
            <w:tcW w:w="32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09F06375" w14:textId="77777777" w:rsidR="00744395" w:rsidRPr="00414E0D" w:rsidRDefault="00744395" w:rsidP="00744395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Building:</w:t>
            </w:r>
          </w:p>
        </w:tc>
        <w:tc>
          <w:tcPr>
            <w:tcW w:w="69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243560" w14:textId="7ECC2AB2" w:rsidR="00744395" w:rsidRPr="00744395" w:rsidRDefault="00744395" w:rsidP="00744395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44395">
              <w:rPr>
                <w:rFonts w:ascii="Arial" w:hAnsi="Arial" w:cs="Arial"/>
                <w:sz w:val="18"/>
                <w:szCs w:val="18"/>
              </w:rPr>
              <w:t>Multi-Agency State Office Building</w:t>
            </w:r>
          </w:p>
        </w:tc>
      </w:tr>
      <w:tr w:rsidR="00744395" w:rsidRPr="00414E0D" w14:paraId="4D5FD66C" w14:textId="77777777" w:rsidTr="003121D3">
        <w:trPr>
          <w:trHeight w:val="188"/>
          <w:tblCellSpacing w:w="7" w:type="dxa"/>
          <w:jc w:val="center"/>
        </w:trPr>
        <w:tc>
          <w:tcPr>
            <w:tcW w:w="32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AF61F72" w14:textId="77777777" w:rsidR="00744395" w:rsidRPr="00414E0D" w:rsidRDefault="00744395" w:rsidP="00744395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Street address:</w:t>
            </w:r>
          </w:p>
        </w:tc>
        <w:tc>
          <w:tcPr>
            <w:tcW w:w="69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F2158FE" w14:textId="78B9CBA2" w:rsidR="00744395" w:rsidRPr="00744395" w:rsidRDefault="00744395" w:rsidP="00744395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44395">
              <w:rPr>
                <w:rFonts w:ascii="Arial" w:hAnsi="Arial" w:cs="Arial"/>
                <w:sz w:val="18"/>
                <w:szCs w:val="18"/>
              </w:rPr>
              <w:t>195 N 1950 W</w:t>
            </w:r>
          </w:p>
        </w:tc>
      </w:tr>
      <w:tr w:rsidR="00744395" w:rsidRPr="00414E0D" w14:paraId="79196E9B" w14:textId="77777777" w:rsidTr="003121D3">
        <w:trPr>
          <w:tblCellSpacing w:w="7" w:type="dxa"/>
          <w:jc w:val="center"/>
        </w:trPr>
        <w:tc>
          <w:tcPr>
            <w:tcW w:w="32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0B1D861" w14:textId="1A243931" w:rsidR="00744395" w:rsidRPr="00414E0D" w:rsidRDefault="00744395" w:rsidP="00744395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City, state</w:t>
            </w:r>
          </w:p>
        </w:tc>
        <w:tc>
          <w:tcPr>
            <w:tcW w:w="69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C6F7B2" w14:textId="6B4788CB" w:rsidR="00744395" w:rsidRPr="00744395" w:rsidRDefault="00744395" w:rsidP="00744395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44395">
              <w:rPr>
                <w:rFonts w:ascii="Arial" w:hAnsi="Arial" w:cs="Arial"/>
                <w:sz w:val="18"/>
                <w:szCs w:val="18"/>
              </w:rPr>
              <w:t>Salt Lake City, UT 84116</w:t>
            </w:r>
          </w:p>
        </w:tc>
      </w:tr>
      <w:tr w:rsidR="00744395" w:rsidRPr="00414E0D" w14:paraId="27E92EF3" w14:textId="77777777" w:rsidTr="003121D3">
        <w:trPr>
          <w:tblCellSpacing w:w="7" w:type="dxa"/>
          <w:jc w:val="center"/>
        </w:trPr>
        <w:tc>
          <w:tcPr>
            <w:tcW w:w="32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FB535C1" w14:textId="77777777" w:rsidR="00744395" w:rsidRPr="00414E0D" w:rsidRDefault="00744395" w:rsidP="00744395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Mailing address:</w:t>
            </w:r>
          </w:p>
        </w:tc>
        <w:tc>
          <w:tcPr>
            <w:tcW w:w="69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DC1A49" w14:textId="6D8D8D0E" w:rsidR="00744395" w:rsidRPr="00744395" w:rsidRDefault="00744395" w:rsidP="00744395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44395">
              <w:rPr>
                <w:rFonts w:ascii="Arial" w:hAnsi="Arial" w:cs="Arial"/>
                <w:sz w:val="18"/>
                <w:szCs w:val="18"/>
              </w:rPr>
              <w:t>PO Box 141007</w:t>
            </w:r>
          </w:p>
        </w:tc>
      </w:tr>
      <w:tr w:rsidR="00744395" w:rsidRPr="00414E0D" w14:paraId="165B351B" w14:textId="77777777" w:rsidTr="003121D3">
        <w:trPr>
          <w:tblCellSpacing w:w="7" w:type="dxa"/>
          <w:jc w:val="center"/>
        </w:trPr>
        <w:tc>
          <w:tcPr>
            <w:tcW w:w="32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37BADE3E" w14:textId="6B2869B7" w:rsidR="00744395" w:rsidRPr="00414E0D" w:rsidRDefault="00744395" w:rsidP="00744395">
            <w:pP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City, state</w:t>
            </w:r>
            <w: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and</w:t>
            </w: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zip:</w:t>
            </w:r>
          </w:p>
        </w:tc>
        <w:tc>
          <w:tcPr>
            <w:tcW w:w="69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ECD2AF" w14:textId="635BEBAA" w:rsidR="00744395" w:rsidRPr="00744395" w:rsidRDefault="00744395" w:rsidP="00744395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44395">
              <w:rPr>
                <w:rFonts w:ascii="Arial" w:hAnsi="Arial" w:cs="Arial"/>
                <w:sz w:val="18"/>
                <w:szCs w:val="18"/>
              </w:rPr>
              <w:t>Salt Lake City, UT 84116</w:t>
            </w:r>
          </w:p>
        </w:tc>
      </w:tr>
      <w:tr w:rsidR="005732E8" w:rsidRPr="00414E0D" w14:paraId="5BA39DEC" w14:textId="77777777" w:rsidTr="00414E0D">
        <w:trPr>
          <w:tblCellSpacing w:w="7" w:type="dxa"/>
          <w:jc w:val="center"/>
        </w:trPr>
        <w:tc>
          <w:tcPr>
            <w:tcW w:w="1022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441102C2" w14:textId="3C24BC9A" w:rsidR="005732E8" w:rsidRPr="00414E0D" w:rsidRDefault="005732E8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Contact persons:</w:t>
            </w:r>
          </w:p>
        </w:tc>
      </w:tr>
      <w:tr w:rsidR="005732E8" w:rsidRPr="00414E0D" w14:paraId="6D1B747F" w14:textId="77777777" w:rsidTr="003121D3">
        <w:trPr>
          <w:tblCellSpacing w:w="7" w:type="dxa"/>
          <w:jc w:val="center"/>
        </w:trPr>
        <w:tc>
          <w:tcPr>
            <w:tcW w:w="32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2EEE5195" w14:textId="77777777" w:rsidR="005732E8" w:rsidRPr="00414E0D" w:rsidRDefault="005732E8" w:rsidP="00E85F9B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Name:</w:t>
            </w:r>
          </w:p>
        </w:tc>
        <w:tc>
          <w:tcPr>
            <w:tcW w:w="1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07BC9BB9" w14:textId="77777777" w:rsidR="005732E8" w:rsidRPr="00414E0D" w:rsidRDefault="005732E8" w:rsidP="00E85F9B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Phone:</w:t>
            </w:r>
          </w:p>
        </w:tc>
        <w:tc>
          <w:tcPr>
            <w:tcW w:w="5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69AEAC78" w14:textId="77777777" w:rsidR="005732E8" w:rsidRPr="00414E0D" w:rsidRDefault="005732E8" w:rsidP="00E85F9B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Email:</w:t>
            </w:r>
          </w:p>
        </w:tc>
      </w:tr>
      <w:tr w:rsidR="00744395" w:rsidRPr="00414E0D" w14:paraId="795BFFC9" w14:textId="77777777" w:rsidTr="003121D3">
        <w:trPr>
          <w:tblCellSpacing w:w="7" w:type="dxa"/>
          <w:jc w:val="center"/>
        </w:trPr>
        <w:tc>
          <w:tcPr>
            <w:tcW w:w="32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512479" w14:textId="3A7BD477" w:rsidR="00744395" w:rsidRPr="00744395" w:rsidRDefault="00744395" w:rsidP="00744395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44395">
              <w:rPr>
                <w:rFonts w:ascii="Arial" w:hAnsi="Arial" w:cs="Arial"/>
                <w:sz w:val="18"/>
                <w:szCs w:val="18"/>
              </w:rPr>
              <w:t>Jennifer Floyd</w:t>
            </w:r>
          </w:p>
        </w:tc>
        <w:tc>
          <w:tcPr>
            <w:tcW w:w="1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F10502" w14:textId="3B92A236" w:rsidR="00744395" w:rsidRPr="00744395" w:rsidRDefault="00744395" w:rsidP="00744395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44395">
              <w:rPr>
                <w:rFonts w:ascii="Arial" w:hAnsi="Arial" w:cs="Arial"/>
                <w:sz w:val="18"/>
                <w:szCs w:val="18"/>
              </w:rPr>
              <w:t>385-377-0941</w:t>
            </w:r>
          </w:p>
        </w:tc>
        <w:tc>
          <w:tcPr>
            <w:tcW w:w="5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59E968" w14:textId="0365C850" w:rsidR="00744395" w:rsidRPr="00744395" w:rsidRDefault="00744395" w:rsidP="00744395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44395">
              <w:rPr>
                <w:rFonts w:ascii="Arial" w:hAnsi="Arial" w:cs="Arial"/>
                <w:sz w:val="18"/>
                <w:szCs w:val="18"/>
              </w:rPr>
              <w:t>jfloyd@utah.gov</w:t>
            </w:r>
          </w:p>
        </w:tc>
      </w:tr>
      <w:tr w:rsidR="009279FD" w:rsidRPr="00414E0D" w14:paraId="59833CED" w14:textId="77777777" w:rsidTr="003121D3">
        <w:trPr>
          <w:tblCellSpacing w:w="7" w:type="dxa"/>
          <w:jc w:val="center"/>
        </w:trPr>
        <w:tc>
          <w:tcPr>
            <w:tcW w:w="32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70CD63" w14:textId="3E6ECB25" w:rsidR="009279FD" w:rsidRPr="00B61523" w:rsidRDefault="00744395" w:rsidP="0054318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Mariah Noble</w:t>
            </w:r>
          </w:p>
        </w:tc>
        <w:tc>
          <w:tcPr>
            <w:tcW w:w="1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84231C" w14:textId="3D8DC8CD" w:rsidR="009279FD" w:rsidRPr="00B61523" w:rsidRDefault="00744395" w:rsidP="0054318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385-214-1150</w:t>
            </w:r>
          </w:p>
        </w:tc>
        <w:tc>
          <w:tcPr>
            <w:tcW w:w="5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43C257" w14:textId="3AAFEAF3" w:rsidR="009279FD" w:rsidRPr="00B61523" w:rsidRDefault="00744395" w:rsidP="0054318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mariahnoble@utah.gov</w:t>
            </w:r>
          </w:p>
        </w:tc>
      </w:tr>
      <w:tr w:rsidR="009279FD" w:rsidRPr="00414E0D" w14:paraId="2830550F" w14:textId="77777777" w:rsidTr="003121D3">
        <w:trPr>
          <w:tblCellSpacing w:w="7" w:type="dxa"/>
          <w:jc w:val="center"/>
        </w:trPr>
        <w:tc>
          <w:tcPr>
            <w:tcW w:w="32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C52838" w14:textId="77777777" w:rsidR="009279FD" w:rsidRPr="00B61523" w:rsidRDefault="009279FD" w:rsidP="0054318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8A4A7D7" w14:textId="77777777" w:rsidR="009279FD" w:rsidRPr="00B61523" w:rsidRDefault="009279FD" w:rsidP="0054318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5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C79F1F" w14:textId="77777777" w:rsidR="009279FD" w:rsidRPr="00B61523" w:rsidRDefault="009279FD" w:rsidP="0054318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9279FD" w:rsidRPr="00414E0D" w14:paraId="53824BA0" w14:textId="77777777" w:rsidTr="00414E0D">
        <w:trPr>
          <w:trHeight w:val="260"/>
          <w:tblCellSpacing w:w="7" w:type="dxa"/>
          <w:jc w:val="center"/>
        </w:trPr>
        <w:tc>
          <w:tcPr>
            <w:tcW w:w="1022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613BF065" w14:textId="36574FDD" w:rsidR="009279FD" w:rsidRPr="00D76607" w:rsidRDefault="009279FD" w:rsidP="00E85F9B">
            <w:pPr>
              <w:pStyle w:val="NormalWeb"/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D76607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Please address questions regarding information on this notice to the </w:t>
            </w:r>
            <w:proofErr w:type="gramStart"/>
            <w:r w:rsidR="00D31690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persons</w:t>
            </w:r>
            <w:proofErr w:type="gramEnd"/>
            <w:r w:rsidR="00D31690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listed above.</w:t>
            </w:r>
          </w:p>
        </w:tc>
      </w:tr>
    </w:tbl>
    <w:p w14:paraId="489C1968" w14:textId="77777777" w:rsidR="00F136AB" w:rsidRPr="00414E0D" w:rsidRDefault="00F136AB" w:rsidP="008E7D9B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27879448" w14:textId="77777777" w:rsidR="00646E1C" w:rsidRPr="00414E0D" w:rsidRDefault="00CA2A17" w:rsidP="00646E1C">
      <w:pPr>
        <w:jc w:val="center"/>
        <w:rPr>
          <w:rFonts w:ascii="Arial" w:hAnsi="Arial" w:cs="Arial"/>
          <w:b/>
          <w:color w:val="000000" w:themeColor="text1"/>
          <w:sz w:val="18"/>
          <w:szCs w:val="18"/>
        </w:rPr>
      </w:pPr>
      <w:r w:rsidRPr="00414E0D">
        <w:rPr>
          <w:rFonts w:ascii="Arial" w:hAnsi="Arial" w:cs="Arial"/>
          <w:b/>
          <w:color w:val="000000" w:themeColor="text1"/>
          <w:sz w:val="18"/>
          <w:szCs w:val="18"/>
        </w:rPr>
        <w:t xml:space="preserve">General </w:t>
      </w:r>
      <w:r w:rsidR="00646E1C" w:rsidRPr="00414E0D">
        <w:rPr>
          <w:rFonts w:ascii="Arial" w:hAnsi="Arial" w:cs="Arial"/>
          <w:b/>
          <w:color w:val="000000" w:themeColor="text1"/>
          <w:sz w:val="18"/>
          <w:szCs w:val="18"/>
        </w:rPr>
        <w:t>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0253"/>
      </w:tblGrid>
      <w:tr w:rsidR="005732E8" w:rsidRPr="00414E0D" w14:paraId="014283DE" w14:textId="77777777" w:rsidTr="00414E0D">
        <w:trPr>
          <w:tblCellSpacing w:w="7" w:type="dxa"/>
          <w:jc w:val="center"/>
        </w:trPr>
        <w:tc>
          <w:tcPr>
            <w:tcW w:w="9693" w:type="dxa"/>
            <w:shd w:val="clear" w:color="auto" w:fill="F2F2F2" w:themeFill="background1" w:themeFillShade="F2"/>
          </w:tcPr>
          <w:p w14:paraId="17505E68" w14:textId="2FB2F28C" w:rsidR="005732E8" w:rsidRPr="00414E0D" w:rsidRDefault="005732E8" w:rsidP="00E06657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2. </w:t>
            </w:r>
            <w:r w:rsid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Rule or section </w:t>
            </w: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catchline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:</w:t>
            </w:r>
          </w:p>
        </w:tc>
      </w:tr>
      <w:tr w:rsidR="005732E8" w:rsidRPr="00414E0D" w14:paraId="19C52B31" w14:textId="77777777" w:rsidTr="00414E0D">
        <w:trPr>
          <w:tblCellSpacing w:w="7" w:type="dxa"/>
          <w:jc w:val="center"/>
        </w:trPr>
        <w:tc>
          <w:tcPr>
            <w:tcW w:w="9693" w:type="dxa"/>
          </w:tcPr>
          <w:sdt>
            <w:sdtP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id w:val="1864475840"/>
              <w:placeholder>
                <w:docPart w:val="531529144A564722A9E98CE6D66F86E2"/>
              </w:placeholder>
            </w:sdtPr>
            <w:sdtContent>
              <w:p w14:paraId="03F8A6F2" w14:textId="32A54F69" w:rsidR="005D674B" w:rsidRDefault="00744395" w:rsidP="005D674B">
                <w:pPr>
                  <w:rPr>
                    <w:rFonts w:ascii="Arial" w:hAnsi="Arial" w:cs="Arial"/>
                    <w:bCs/>
                    <w:color w:val="000000" w:themeColor="text1"/>
                    <w:sz w:val="18"/>
                    <w:szCs w:val="18"/>
                  </w:rPr>
                </w:pPr>
                <w:r>
                  <w:rPr>
                    <w:rFonts w:ascii="Arial" w:hAnsi="Arial" w:cs="Arial"/>
                    <w:bCs/>
                    <w:color w:val="000000" w:themeColor="text1"/>
                    <w:sz w:val="18"/>
                    <w:szCs w:val="18"/>
                  </w:rPr>
                  <w:t>R402-2.  Early Childhood Utah Advisory Council Membership, Duties and Procedures</w:t>
                </w:r>
              </w:p>
            </w:sdtContent>
          </w:sdt>
          <w:p w14:paraId="210361A1" w14:textId="77777777" w:rsidR="005732E8" w:rsidRPr="00414E0D" w:rsidRDefault="005732E8" w:rsidP="005D674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4EA2FF8A" w14:textId="77777777" w:rsidTr="00414E0D">
        <w:trPr>
          <w:tblCellSpacing w:w="7" w:type="dxa"/>
          <w:jc w:val="center"/>
        </w:trPr>
        <w:tc>
          <w:tcPr>
            <w:tcW w:w="9693" w:type="dxa"/>
            <w:shd w:val="clear" w:color="auto" w:fill="F2F2F2" w:themeFill="background1" w:themeFillShade="F2"/>
          </w:tcPr>
          <w:p w14:paraId="3C16B824" w14:textId="5FB13B8F" w:rsidR="005732E8" w:rsidRPr="00414E0D" w:rsidRDefault="005732E8" w:rsidP="00E85F9B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3.</w:t>
            </w:r>
            <w:r w:rsid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Purpose of the new rule or reason for the change:</w:t>
            </w:r>
          </w:p>
        </w:tc>
      </w:tr>
      <w:tr w:rsidR="005732E8" w:rsidRPr="00414E0D" w14:paraId="2BF386EE" w14:textId="77777777" w:rsidTr="00414E0D">
        <w:trPr>
          <w:tblCellSpacing w:w="7" w:type="dxa"/>
          <w:jc w:val="center"/>
        </w:trPr>
        <w:tc>
          <w:tcPr>
            <w:tcW w:w="9693" w:type="dxa"/>
          </w:tcPr>
          <w:sdt>
            <w:sdtPr>
              <w:rPr>
                <w:rFonts w:ascii="Arial" w:hAnsi="Arial" w:cs="Arial"/>
                <w:color w:val="000000" w:themeColor="text1"/>
                <w:sz w:val="18"/>
                <w:szCs w:val="18"/>
              </w:rPr>
              <w:id w:val="1796322217"/>
              <w:placeholder>
                <w:docPart w:val="4F55BF39B68F4A8D9533DBC11479B5E7"/>
              </w:placeholder>
              <w:text/>
            </w:sdtPr>
            <w:sdtContent>
              <w:p w14:paraId="5E322F64" w14:textId="60DA3C19" w:rsidR="005732E8" w:rsidRPr="00414E0D" w:rsidRDefault="00744395" w:rsidP="00E85F9B">
                <w:pP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</w:pPr>
                <w:r w:rsidRPr="00744395"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 xml:space="preserve">The Early Childhood Utah Advisory </w:t>
                </w:r>
                <w: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>C</w:t>
                </w:r>
                <w:r w:rsidRPr="00744395"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>ouncil has requested to change the membership requirements to expand for additional perspectives on the advisory board.</w:t>
                </w:r>
                <w: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 xml:space="preserve"> To comply with this request, the Department of Health and Human Services determined it is necessary to file this amendment.</w:t>
                </w:r>
              </w:p>
            </w:sdtContent>
          </w:sdt>
          <w:p w14:paraId="4650FC80" w14:textId="77777777" w:rsidR="005732E8" w:rsidRPr="00414E0D" w:rsidRDefault="005732E8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714535C0" w14:textId="77777777" w:rsidTr="00414E0D">
        <w:trPr>
          <w:tblCellSpacing w:w="7" w:type="dxa"/>
          <w:jc w:val="center"/>
        </w:trPr>
        <w:tc>
          <w:tcPr>
            <w:tcW w:w="9693" w:type="dxa"/>
            <w:shd w:val="clear" w:color="auto" w:fill="F2F2F2" w:themeFill="background1" w:themeFillShade="F2"/>
          </w:tcPr>
          <w:p w14:paraId="388C166D" w14:textId="0B3A7473" w:rsidR="005732E8" w:rsidRPr="00414E0D" w:rsidRDefault="005732E8" w:rsidP="00E85F9B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4.</w:t>
            </w:r>
            <w:r w:rsid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Summary of the new rule or change:</w:t>
            </w:r>
          </w:p>
        </w:tc>
      </w:tr>
      <w:tr w:rsidR="005732E8" w:rsidRPr="00414E0D" w14:paraId="3970452B" w14:textId="77777777" w:rsidTr="00414E0D">
        <w:trPr>
          <w:tblCellSpacing w:w="7" w:type="dxa"/>
          <w:jc w:val="center"/>
        </w:trPr>
        <w:tc>
          <w:tcPr>
            <w:tcW w:w="9693" w:type="dxa"/>
          </w:tcPr>
          <w:sdt>
            <w:sdtPr>
              <w:rPr>
                <w:rFonts w:ascii="Arial" w:hAnsi="Arial" w:cs="Arial"/>
                <w:color w:val="000000" w:themeColor="text1"/>
                <w:sz w:val="18"/>
                <w:szCs w:val="18"/>
              </w:rPr>
              <w:id w:val="-1747567724"/>
              <w:placeholder>
                <w:docPart w:val="8B3B980C049A4AC497AFDC268846AF02"/>
              </w:placeholder>
              <w:text/>
            </w:sdtPr>
            <w:sdtContent>
              <w:p w14:paraId="072C0502" w14:textId="4A993152" w:rsidR="005732E8" w:rsidRPr="00414E0D" w:rsidRDefault="00744395" w:rsidP="00E85F9B">
                <w:pP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</w:pPr>
                <w:r w:rsidRPr="00744395"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>This filing a</w:t>
                </w:r>
                <w: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>llow</w:t>
                </w:r>
                <w:r w:rsidRPr="00744395"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>s</w:t>
                </w:r>
                <w: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 xml:space="preserve"> for greater</w:t>
                </w:r>
                <w:r w:rsidRPr="00744395"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 xml:space="preserve"> flexibility to appointments on the Early Childhood Advisory </w:t>
                </w:r>
                <w: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>C</w:t>
                </w:r>
                <w:r w:rsidRPr="00744395"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 xml:space="preserve">ouncil </w:t>
                </w:r>
                <w: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 xml:space="preserve">(council) </w:t>
                </w:r>
                <w:r w:rsidRPr="00744395"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 xml:space="preserve">by allowing the executive committee to name additional voting members. It also adds a member from </w:t>
                </w:r>
                <w:proofErr w:type="gramStart"/>
                <w:r w:rsidRPr="00744395"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>child care</w:t>
                </w:r>
                <w:proofErr w:type="gramEnd"/>
                <w:r w:rsidRPr="00744395"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 xml:space="preserve"> licensing and corrects gramma</w:t>
                </w:r>
                <w: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>tical</w:t>
                </w:r>
                <w:r w:rsidRPr="00744395"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 xml:space="preserve"> errors.</w:t>
                </w:r>
              </w:p>
            </w:sdtContent>
          </w:sdt>
          <w:p w14:paraId="3EC8D3C0" w14:textId="3C296930" w:rsidR="005732E8" w:rsidRPr="00414E0D" w:rsidRDefault="005732E8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</w:tbl>
    <w:p w14:paraId="231A42FD" w14:textId="77777777" w:rsidR="00646E1C" w:rsidRPr="00414E0D" w:rsidRDefault="00646E1C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41889883" w14:textId="0BBD6609" w:rsidR="00646E1C" w:rsidRPr="00414E0D" w:rsidRDefault="00646E1C" w:rsidP="00646E1C">
      <w:pPr>
        <w:jc w:val="center"/>
        <w:rPr>
          <w:rFonts w:ascii="Arial" w:hAnsi="Arial" w:cs="Arial"/>
          <w:b/>
          <w:color w:val="000000" w:themeColor="text1"/>
          <w:sz w:val="18"/>
          <w:szCs w:val="18"/>
        </w:rPr>
      </w:pPr>
      <w:r w:rsidRPr="00414E0D">
        <w:rPr>
          <w:rFonts w:ascii="Arial" w:hAnsi="Arial" w:cs="Arial"/>
          <w:b/>
          <w:color w:val="000000" w:themeColor="text1"/>
          <w:sz w:val="18"/>
          <w:szCs w:val="18"/>
        </w:rPr>
        <w:t>Fiscal 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563"/>
        <w:gridCol w:w="2563"/>
        <w:gridCol w:w="2563"/>
        <w:gridCol w:w="2564"/>
      </w:tblGrid>
      <w:tr w:rsidR="005732E8" w:rsidRPr="00414E0D" w14:paraId="79D4B4F6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304FA0B3" w14:textId="29E2246B" w:rsidR="005732E8" w:rsidRPr="00414E0D" w:rsidRDefault="005732E8" w:rsidP="00031139">
            <w:pPr>
              <w:keepLines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5. </w:t>
            </w:r>
            <w:r w:rsid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3D601B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Provide an estimate and written explanation of </w:t>
            </w:r>
            <w:r w:rsidR="00F91CB5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the </w:t>
            </w:r>
            <w:r w:rsidR="003D601B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a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ggregate anticipated cost or savings to:</w:t>
            </w:r>
          </w:p>
        </w:tc>
      </w:tr>
      <w:tr w:rsidR="005732E8" w:rsidRPr="00414E0D" w14:paraId="5F0D5A21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702F3B93" w14:textId="27498EF5" w:rsidR="005732E8" w:rsidRPr="00414E0D" w:rsidRDefault="005732E8" w:rsidP="00031139">
            <w:pPr>
              <w:keepNext/>
              <w:keepLines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A)</w:t>
            </w:r>
            <w:r w:rsidR="0000533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State budget:</w:t>
            </w:r>
          </w:p>
        </w:tc>
      </w:tr>
      <w:tr w:rsidR="005732E8" w:rsidRPr="00414E0D" w14:paraId="44DA0178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1EE2219F" w14:textId="01E420D4" w:rsidR="005732E8" w:rsidRDefault="00744395" w:rsidP="00753C35">
            <w:pP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</w:pPr>
            <w:commentRangeStart w:id="0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There is no anticipated fiscal impact </w:t>
            </w:r>
            <w:proofErr w:type="gramStart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to</w:t>
            </w:r>
            <w:proofErr w:type="gramEnd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the state budget </w:t>
            </w:r>
            <w:proofErr w:type="gramStart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as a result of</w:t>
            </w:r>
            <w:proofErr w:type="gramEnd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this filing, as the filing allows for greater flexibility for who may be a voting member of the council and adds another member to the council from </w:t>
            </w:r>
            <w:proofErr w:type="gramStart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child care</w:t>
            </w:r>
            <w:proofErr w:type="gramEnd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licensing.</w:t>
            </w:r>
            <w:r w:rsidR="003F412C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This filing does not add, modify, or remove any fiscal responsibility of the council.</w:t>
            </w:r>
            <w:commentRangeEnd w:id="0"/>
            <w:r w:rsidR="003F412C">
              <w:rPr>
                <w:rStyle w:val="CommentReference"/>
              </w:rPr>
              <w:commentReference w:id="0"/>
            </w:r>
          </w:p>
          <w:p w14:paraId="3C19CCFE" w14:textId="5B09B7EF" w:rsidR="00753C35" w:rsidRPr="00753C35" w:rsidRDefault="00753C35" w:rsidP="00753C35">
            <w:pP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471C1D6C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7A772039" w14:textId="4BFE1529" w:rsidR="005732E8" w:rsidRPr="00414E0D" w:rsidRDefault="005732E8" w:rsidP="00031139">
            <w:pPr>
              <w:keepNext/>
              <w:keepLines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B) </w:t>
            </w:r>
            <w:r w:rsidR="0000533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Local governments:</w:t>
            </w:r>
          </w:p>
        </w:tc>
      </w:tr>
      <w:tr w:rsidR="005732E8" w:rsidRPr="00414E0D" w14:paraId="21E91F8C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224A8AC2" w14:textId="521B4A72" w:rsidR="003F412C" w:rsidRDefault="003F412C" w:rsidP="003F412C">
            <w:pP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There is no anticipated fiscal impact to local governments as a result of this filing, as the filing allows for greater flexibility for who may be a voting member of the council. This filing does not add, modify, or remove any fiscal responsibility of the council.</w:t>
            </w:r>
          </w:p>
          <w:p w14:paraId="7DF7AE5D" w14:textId="77777777" w:rsidR="005732E8" w:rsidRPr="00414E0D" w:rsidRDefault="005732E8" w:rsidP="005A7398">
            <w:pPr>
              <w:keepLines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540D76CB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076BF7C8" w14:textId="6D7E9CA9" w:rsidR="005732E8" w:rsidRPr="00414E0D" w:rsidRDefault="005732E8" w:rsidP="00031139">
            <w:pPr>
              <w:keepLines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C)</w:t>
            </w:r>
            <w:r w:rsidR="0000533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Small businesses </w:t>
            </w:r>
            <w:r w:rsidRPr="00414E0D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("small business" means a business employing 1-49 persons)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:</w:t>
            </w:r>
          </w:p>
        </w:tc>
      </w:tr>
      <w:tr w:rsidR="005732E8" w:rsidRPr="00414E0D" w14:paraId="3D5649A5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239319FF" w14:textId="5DB667CD" w:rsidR="005732E8" w:rsidRPr="00414E0D" w:rsidRDefault="003F412C" w:rsidP="003F412C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There is no anticipated fiscal impact to small businesses </w:t>
            </w:r>
            <w:proofErr w:type="gramStart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as a result of</w:t>
            </w:r>
            <w:proofErr w:type="gramEnd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this filing, as the filing allows for greater flexibility </w:t>
            </w:r>
            <w:proofErr w:type="gramStart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for</w:t>
            </w:r>
            <w:proofErr w:type="gramEnd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who may be </w:t>
            </w:r>
            <w:proofErr w:type="gramStart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a voting member</w:t>
            </w:r>
            <w:proofErr w:type="gramEnd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of the council. This filing does not add, modify, or remove any fiscal responsibility of the council.</w:t>
            </w:r>
          </w:p>
          <w:p w14:paraId="5D5913B7" w14:textId="77777777" w:rsidR="005732E8" w:rsidRPr="00414E0D" w:rsidRDefault="005732E8" w:rsidP="005A7398">
            <w:pPr>
              <w:keepLines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5C1A06ED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32540394" w14:textId="2D4CE646" w:rsidR="005732E8" w:rsidRPr="00414E0D" w:rsidRDefault="005732E8" w:rsidP="00031139">
            <w:pPr>
              <w:keepLines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D) </w:t>
            </w:r>
            <w:r w:rsidR="0000533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Non-small businesses </w:t>
            </w:r>
            <w:r w:rsidRPr="00414E0D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("non-small business" means a business employing 50 or more persons)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:</w:t>
            </w:r>
          </w:p>
        </w:tc>
      </w:tr>
      <w:tr w:rsidR="005732E8" w:rsidRPr="00414E0D" w14:paraId="7626ECA0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6D889AD8" w14:textId="195DA892" w:rsidR="005732E8" w:rsidRPr="00414E0D" w:rsidRDefault="003F412C" w:rsidP="003F412C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There is no anticipated fiscal impact to non-small businesses as a result of this filing, as the filing allows for greater flexibility for who may be a voting member of the council. This filing does not add, modify, or remove any fiscal responsibility of the council.</w:t>
            </w:r>
          </w:p>
          <w:p w14:paraId="2CA94E20" w14:textId="77777777" w:rsidR="005732E8" w:rsidRPr="00414E0D" w:rsidRDefault="005732E8" w:rsidP="00031139">
            <w:pPr>
              <w:keepLines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0869F1F6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4E50AF82" w14:textId="7A2ACE0A" w:rsidR="005732E8" w:rsidRPr="00414E0D" w:rsidRDefault="005732E8" w:rsidP="00031139">
            <w:pPr>
              <w:keepLines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lastRenderedPageBreak/>
              <w:t>E)</w:t>
            </w:r>
            <w:r w:rsidR="0000533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Persons other than small businesses, non-small businesses, state, or local government entities </w:t>
            </w: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("person" means any individual, partnership, corporation, association, governmental entity, or public or private organization of any character other than an </w:t>
            </w:r>
            <w:r w:rsidRPr="00414E0D">
              <w:rPr>
                <w:rFonts w:ascii="Arial" w:hAnsi="Arial" w:cs="Arial"/>
                <w:b/>
                <w:i/>
                <w:color w:val="000000" w:themeColor="text1"/>
                <w:sz w:val="18"/>
                <w:szCs w:val="18"/>
              </w:rPr>
              <w:t>agency</w:t>
            </w: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>)</w:t>
            </w: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:</w:t>
            </w:r>
          </w:p>
        </w:tc>
      </w:tr>
      <w:tr w:rsidR="005732E8" w:rsidRPr="00414E0D" w14:paraId="02E866B4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637414C6" w14:textId="7D1FE427" w:rsidR="005732E8" w:rsidRPr="00414E0D" w:rsidRDefault="003F412C" w:rsidP="003F412C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There is no anticipated fiscal impact </w:t>
            </w:r>
            <w:proofErr w:type="gramStart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to</w:t>
            </w:r>
            <w:proofErr w:type="gramEnd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other </w:t>
            </w:r>
            <w:proofErr w:type="gramStart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persons</w:t>
            </w:r>
            <w:proofErr w:type="gramEnd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as a result of</w:t>
            </w:r>
            <w:proofErr w:type="gramEnd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this filing, as the filing allows for greater flexibility </w:t>
            </w:r>
            <w:proofErr w:type="gramStart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for</w:t>
            </w:r>
            <w:proofErr w:type="gramEnd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who may be </w:t>
            </w:r>
            <w:proofErr w:type="gramStart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a voting member</w:t>
            </w:r>
            <w:proofErr w:type="gramEnd"/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of the council. This filing does not add, modify, or remove any fiscal responsibility of the council.</w:t>
            </w:r>
          </w:p>
          <w:p w14:paraId="774DE8C9" w14:textId="77777777" w:rsidR="005732E8" w:rsidRPr="00414E0D" w:rsidRDefault="005732E8" w:rsidP="00031139">
            <w:pPr>
              <w:keepLines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4F1CC865" w14:textId="77777777" w:rsidTr="00414E0D">
        <w:trPr>
          <w:trHeight w:val="296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28B8A849" w14:textId="572F41D4" w:rsidR="005732E8" w:rsidRPr="00414E0D" w:rsidRDefault="005732E8" w:rsidP="004C20EA">
            <w:pPr>
              <w:keepLines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F) </w:t>
            </w:r>
            <w:r w:rsidR="0000533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Compliance costs for affected persons</w:t>
            </w:r>
            <w:r w:rsidR="00DC51B5" w:rsidRPr="00DC51B5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(</w:t>
            </w:r>
            <w:r w:rsidR="00DC51B5">
              <w:rPr>
                <w:rFonts w:ascii="Arial" w:hAnsi="Arial" w:cs="Arial"/>
                <w:color w:val="000000" w:themeColor="text1"/>
                <w:sz w:val="18"/>
                <w:szCs w:val="18"/>
              </w:rPr>
              <w:t>H</w:t>
            </w:r>
            <w:r w:rsidR="00DC51B5" w:rsidRPr="00DC51B5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ow much will it cost </w:t>
            </w:r>
            <w:r w:rsidR="00DC51B5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an impacted entity </w:t>
            </w:r>
            <w:r w:rsidR="00DC51B5" w:rsidRPr="00DC51B5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to adhere to </w:t>
            </w:r>
            <w:r w:rsidR="00DC51B5">
              <w:rPr>
                <w:rFonts w:ascii="Arial" w:hAnsi="Arial" w:cs="Arial"/>
                <w:color w:val="000000" w:themeColor="text1"/>
                <w:sz w:val="18"/>
                <w:szCs w:val="18"/>
              </w:rPr>
              <w:t>this rule or its changes?</w:t>
            </w:r>
            <w:r w:rsidR="00DC51B5" w:rsidRPr="00DC51B5">
              <w:rPr>
                <w:rFonts w:ascii="Arial" w:hAnsi="Arial" w:cs="Arial"/>
                <w:color w:val="000000" w:themeColor="text1"/>
                <w:sz w:val="18"/>
                <w:szCs w:val="18"/>
              </w:rPr>
              <w:t>)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:</w:t>
            </w:r>
          </w:p>
        </w:tc>
      </w:tr>
      <w:tr w:rsidR="005732E8" w:rsidRPr="00414E0D" w14:paraId="1FB488DD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</w:tcPr>
          <w:p w14:paraId="27078441" w14:textId="4614A0A6" w:rsidR="00E64449" w:rsidRPr="00414E0D" w:rsidRDefault="003F412C" w:rsidP="003F412C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bookmarkStart w:id="1" w:name="__DdeLink__3_1701438588"/>
            <w:bookmarkEnd w:id="1"/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There are no anticipated compliance costs for affected persons </w:t>
            </w:r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as a result of this filing, as the filing allows for greater flexibility for who may be a voting member of the council. This filing does not add, modify, or remove any fiscal responsibility of the council.</w:t>
            </w:r>
          </w:p>
          <w:p w14:paraId="324517F3" w14:textId="77777777" w:rsidR="005732E8" w:rsidRPr="00414E0D" w:rsidRDefault="005732E8" w:rsidP="00031139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71CFC7E6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6BF359FA" w14:textId="4F83F670" w:rsidR="005732E8" w:rsidRPr="00414E0D" w:rsidRDefault="00C2383B" w:rsidP="00031139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G</w:t>
            </w:r>
            <w:r w:rsidR="00DC0B97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)</w:t>
            </w:r>
            <w:r w:rsidR="005732E8"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</w:t>
            </w:r>
            <w:r w:rsidR="0000533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</w:t>
            </w:r>
            <w:r w:rsidR="005732E8"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Regulatory Impact Summary Table </w:t>
            </w:r>
            <w:r w:rsidR="005732E8"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(This table only includes fiscal impacts that could be measured. </w:t>
            </w:r>
            <w:r w:rsidR="003217E6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 w:rsidR="005732E8"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If there are inestimable fiscal impacts, they will not be included in this table. Inestimable impacts will be included in </w:t>
            </w:r>
            <w:proofErr w:type="gramStart"/>
            <w:r w:rsidR="005732E8"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>narratives</w:t>
            </w:r>
            <w:proofErr w:type="gramEnd"/>
            <w:r w:rsidR="005732E8"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above.)</w:t>
            </w:r>
          </w:p>
        </w:tc>
      </w:tr>
      <w:tr w:rsidR="00414E0D" w:rsidRPr="00414E0D" w14:paraId="40F56BAC" w14:textId="77777777" w:rsidTr="00E33057">
        <w:trPr>
          <w:trHeight w:val="47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4B34BAF7" w14:textId="77777777" w:rsidR="00414E0D" w:rsidRPr="00414E0D" w:rsidRDefault="00414E0D" w:rsidP="00414E0D">
            <w:pPr>
              <w:pStyle w:val="WW-Default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Regulatory Impact Table</w:t>
            </w:r>
          </w:p>
        </w:tc>
      </w:tr>
      <w:tr w:rsidR="00414E0D" w:rsidRPr="00414E0D" w14:paraId="70F9E01B" w14:textId="77777777" w:rsidTr="00E33057">
        <w:trPr>
          <w:trHeight w:val="39"/>
          <w:tblCellSpacing w:w="7" w:type="dxa"/>
          <w:jc w:val="center"/>
        </w:trPr>
        <w:tc>
          <w:tcPr>
            <w:tcW w:w="2542" w:type="dxa"/>
            <w:shd w:val="clear" w:color="auto" w:fill="F2F2F2" w:themeFill="background1" w:themeFillShade="F2"/>
          </w:tcPr>
          <w:p w14:paraId="22308C70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Fiscal Cost</w:t>
            </w:r>
          </w:p>
        </w:tc>
        <w:tc>
          <w:tcPr>
            <w:tcW w:w="2549" w:type="dxa"/>
            <w:shd w:val="clear" w:color="auto" w:fill="F2F2F2" w:themeFill="background1" w:themeFillShade="F2"/>
          </w:tcPr>
          <w:p w14:paraId="3B886E31" w14:textId="4962E46A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FY202</w:t>
            </w:r>
            <w:r w:rsidR="00922D61">
              <w:rPr>
                <w:rFonts w:ascii="Arial" w:hAnsi="Arial" w:cs="Arial"/>
                <w:b/>
                <w:sz w:val="18"/>
                <w:szCs w:val="18"/>
              </w:rPr>
              <w:t>5</w:t>
            </w:r>
          </w:p>
        </w:tc>
        <w:tc>
          <w:tcPr>
            <w:tcW w:w="2549" w:type="dxa"/>
            <w:shd w:val="clear" w:color="auto" w:fill="F2F2F2" w:themeFill="background1" w:themeFillShade="F2"/>
          </w:tcPr>
          <w:p w14:paraId="7BF82EE8" w14:textId="761DAFFC" w:rsidR="00414E0D" w:rsidRPr="00414E0D" w:rsidRDefault="00BE6E0F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FY202</w:t>
            </w:r>
            <w:r w:rsidR="00922D61">
              <w:rPr>
                <w:rFonts w:ascii="Arial" w:hAnsi="Arial" w:cs="Arial"/>
                <w:b/>
                <w:sz w:val="18"/>
                <w:szCs w:val="18"/>
              </w:rPr>
              <w:t>6</w:t>
            </w:r>
          </w:p>
        </w:tc>
        <w:tc>
          <w:tcPr>
            <w:tcW w:w="2543" w:type="dxa"/>
            <w:shd w:val="clear" w:color="auto" w:fill="F2F2F2" w:themeFill="background1" w:themeFillShade="F2"/>
          </w:tcPr>
          <w:p w14:paraId="7B2C63B4" w14:textId="3A3101FC" w:rsidR="00414E0D" w:rsidRPr="00414E0D" w:rsidRDefault="00BE6E0F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FY202</w:t>
            </w:r>
            <w:r w:rsidR="00922D61">
              <w:rPr>
                <w:rFonts w:ascii="Arial" w:hAnsi="Arial" w:cs="Arial"/>
                <w:b/>
                <w:sz w:val="18"/>
                <w:szCs w:val="18"/>
              </w:rPr>
              <w:t>7</w:t>
            </w:r>
          </w:p>
        </w:tc>
      </w:tr>
      <w:tr w:rsidR="00414E0D" w:rsidRPr="00414E0D" w14:paraId="72CAF9E0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3D17656B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State Government</w:t>
            </w:r>
          </w:p>
        </w:tc>
        <w:tc>
          <w:tcPr>
            <w:tcW w:w="2549" w:type="dxa"/>
          </w:tcPr>
          <w:p w14:paraId="459A8C38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55020BB8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4A8887B5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</w:tr>
      <w:tr w:rsidR="00414E0D" w:rsidRPr="00414E0D" w14:paraId="72723031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6FE0FF62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Local Governments</w:t>
            </w:r>
          </w:p>
        </w:tc>
        <w:tc>
          <w:tcPr>
            <w:tcW w:w="2549" w:type="dxa"/>
          </w:tcPr>
          <w:p w14:paraId="25B239EE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41652585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605D32C9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</w:tr>
      <w:tr w:rsidR="00414E0D" w:rsidRPr="00414E0D" w14:paraId="07480FC5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21AFCC93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Small Businesses</w:t>
            </w:r>
          </w:p>
        </w:tc>
        <w:tc>
          <w:tcPr>
            <w:tcW w:w="2549" w:type="dxa"/>
          </w:tcPr>
          <w:p w14:paraId="7047F825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14078DFE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00DF0824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</w:tr>
      <w:tr w:rsidR="00414E0D" w:rsidRPr="00414E0D" w14:paraId="446D1AB1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72919F01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Non-Small Businesses</w:t>
            </w:r>
          </w:p>
        </w:tc>
        <w:tc>
          <w:tcPr>
            <w:tcW w:w="2549" w:type="dxa"/>
          </w:tcPr>
          <w:p w14:paraId="578DD5AC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774B03B8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13DA9AB0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</w:tr>
      <w:tr w:rsidR="00414E0D" w:rsidRPr="00414E0D" w14:paraId="2FC209A5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28A5E074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Other Persons</w:t>
            </w:r>
          </w:p>
        </w:tc>
        <w:tc>
          <w:tcPr>
            <w:tcW w:w="2549" w:type="dxa"/>
          </w:tcPr>
          <w:p w14:paraId="7EA0880C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6F902041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07324D09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</w:tr>
      <w:tr w:rsidR="00414E0D" w:rsidRPr="00414E0D" w14:paraId="2BCB21F7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41F8BB55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Total Fiscal Cost</w:t>
            </w:r>
          </w:p>
        </w:tc>
        <w:tc>
          <w:tcPr>
            <w:tcW w:w="2549" w:type="dxa"/>
          </w:tcPr>
          <w:p w14:paraId="7E379526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3561DAE0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061697D3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$0</w:t>
            </w:r>
          </w:p>
        </w:tc>
      </w:tr>
      <w:tr w:rsidR="00414E0D" w:rsidRPr="00414E0D" w14:paraId="07820780" w14:textId="77777777" w:rsidTr="00E33057">
        <w:trPr>
          <w:trHeight w:val="39"/>
          <w:tblCellSpacing w:w="7" w:type="dxa"/>
          <w:jc w:val="center"/>
        </w:trPr>
        <w:tc>
          <w:tcPr>
            <w:tcW w:w="2542" w:type="dxa"/>
            <w:shd w:val="clear" w:color="auto" w:fill="F2F2F2" w:themeFill="background1" w:themeFillShade="F2"/>
          </w:tcPr>
          <w:p w14:paraId="2AE2CFEE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Fiscal Benefits</w:t>
            </w:r>
          </w:p>
        </w:tc>
        <w:tc>
          <w:tcPr>
            <w:tcW w:w="2549" w:type="dxa"/>
            <w:shd w:val="clear" w:color="auto" w:fill="F2F2F2" w:themeFill="background1" w:themeFillShade="F2"/>
          </w:tcPr>
          <w:p w14:paraId="5A4FB713" w14:textId="714030BE" w:rsidR="00414E0D" w:rsidRPr="00E33057" w:rsidRDefault="00E33057" w:rsidP="00414E0D">
            <w:pPr>
              <w:pStyle w:val="WW-Default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FY202</w:t>
            </w:r>
            <w:r w:rsidR="00922D61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2549" w:type="dxa"/>
            <w:shd w:val="clear" w:color="auto" w:fill="F2F2F2" w:themeFill="background1" w:themeFillShade="F2"/>
          </w:tcPr>
          <w:p w14:paraId="3F2F3708" w14:textId="72358482" w:rsidR="00414E0D" w:rsidRPr="00E33057" w:rsidRDefault="00E33057" w:rsidP="00414E0D">
            <w:pPr>
              <w:pStyle w:val="WW-Default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FY202</w:t>
            </w:r>
            <w:r w:rsidR="00922D61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543" w:type="dxa"/>
            <w:shd w:val="clear" w:color="auto" w:fill="F2F2F2" w:themeFill="background1" w:themeFillShade="F2"/>
          </w:tcPr>
          <w:p w14:paraId="115F13A9" w14:textId="1DBB715D" w:rsidR="00414E0D" w:rsidRPr="00E33057" w:rsidRDefault="00E33057" w:rsidP="00414E0D">
            <w:pPr>
              <w:pStyle w:val="WW-Default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FY202</w:t>
            </w:r>
            <w:r w:rsidR="00922D61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7</w:t>
            </w:r>
          </w:p>
        </w:tc>
      </w:tr>
      <w:tr w:rsidR="00414E0D" w:rsidRPr="00414E0D" w14:paraId="40845275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22666975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State Government</w:t>
            </w:r>
          </w:p>
        </w:tc>
        <w:tc>
          <w:tcPr>
            <w:tcW w:w="2549" w:type="dxa"/>
          </w:tcPr>
          <w:p w14:paraId="4DE86A92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684D3E4D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765BF2F3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</w:tr>
      <w:tr w:rsidR="00414E0D" w:rsidRPr="00414E0D" w14:paraId="49BC5046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2F5C27D9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Local Governments</w:t>
            </w:r>
          </w:p>
        </w:tc>
        <w:tc>
          <w:tcPr>
            <w:tcW w:w="2549" w:type="dxa"/>
          </w:tcPr>
          <w:p w14:paraId="7D718566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07178488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2C440D3B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</w:tr>
      <w:tr w:rsidR="00414E0D" w:rsidRPr="00414E0D" w14:paraId="5DCD0F46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58605DFA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Small Businesses</w:t>
            </w:r>
          </w:p>
        </w:tc>
        <w:tc>
          <w:tcPr>
            <w:tcW w:w="2549" w:type="dxa"/>
          </w:tcPr>
          <w:p w14:paraId="040223C7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6123489B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21A54ECF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</w:tr>
      <w:tr w:rsidR="00414E0D" w:rsidRPr="00414E0D" w14:paraId="74C1AE6A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1ECFD37D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Non-Small Businesses</w:t>
            </w:r>
          </w:p>
        </w:tc>
        <w:tc>
          <w:tcPr>
            <w:tcW w:w="2549" w:type="dxa"/>
          </w:tcPr>
          <w:p w14:paraId="25F11AD5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2D9F2E9A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4ECB9FE3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</w:tr>
      <w:tr w:rsidR="00414E0D" w:rsidRPr="00414E0D" w14:paraId="194B9F0C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454D0860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Other Persons</w:t>
            </w:r>
          </w:p>
        </w:tc>
        <w:tc>
          <w:tcPr>
            <w:tcW w:w="2549" w:type="dxa"/>
          </w:tcPr>
          <w:p w14:paraId="37472C0F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4072057B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714904D7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sz w:val="18"/>
                <w:szCs w:val="18"/>
              </w:rPr>
              <w:t>$0</w:t>
            </w:r>
          </w:p>
        </w:tc>
      </w:tr>
      <w:tr w:rsidR="00414E0D" w:rsidRPr="00414E0D" w14:paraId="0636CA50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05215B6A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Total Fiscal Benefits</w:t>
            </w:r>
          </w:p>
        </w:tc>
        <w:tc>
          <w:tcPr>
            <w:tcW w:w="2549" w:type="dxa"/>
          </w:tcPr>
          <w:p w14:paraId="6BBCB2FE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412BB109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44337C5D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$0</w:t>
            </w:r>
          </w:p>
        </w:tc>
      </w:tr>
      <w:tr w:rsidR="00414E0D" w:rsidRPr="00414E0D" w14:paraId="5DFC9730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7EFC2052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Net Fiscal Benefits</w:t>
            </w:r>
          </w:p>
        </w:tc>
        <w:tc>
          <w:tcPr>
            <w:tcW w:w="2549" w:type="dxa"/>
          </w:tcPr>
          <w:p w14:paraId="2970F203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6D011941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5E32CD58" w14:textId="77777777" w:rsidR="00414E0D" w:rsidRPr="00414E0D" w:rsidRDefault="00414E0D" w:rsidP="00414E0D">
            <w:pPr>
              <w:pStyle w:val="WW-Default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F1B21">
              <w:rPr>
                <w:rFonts w:ascii="Arial" w:hAnsi="Arial" w:cs="Arial"/>
                <w:b/>
                <w:sz w:val="18"/>
                <w:szCs w:val="18"/>
              </w:rPr>
              <w:t>$0</w:t>
            </w:r>
          </w:p>
        </w:tc>
      </w:tr>
      <w:tr w:rsidR="00414E0D" w:rsidRPr="00414E0D" w14:paraId="5BEB96A9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3E40EDB2" w14:textId="773C485B" w:rsidR="00414E0D" w:rsidRPr="00414E0D" w:rsidRDefault="00C2383B" w:rsidP="00296B2B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H</w:t>
            </w:r>
            <w:r w:rsidR="00414E0D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) </w:t>
            </w:r>
            <w:r w:rsidR="00617D1E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414E0D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Department head </w:t>
            </w: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comments </w:t>
            </w:r>
            <w:r w:rsidR="00F87DE9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on fiscal impact </w:t>
            </w: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and </w:t>
            </w:r>
            <w:r w:rsidR="00296B2B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approval</w:t>
            </w:r>
            <w:r w:rsidR="00414E0D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o</w:t>
            </w:r>
            <w:r w:rsidR="00296B2B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f</w:t>
            </w:r>
            <w:r w:rsidR="00F87DE9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414E0D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regulatory impact</w:t>
            </w:r>
            <w:r w:rsidR="00F87DE9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analysis</w:t>
            </w:r>
            <w:r w:rsidR="00414E0D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:</w:t>
            </w:r>
          </w:p>
        </w:tc>
      </w:tr>
      <w:tr w:rsidR="00414E0D" w:rsidRPr="00414E0D" w14:paraId="348A2945" w14:textId="77777777" w:rsidTr="00414E0D">
        <w:trPr>
          <w:trHeight w:val="305"/>
          <w:tblCellSpacing w:w="7" w:type="dxa"/>
          <w:jc w:val="center"/>
        </w:trPr>
        <w:tc>
          <w:tcPr>
            <w:tcW w:w="10225" w:type="dxa"/>
            <w:gridSpan w:val="4"/>
          </w:tcPr>
          <w:p w14:paraId="7B3E7135" w14:textId="70837BAF" w:rsidR="00CE4429" w:rsidRDefault="00CE4429" w:rsidP="00CE4429">
            <w:pPr>
              <w:rPr>
                <w:rFonts w:ascii="Arial" w:hAnsi="Arial" w:cs="Arial"/>
                <w:color w:val="000000" w:themeColor="text1"/>
                <w:szCs w:val="20"/>
              </w:rPr>
            </w:pPr>
            <w:r w:rsidRPr="005A7398">
              <w:rPr>
                <w:rFonts w:ascii="Arial" w:hAnsi="Arial" w:cs="Arial"/>
                <w:color w:val="000000" w:themeColor="text1"/>
                <w:szCs w:val="20"/>
              </w:rPr>
              <w:t>Th</w:t>
            </w:r>
            <w:r>
              <w:rPr>
                <w:rFonts w:ascii="Arial" w:hAnsi="Arial" w:cs="Arial"/>
                <w:color w:val="000000" w:themeColor="text1"/>
                <w:szCs w:val="20"/>
              </w:rPr>
              <w:t xml:space="preserve">e </w:t>
            </w:r>
            <w:sdt>
              <w:sdtPr>
                <w:rPr>
                  <w:rFonts w:ascii="Arial" w:hAnsi="Arial" w:cs="Arial"/>
                  <w:color w:val="000000" w:themeColor="text1"/>
                  <w:szCs w:val="20"/>
                </w:rPr>
                <w:id w:val="2045163357"/>
                <w:placeholder>
                  <w:docPart w:val="46E93FE89BEC4D3B87FC391A93988563"/>
                </w:placeholder>
              </w:sdtPr>
              <w:sdtContent>
                <w:r w:rsidR="00671978">
                  <w:rPr>
                    <w:rFonts w:ascii="Arial" w:hAnsi="Arial" w:cs="Arial"/>
                    <w:color w:val="000000" w:themeColor="text1"/>
                    <w:szCs w:val="20"/>
                  </w:rPr>
                  <w:t>Executive Director</w:t>
                </w:r>
              </w:sdtContent>
            </w:sdt>
            <w:r>
              <w:rPr>
                <w:rFonts w:ascii="Arial" w:hAnsi="Arial" w:cs="Arial"/>
                <w:color w:val="000000" w:themeColor="text1"/>
                <w:szCs w:val="20"/>
              </w:rPr>
              <w:t xml:space="preserve"> </w:t>
            </w:r>
            <w:r w:rsidRPr="005A7398">
              <w:rPr>
                <w:rFonts w:ascii="Arial" w:hAnsi="Arial" w:cs="Arial"/>
                <w:color w:val="000000" w:themeColor="text1"/>
                <w:szCs w:val="20"/>
              </w:rPr>
              <w:t>of</w:t>
            </w:r>
            <w:r w:rsidR="005B4EE0">
              <w:rPr>
                <w:rFonts w:ascii="Arial" w:hAnsi="Arial" w:cs="Arial"/>
                <w:color w:val="000000" w:themeColor="text1"/>
                <w:szCs w:val="20"/>
              </w:rPr>
              <w:t xml:space="preserve"> the</w:t>
            </w:r>
            <w:r w:rsidRPr="005A7398">
              <w:rPr>
                <w:rFonts w:ascii="Arial" w:hAnsi="Arial" w:cs="Arial"/>
                <w:color w:val="000000" w:themeColor="text1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color w:val="000000" w:themeColor="text1"/>
                  <w:szCs w:val="20"/>
                </w:rPr>
                <w:id w:val="-925188752"/>
                <w:placeholder>
                  <w:docPart w:val="3B43FED433724BA1A26495B4F267FF70"/>
                </w:placeholder>
              </w:sdtPr>
              <w:sdtContent>
                <w:r w:rsidR="00671978">
                  <w:rPr>
                    <w:rFonts w:ascii="Arial" w:hAnsi="Arial" w:cs="Arial"/>
                    <w:color w:val="000000" w:themeColor="text1"/>
                    <w:szCs w:val="20"/>
                  </w:rPr>
                  <w:t>Department of Health and Human Services</w:t>
                </w:r>
              </w:sdtContent>
            </w:sdt>
            <w:r w:rsidRPr="005A7398">
              <w:rPr>
                <w:rFonts w:ascii="Arial" w:hAnsi="Arial" w:cs="Arial"/>
                <w:color w:val="000000" w:themeColor="text1"/>
                <w:szCs w:val="20"/>
              </w:rPr>
              <w:t xml:space="preserve">, </w:t>
            </w:r>
            <w:sdt>
              <w:sdtPr>
                <w:rPr>
                  <w:rFonts w:ascii="Arial" w:hAnsi="Arial" w:cs="Arial"/>
                  <w:color w:val="000000" w:themeColor="text1"/>
                  <w:szCs w:val="20"/>
                </w:rPr>
                <w:id w:val="2082487252"/>
                <w:placeholder>
                  <w:docPart w:val="81E7FDDCB7B64A7AAA86D0D5947415B8"/>
                </w:placeholder>
              </w:sdtPr>
              <w:sdtContent>
                <w:r w:rsidR="00671978">
                  <w:rPr>
                    <w:rFonts w:ascii="Arial" w:hAnsi="Arial" w:cs="Arial"/>
                    <w:color w:val="000000" w:themeColor="text1"/>
                    <w:szCs w:val="20"/>
                  </w:rPr>
                  <w:t>Tracy S. Gruber</w:t>
                </w:r>
              </w:sdtContent>
            </w:sdt>
            <w:r w:rsidRPr="005A7398">
              <w:rPr>
                <w:rFonts w:ascii="Arial" w:hAnsi="Arial" w:cs="Arial"/>
                <w:color w:val="000000" w:themeColor="text1"/>
                <w:szCs w:val="20"/>
              </w:rPr>
              <w:t xml:space="preserve">, has reviewed and approved this </w:t>
            </w:r>
            <w:r>
              <w:rPr>
                <w:rFonts w:ascii="Arial" w:hAnsi="Arial" w:cs="Arial"/>
                <w:color w:val="000000" w:themeColor="text1"/>
                <w:szCs w:val="20"/>
              </w:rPr>
              <w:t>regulatory impact</w:t>
            </w:r>
            <w:r w:rsidRPr="005A7398">
              <w:rPr>
                <w:rFonts w:ascii="Arial" w:hAnsi="Arial" w:cs="Arial"/>
                <w:color w:val="000000" w:themeColor="text1"/>
                <w:szCs w:val="20"/>
              </w:rPr>
              <w:t xml:space="preserve"> analysis.</w:t>
            </w:r>
          </w:p>
          <w:p w14:paraId="28613710" w14:textId="43BCC7F3" w:rsidR="00DC51B5" w:rsidRPr="00414E0D" w:rsidRDefault="00DC51B5" w:rsidP="00F87DE9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</w:tbl>
    <w:p w14:paraId="704416B1" w14:textId="77777777" w:rsidR="00835660" w:rsidRPr="00414E0D" w:rsidRDefault="00835660" w:rsidP="009C2A6A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7F2777C3" w14:textId="77777777" w:rsidR="00646E1C" w:rsidRPr="00414E0D" w:rsidRDefault="000E7CDD" w:rsidP="000E7CDD">
      <w:pPr>
        <w:jc w:val="center"/>
        <w:rPr>
          <w:rFonts w:ascii="Arial" w:hAnsi="Arial" w:cs="Arial"/>
          <w:b/>
          <w:color w:val="000000" w:themeColor="text1"/>
          <w:sz w:val="18"/>
          <w:szCs w:val="18"/>
        </w:rPr>
      </w:pPr>
      <w:r w:rsidRPr="00414E0D">
        <w:rPr>
          <w:rFonts w:ascii="Arial" w:hAnsi="Arial" w:cs="Arial"/>
          <w:b/>
          <w:color w:val="000000" w:themeColor="text1"/>
          <w:sz w:val="18"/>
          <w:szCs w:val="18"/>
        </w:rPr>
        <w:t>Citation 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417"/>
        <w:gridCol w:w="3418"/>
        <w:gridCol w:w="3418"/>
      </w:tblGrid>
      <w:tr w:rsidR="005732E8" w:rsidRPr="00414E0D" w14:paraId="7F2E61B0" w14:textId="77777777" w:rsidTr="009279FD">
        <w:trPr>
          <w:tblCellSpacing w:w="7" w:type="dxa"/>
          <w:jc w:val="center"/>
        </w:trPr>
        <w:tc>
          <w:tcPr>
            <w:tcW w:w="10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282A7099" w14:textId="1762C34A" w:rsidR="005732E8" w:rsidRPr="00414E0D" w:rsidRDefault="00F87DE9" w:rsidP="00027A64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6</w:t>
            </w:r>
            <w:r w:rsidR="005732E8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. </w:t>
            </w:r>
            <w:r w:rsid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617D1E" w:rsidRPr="00617D1E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Provide citations to the statutory authority for the rule</w:t>
            </w:r>
            <w:r w:rsidR="00617D1E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.  I</w:t>
            </w:r>
            <w:r w:rsidR="00617D1E" w:rsidRPr="00617D1E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f there is also a federal requirement for the rule</w:t>
            </w:r>
            <w:r w:rsidR="00617D1E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, p</w:t>
            </w:r>
            <w:r w:rsidR="00617D1E" w:rsidRPr="00617D1E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rovide a citation to that requirement</w:t>
            </w:r>
            <w:r w:rsidR="005732E8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:</w:t>
            </w:r>
          </w:p>
        </w:tc>
      </w:tr>
      <w:tr w:rsidR="009279FD" w:rsidRPr="00414E0D" w14:paraId="689C48DC" w14:textId="77777777" w:rsidTr="009279FD">
        <w:trPr>
          <w:tblCellSpacing w:w="7" w:type="dxa"/>
          <w:jc w:val="center"/>
        </w:trPr>
        <w:sdt>
          <w:sdtPr>
            <w:rPr>
              <w:rFonts w:ascii="Arial" w:hAnsi="Arial" w:cs="Arial"/>
              <w:color w:val="000000" w:themeColor="text1"/>
              <w:sz w:val="18"/>
              <w:szCs w:val="18"/>
            </w:rPr>
            <w:id w:val="781763195"/>
            <w:placeholder>
              <w:docPart w:val="00D3FEF3E8F743798114481DD880A4BF"/>
            </w:placeholder>
            <w:text/>
          </w:sdtPr>
          <w:sdtContent>
            <w:tc>
              <w:tcPr>
                <w:tcW w:w="3396" w:type="dxa"/>
                <w:tcBorders>
                  <w:top w:val="outset" w:sz="6" w:space="0" w:color="auto"/>
                  <w:left w:val="outset" w:sz="6" w:space="0" w:color="auto"/>
                  <w:bottom w:val="outset" w:sz="6" w:space="0" w:color="auto"/>
                  <w:right w:val="outset" w:sz="6" w:space="0" w:color="auto"/>
                </w:tcBorders>
              </w:tcPr>
              <w:p w14:paraId="3166A169" w14:textId="5E982B0E" w:rsidR="009279FD" w:rsidRPr="00B61523" w:rsidRDefault="00671978" w:rsidP="0054318E">
                <w:pP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</w:pPr>
                <w: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  <w:t>Section 26B-1-422</w:t>
                </w:r>
              </w:p>
            </w:tc>
          </w:sdtContent>
        </w:sdt>
        <w:sdt>
          <w:sdtPr>
            <w:rPr>
              <w:rFonts w:ascii="Arial" w:hAnsi="Arial" w:cs="Arial"/>
              <w:color w:val="000000" w:themeColor="text1"/>
              <w:sz w:val="18"/>
              <w:szCs w:val="18"/>
            </w:rPr>
            <w:id w:val="-793508973"/>
            <w:placeholder>
              <w:docPart w:val="A0A4C60F8FAF4E2FAD567A558FE8BDB1"/>
            </w:placeholder>
            <w:showingPlcHdr/>
            <w:text/>
          </w:sdtPr>
          <w:sdtContent>
            <w:tc>
              <w:tcPr>
                <w:tcW w:w="3404" w:type="dxa"/>
                <w:tcBorders>
                  <w:top w:val="outset" w:sz="6" w:space="0" w:color="auto"/>
                  <w:left w:val="outset" w:sz="6" w:space="0" w:color="auto"/>
                  <w:bottom w:val="outset" w:sz="6" w:space="0" w:color="auto"/>
                  <w:right w:val="outset" w:sz="6" w:space="0" w:color="auto"/>
                </w:tcBorders>
              </w:tcPr>
              <w:p w14:paraId="494B1861" w14:textId="7344DFC7" w:rsidR="009279FD" w:rsidRPr="00B61523" w:rsidRDefault="00373FE5" w:rsidP="0054318E">
                <w:pP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</w:pPr>
                <w:r>
                  <w:rPr>
                    <w:rStyle w:val="PlaceholderText"/>
                    <w:rFonts w:eastAsiaTheme="minorHAnsi"/>
                  </w:rPr>
                  <w:t>Subsection 63G-3-403(3)</w:t>
                </w:r>
              </w:p>
            </w:tc>
          </w:sdtContent>
        </w:sdt>
        <w:tc>
          <w:tcPr>
            <w:tcW w:w="33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F315E8" w14:textId="77777777" w:rsidR="009279FD" w:rsidRPr="00B61523" w:rsidRDefault="009279FD" w:rsidP="0054318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9279FD" w:rsidRPr="00414E0D" w14:paraId="1E56ADFA" w14:textId="77777777" w:rsidTr="009279FD">
        <w:trPr>
          <w:tblCellSpacing w:w="7" w:type="dxa"/>
          <w:jc w:val="center"/>
        </w:trPr>
        <w:tc>
          <w:tcPr>
            <w:tcW w:w="33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EA4091F" w14:textId="59273D4B" w:rsidR="009279FD" w:rsidRPr="00B61523" w:rsidRDefault="009279FD" w:rsidP="0054318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3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5FEC501" w14:textId="77777777" w:rsidR="009279FD" w:rsidRPr="00B61523" w:rsidRDefault="009279FD" w:rsidP="0054318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33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D86991" w14:textId="77777777" w:rsidR="009279FD" w:rsidRPr="00B61523" w:rsidRDefault="009279FD" w:rsidP="0054318E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9279FD" w:rsidRPr="00414E0D" w14:paraId="1F873083" w14:textId="77777777" w:rsidTr="009279FD">
        <w:trPr>
          <w:tblCellSpacing w:w="7" w:type="dxa"/>
          <w:jc w:val="center"/>
        </w:trPr>
        <w:tc>
          <w:tcPr>
            <w:tcW w:w="33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5D228A" w14:textId="77777777" w:rsidR="009279FD" w:rsidRPr="00414E0D" w:rsidRDefault="009279FD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3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602F65A" w14:textId="77777777" w:rsidR="009279FD" w:rsidRPr="00414E0D" w:rsidRDefault="009279FD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33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B1BC07" w14:textId="77777777" w:rsidR="009279FD" w:rsidRPr="00414E0D" w:rsidRDefault="009279FD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</w:tbl>
    <w:p w14:paraId="205CCE82" w14:textId="77777777" w:rsidR="00682427" w:rsidRPr="00414E0D" w:rsidRDefault="00682427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5F7FF272" w14:textId="498BBAF4" w:rsidR="008B0B8A" w:rsidRPr="00140B4F" w:rsidRDefault="009C2A6A" w:rsidP="00140B4F">
      <w:pPr>
        <w:jc w:val="center"/>
        <w:rPr>
          <w:rFonts w:ascii="Arial" w:hAnsi="Arial" w:cs="Arial"/>
          <w:b/>
          <w:color w:val="000000" w:themeColor="text1"/>
          <w:sz w:val="18"/>
          <w:szCs w:val="18"/>
        </w:rPr>
      </w:pPr>
      <w:bookmarkStart w:id="2" w:name="_Hlk107397975"/>
      <w:r w:rsidRPr="00414E0D">
        <w:rPr>
          <w:rFonts w:ascii="Arial" w:hAnsi="Arial" w:cs="Arial"/>
          <w:b/>
          <w:color w:val="000000" w:themeColor="text1"/>
          <w:sz w:val="18"/>
          <w:szCs w:val="18"/>
        </w:rPr>
        <w:t>Incorporations by Reference 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513"/>
        <w:gridCol w:w="6740"/>
      </w:tblGrid>
      <w:tr w:rsidR="00140B4F" w:rsidRPr="00414E0D" w14:paraId="58CAFBD7" w14:textId="77777777" w:rsidTr="00140B4F">
        <w:trPr>
          <w:tblCellSpacing w:w="7" w:type="dxa"/>
          <w:jc w:val="center"/>
        </w:trPr>
        <w:tc>
          <w:tcPr>
            <w:tcW w:w="102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0BB341C" w14:textId="4FA5A40C" w:rsidR="00140B4F" w:rsidRDefault="00140B4F" w:rsidP="00FF3858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bookmarkStart w:id="3" w:name="_Hlk107399964"/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7. Incorporations by Reference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(if this </w:t>
            </w: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>rule incorporates more than two items by reference, please include additional tables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)</w:t>
            </w: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:</w:t>
            </w:r>
          </w:p>
        </w:tc>
      </w:tr>
      <w:tr w:rsidR="005732E8" w:rsidRPr="00414E0D" w14:paraId="65250911" w14:textId="77777777" w:rsidTr="00140B4F">
        <w:trPr>
          <w:tblCellSpacing w:w="7" w:type="dxa"/>
          <w:jc w:val="center"/>
        </w:trPr>
        <w:tc>
          <w:tcPr>
            <w:tcW w:w="102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4A84D67B" w14:textId="0CCBEF81" w:rsidR="005732E8" w:rsidRPr="00414E0D" w:rsidRDefault="005732E8" w:rsidP="00FF3858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A</w:t>
            </w:r>
            <w:r w:rsidR="00140B4F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)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This rule adds</w:t>
            </w:r>
            <w:r w:rsidR="00AB0BE0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or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updates the following title of materials incorporated by references </w:t>
            </w:r>
            <w:r w:rsidRPr="00414E0D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(a copy of materials incorporated by reference must be submitted to the Office of Administrative Rules; </w:t>
            </w:r>
            <w:r w:rsidRPr="00414E0D">
              <w:rPr>
                <w:rFonts w:ascii="Arial" w:hAnsi="Arial" w:cs="Arial"/>
                <w:bCs/>
                <w:i/>
                <w:color w:val="000000" w:themeColor="text1"/>
                <w:sz w:val="18"/>
                <w:szCs w:val="18"/>
              </w:rPr>
              <w:t>if none, leave blank</w:t>
            </w:r>
            <w:r w:rsidRPr="00414E0D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)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:</w:t>
            </w:r>
          </w:p>
        </w:tc>
      </w:tr>
      <w:tr w:rsidR="005732E8" w:rsidRPr="00414E0D" w14:paraId="261D1096" w14:textId="77777777" w:rsidTr="00140B4F">
        <w:trPr>
          <w:trHeight w:val="308"/>
          <w:tblCellSpacing w:w="7" w:type="dxa"/>
          <w:jc w:val="center"/>
        </w:trPr>
        <w:tc>
          <w:tcPr>
            <w:tcW w:w="349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1E4B26A5" w14:textId="77777777" w:rsidR="005732E8" w:rsidRPr="00414E0D" w:rsidRDefault="005732E8" w:rsidP="00907601">
            <w:pPr>
              <w:jc w:val="right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Official Title of Materials Incorporated (from title page)</w:t>
            </w:r>
          </w:p>
        </w:tc>
        <w:tc>
          <w:tcPr>
            <w:tcW w:w="6719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441649E1" w14:textId="77777777" w:rsidR="005732E8" w:rsidRPr="00414E0D" w:rsidRDefault="005732E8" w:rsidP="00907601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52853C45" w14:textId="77777777" w:rsidTr="00140B4F">
        <w:trPr>
          <w:trHeight w:val="301"/>
          <w:tblCellSpacing w:w="7" w:type="dxa"/>
          <w:jc w:val="center"/>
        </w:trPr>
        <w:tc>
          <w:tcPr>
            <w:tcW w:w="349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441207C9" w14:textId="77777777" w:rsidR="005732E8" w:rsidRPr="00414E0D" w:rsidRDefault="005732E8" w:rsidP="00907601">
            <w:pPr>
              <w:jc w:val="right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Publisher</w:t>
            </w:r>
          </w:p>
        </w:tc>
        <w:tc>
          <w:tcPr>
            <w:tcW w:w="6719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02C173D4" w14:textId="77777777" w:rsidR="005732E8" w:rsidRPr="00414E0D" w:rsidRDefault="005732E8" w:rsidP="00907601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3EDCE8A4" w14:textId="77777777" w:rsidTr="00140B4F">
        <w:trPr>
          <w:trHeight w:val="301"/>
          <w:tblCellSpacing w:w="7" w:type="dxa"/>
          <w:jc w:val="center"/>
        </w:trPr>
        <w:tc>
          <w:tcPr>
            <w:tcW w:w="349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C65FC02" w14:textId="2225B19B" w:rsidR="005732E8" w:rsidRPr="00414E0D" w:rsidRDefault="005732E8" w:rsidP="00907601">
            <w:pPr>
              <w:jc w:val="right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Issue</w:t>
            </w:r>
            <w:r w:rsidR="00E62DBC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Date</w:t>
            </w:r>
          </w:p>
        </w:tc>
        <w:tc>
          <w:tcPr>
            <w:tcW w:w="6719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4F81BA82" w14:textId="77777777" w:rsidR="005732E8" w:rsidRPr="00414E0D" w:rsidRDefault="005732E8" w:rsidP="00907601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29489B31" w14:textId="77777777" w:rsidTr="00140B4F">
        <w:trPr>
          <w:trHeight w:val="301"/>
          <w:tblCellSpacing w:w="7" w:type="dxa"/>
          <w:jc w:val="center"/>
        </w:trPr>
        <w:tc>
          <w:tcPr>
            <w:tcW w:w="34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3BD5A622" w14:textId="4E9EE705" w:rsidR="005732E8" w:rsidRPr="00414E0D" w:rsidRDefault="005732E8" w:rsidP="00907601">
            <w:pPr>
              <w:jc w:val="right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Issue or </w:t>
            </w:r>
            <w:r w:rsidR="00140B4F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V</w:t>
            </w: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ersion</w:t>
            </w:r>
          </w:p>
        </w:tc>
        <w:tc>
          <w:tcPr>
            <w:tcW w:w="67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E5335EE" w14:textId="77777777" w:rsidR="005732E8" w:rsidRPr="00414E0D" w:rsidRDefault="005732E8" w:rsidP="00907601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</w:tbl>
    <w:p w14:paraId="61767553" w14:textId="77777777" w:rsidR="00C17968" w:rsidRPr="00414E0D" w:rsidRDefault="00C17968">
      <w:pPr>
        <w:rPr>
          <w:rFonts w:ascii="Arial" w:hAnsi="Arial" w:cs="Arial"/>
          <w:color w:val="000000" w:themeColor="text1"/>
          <w:sz w:val="18"/>
          <w:szCs w:val="18"/>
        </w:rPr>
      </w:pP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536"/>
        <w:gridCol w:w="6717"/>
      </w:tblGrid>
      <w:tr w:rsidR="005732E8" w:rsidRPr="00414E0D" w14:paraId="7BAC2C25" w14:textId="77777777" w:rsidTr="00140B4F">
        <w:trPr>
          <w:tblCellSpacing w:w="7" w:type="dxa"/>
          <w:jc w:val="center"/>
        </w:trPr>
        <w:tc>
          <w:tcPr>
            <w:tcW w:w="102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187FD8C8" w14:textId="0FF8BBA3" w:rsidR="005732E8" w:rsidRPr="00414E0D" w:rsidRDefault="005732E8" w:rsidP="00FF3858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B) This rule adds</w:t>
            </w:r>
            <w:r w:rsidR="00AB0BE0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or updates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the following title of materials incorporated by references </w:t>
            </w:r>
            <w:r w:rsidRPr="00414E0D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(a copy of materials incorporated by reference must be submitted to the Office of Administrative Rules; </w:t>
            </w:r>
            <w:r w:rsidRPr="00414E0D">
              <w:rPr>
                <w:rFonts w:ascii="Arial" w:hAnsi="Arial" w:cs="Arial"/>
                <w:bCs/>
                <w:i/>
                <w:color w:val="000000" w:themeColor="text1"/>
                <w:sz w:val="18"/>
                <w:szCs w:val="18"/>
              </w:rPr>
              <w:t>if none, leave blank</w:t>
            </w:r>
            <w:r w:rsidRPr="00414E0D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)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:</w:t>
            </w:r>
          </w:p>
        </w:tc>
      </w:tr>
      <w:tr w:rsidR="005732E8" w:rsidRPr="00414E0D" w14:paraId="72F83754" w14:textId="77777777" w:rsidTr="00140B4F">
        <w:trPr>
          <w:trHeight w:val="308"/>
          <w:tblCellSpacing w:w="7" w:type="dxa"/>
          <w:jc w:val="center"/>
        </w:trPr>
        <w:tc>
          <w:tcPr>
            <w:tcW w:w="3515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327EAD4" w14:textId="77777777" w:rsidR="005732E8" w:rsidRPr="00414E0D" w:rsidRDefault="005732E8" w:rsidP="00907601">
            <w:pPr>
              <w:jc w:val="right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lastRenderedPageBreak/>
              <w:t>Official Title of Materials Incorporated (from title page)</w:t>
            </w:r>
          </w:p>
        </w:tc>
        <w:tc>
          <w:tcPr>
            <w:tcW w:w="6696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3D68A7C0" w14:textId="77777777" w:rsidR="005732E8" w:rsidRPr="00414E0D" w:rsidRDefault="005732E8" w:rsidP="00907601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4E28044F" w14:textId="77777777" w:rsidTr="00140B4F">
        <w:trPr>
          <w:trHeight w:val="301"/>
          <w:tblCellSpacing w:w="7" w:type="dxa"/>
          <w:jc w:val="center"/>
        </w:trPr>
        <w:tc>
          <w:tcPr>
            <w:tcW w:w="3515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376F95C4" w14:textId="77777777" w:rsidR="005732E8" w:rsidRPr="00414E0D" w:rsidRDefault="005732E8" w:rsidP="00907601">
            <w:pPr>
              <w:jc w:val="right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Publisher</w:t>
            </w:r>
          </w:p>
        </w:tc>
        <w:tc>
          <w:tcPr>
            <w:tcW w:w="6696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4ED14A9B" w14:textId="77777777" w:rsidR="005732E8" w:rsidRPr="00414E0D" w:rsidRDefault="005732E8" w:rsidP="00907601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2DEBF0D1" w14:textId="77777777" w:rsidTr="00140B4F">
        <w:trPr>
          <w:trHeight w:val="301"/>
          <w:tblCellSpacing w:w="7" w:type="dxa"/>
          <w:jc w:val="center"/>
        </w:trPr>
        <w:tc>
          <w:tcPr>
            <w:tcW w:w="3515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03A2908" w14:textId="4B76DBC4" w:rsidR="005732E8" w:rsidRPr="00414E0D" w:rsidRDefault="005732E8" w:rsidP="00907601">
            <w:pPr>
              <w:jc w:val="right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Issue</w:t>
            </w:r>
            <w:r w:rsidR="00E62DBC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Date</w:t>
            </w:r>
          </w:p>
        </w:tc>
        <w:tc>
          <w:tcPr>
            <w:tcW w:w="6696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02450C0D" w14:textId="77777777" w:rsidR="005732E8" w:rsidRPr="00414E0D" w:rsidRDefault="005732E8" w:rsidP="00907601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5732E8" w:rsidRPr="00414E0D" w14:paraId="57D3E7DA" w14:textId="77777777" w:rsidTr="00140B4F">
        <w:trPr>
          <w:trHeight w:val="301"/>
          <w:tblCellSpacing w:w="7" w:type="dxa"/>
          <w:jc w:val="center"/>
        </w:trPr>
        <w:tc>
          <w:tcPr>
            <w:tcW w:w="3515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4F824E34" w14:textId="57ECF4C5" w:rsidR="005732E8" w:rsidRPr="00414E0D" w:rsidRDefault="005732E8" w:rsidP="00907601">
            <w:pPr>
              <w:jc w:val="right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Issue or </w:t>
            </w:r>
            <w:r w:rsidR="00140B4F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V</w:t>
            </w:r>
            <w:r w:rsidRPr="00414E0D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ersion</w:t>
            </w:r>
          </w:p>
        </w:tc>
        <w:tc>
          <w:tcPr>
            <w:tcW w:w="6696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54FF0E49" w14:textId="77777777" w:rsidR="005732E8" w:rsidRPr="00414E0D" w:rsidRDefault="005732E8" w:rsidP="00907601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bookmarkEnd w:id="2"/>
      <w:bookmarkEnd w:id="3"/>
    </w:tbl>
    <w:p w14:paraId="77726E28" w14:textId="77777777" w:rsidR="009C2A6A" w:rsidRPr="00414E0D" w:rsidRDefault="009C2A6A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7BF8FE2C" w14:textId="77777777" w:rsidR="00C17968" w:rsidRPr="00414E0D" w:rsidRDefault="000E7CDD" w:rsidP="000E7CDD">
      <w:pPr>
        <w:jc w:val="center"/>
        <w:rPr>
          <w:rFonts w:ascii="Arial" w:hAnsi="Arial" w:cs="Arial"/>
          <w:b/>
          <w:color w:val="000000" w:themeColor="text1"/>
          <w:sz w:val="18"/>
          <w:szCs w:val="18"/>
        </w:rPr>
      </w:pPr>
      <w:r w:rsidRPr="00414E0D">
        <w:rPr>
          <w:rFonts w:ascii="Arial" w:hAnsi="Arial" w:cs="Arial"/>
          <w:b/>
          <w:color w:val="000000" w:themeColor="text1"/>
          <w:sz w:val="18"/>
          <w:szCs w:val="18"/>
        </w:rPr>
        <w:t>Public Notice 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503"/>
        <w:gridCol w:w="2923"/>
        <w:gridCol w:w="3827"/>
      </w:tblGrid>
      <w:tr w:rsidR="006936DF" w:rsidRPr="00414E0D" w14:paraId="1A824C2A" w14:textId="77777777" w:rsidTr="006936DF">
        <w:trPr>
          <w:tblCellSpacing w:w="7" w:type="dxa"/>
          <w:jc w:val="center"/>
        </w:trPr>
        <w:tc>
          <w:tcPr>
            <w:tcW w:w="10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1A5DC604" w14:textId="2D3C2946" w:rsidR="006936DF" w:rsidRPr="00414E0D" w:rsidRDefault="00F87DE9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8</w:t>
            </w:r>
            <w:r w:rsidR="006936DF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. </w:t>
            </w:r>
            <w:r w:rsidR="006936DF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6936DF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The public may submit written or oral comments to the agency identified in box 1.</w:t>
            </w:r>
            <w:r w:rsidR="006936DF"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 (The public may also request a hearing by submitting a written request to the agency. </w:t>
            </w:r>
            <w:r w:rsidR="006936DF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 w:rsidR="006936DF"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>See Section 63G-3-302 and Rule R15-1 for more information.)</w:t>
            </w:r>
          </w:p>
        </w:tc>
      </w:tr>
      <w:tr w:rsidR="005732E8" w:rsidRPr="00414E0D" w14:paraId="369AACD6" w14:textId="77777777" w:rsidTr="006936DF">
        <w:trPr>
          <w:tblCellSpacing w:w="7" w:type="dxa"/>
          <w:jc w:val="center"/>
        </w:trPr>
        <w:tc>
          <w:tcPr>
            <w:tcW w:w="64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609A695" w14:textId="06A7F440" w:rsidR="005732E8" w:rsidRPr="00414E0D" w:rsidRDefault="005732E8" w:rsidP="00772653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A) </w:t>
            </w:r>
            <w:r w:rsidR="00EE6D3C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Comments will be accepted until:</w:t>
            </w:r>
          </w:p>
        </w:tc>
        <w:sdt>
          <w:sdtPr>
            <w:rPr>
              <w:rFonts w:ascii="Arial" w:hAnsi="Arial" w:cs="Arial"/>
              <w:color w:val="000000" w:themeColor="text1"/>
              <w:sz w:val="18"/>
              <w:szCs w:val="18"/>
            </w:rPr>
            <w:id w:val="-2067784249"/>
            <w:placeholder>
              <w:docPart w:val="15E8BBC7A9D64845B26A7862DADD14B9"/>
            </w:placeholder>
            <w:showingPlcHdr/>
            <w:date>
              <w:dateFormat w:val="MM/d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3806" w:type="dxa"/>
                <w:tcBorders>
                  <w:top w:val="outset" w:sz="6" w:space="0" w:color="auto"/>
                  <w:left w:val="outset" w:sz="6" w:space="0" w:color="auto"/>
                  <w:bottom w:val="outset" w:sz="6" w:space="0" w:color="auto"/>
                  <w:right w:val="outset" w:sz="6" w:space="0" w:color="auto"/>
                </w:tcBorders>
              </w:tcPr>
              <w:p w14:paraId="4B487AC5" w14:textId="5849C5E3" w:rsidR="005732E8" w:rsidRPr="00414E0D" w:rsidRDefault="00457B35" w:rsidP="00E85F9B">
                <w:pP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</w:pPr>
                <w:r w:rsidRPr="009B601C">
                  <w:rPr>
                    <w:rStyle w:val="PlaceholderText"/>
                    <w:rFonts w:eastAsiaTheme="minorHAnsi"/>
                  </w:rPr>
                  <w:t>Click or tap to enter a date.</w:t>
                </w:r>
              </w:p>
            </w:tc>
          </w:sdtContent>
        </w:sdt>
      </w:tr>
      <w:tr w:rsidR="005732E8" w:rsidRPr="00414E0D" w14:paraId="08146434" w14:textId="77777777" w:rsidTr="006936DF">
        <w:trPr>
          <w:tblCellSpacing w:w="7" w:type="dxa"/>
          <w:jc w:val="center"/>
        </w:trPr>
        <w:tc>
          <w:tcPr>
            <w:tcW w:w="10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66E55C57" w14:textId="77777777" w:rsidR="005732E8" w:rsidRPr="00414E0D" w:rsidRDefault="005732E8" w:rsidP="00E85F9B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B)  A public hearing (optional) will be held:</w:t>
            </w:r>
          </w:p>
        </w:tc>
      </w:tr>
      <w:tr w:rsidR="005732E8" w:rsidRPr="00414E0D" w14:paraId="6829120D" w14:textId="77777777" w:rsidTr="006936DF">
        <w:trPr>
          <w:tblCellSpacing w:w="7" w:type="dxa"/>
          <w:jc w:val="center"/>
        </w:trPr>
        <w:tc>
          <w:tcPr>
            <w:tcW w:w="34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1154D644" w14:textId="0B52E01B" w:rsidR="005732E8" w:rsidRPr="00414E0D" w:rsidRDefault="009226D8" w:rsidP="00E85F9B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Date</w:t>
            </w:r>
            <w:r w:rsidR="005732E8"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(mm/dd/yyyy)</w:t>
            </w:r>
            <w:r w:rsidR="005732E8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29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EACAB18" w14:textId="01CF88D2" w:rsidR="005732E8" w:rsidRPr="00414E0D" w:rsidRDefault="009226D8" w:rsidP="00E85F9B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Time</w:t>
            </w:r>
            <w:r w:rsidR="005732E8"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(hh:mm AM/PM)</w:t>
            </w:r>
            <w:r w:rsidR="005732E8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38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412CA0FE" w14:textId="2F3E10BA" w:rsidR="005732E8" w:rsidRPr="00414E0D" w:rsidRDefault="009226D8" w:rsidP="00E85F9B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Place</w:t>
            </w:r>
            <w:r w:rsidR="005732E8"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(p</w:t>
            </w:r>
            <w:r w:rsidR="00B974B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hysical </w:t>
            </w:r>
            <w:r w:rsidR="005960C4">
              <w:rPr>
                <w:rFonts w:ascii="Arial" w:hAnsi="Arial" w:cs="Arial"/>
                <w:color w:val="000000" w:themeColor="text1"/>
                <w:sz w:val="18"/>
                <w:szCs w:val="18"/>
              </w:rPr>
              <w:t>address</w:t>
            </w:r>
            <w:r w:rsidR="00B974B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or URL</w:t>
            </w:r>
            <w:r w:rsidR="005732E8"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>)</w:t>
            </w:r>
            <w:r w:rsidR="005732E8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:</w:t>
            </w:r>
          </w:p>
        </w:tc>
      </w:tr>
      <w:tr w:rsidR="005732E8" w:rsidRPr="00414E0D" w14:paraId="75A0687C" w14:textId="77777777" w:rsidTr="006936DF">
        <w:trPr>
          <w:tblCellSpacing w:w="7" w:type="dxa"/>
          <w:jc w:val="center"/>
        </w:trPr>
        <w:tc>
          <w:tcPr>
            <w:tcW w:w="34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A67E81" w14:textId="77777777" w:rsidR="005732E8" w:rsidRPr="00414E0D" w:rsidRDefault="005732E8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29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4FBF0E" w14:textId="77777777" w:rsidR="005732E8" w:rsidRPr="00414E0D" w:rsidRDefault="005732E8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38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614BA8" w14:textId="77777777" w:rsidR="005732E8" w:rsidRPr="00414E0D" w:rsidRDefault="005732E8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B974B0" w:rsidRPr="00414E0D" w14:paraId="31BB1292" w14:textId="77777777" w:rsidTr="00B974B0">
        <w:trPr>
          <w:tblCellSpacing w:w="7" w:type="dxa"/>
          <w:jc w:val="center"/>
        </w:trPr>
        <w:tc>
          <w:tcPr>
            <w:tcW w:w="10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4347BA18" w14:textId="5CFB266A" w:rsidR="00B974B0" w:rsidRPr="00414E0D" w:rsidRDefault="00B974B0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974B0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To the agency: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If more space is needed for a physical address or URL, refer readers to Box 4 in General Information.</w:t>
            </w:r>
            <w:r w:rsidR="00B0555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If more than two hearings will take place, continue to add rows.</w:t>
            </w:r>
          </w:p>
        </w:tc>
      </w:tr>
    </w:tbl>
    <w:p w14:paraId="02968367" w14:textId="77777777" w:rsidR="003B6116" w:rsidRPr="00414E0D" w:rsidRDefault="003B6116">
      <w:pPr>
        <w:rPr>
          <w:rFonts w:ascii="Arial" w:hAnsi="Arial" w:cs="Arial"/>
          <w:sz w:val="18"/>
          <w:szCs w:val="18"/>
        </w:rPr>
      </w:pP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397"/>
        <w:gridCol w:w="4856"/>
      </w:tblGrid>
      <w:tr w:rsidR="005732E8" w:rsidRPr="00414E0D" w14:paraId="185A07EB" w14:textId="77777777" w:rsidTr="00414E0D">
        <w:trPr>
          <w:tblCellSpacing w:w="7" w:type="dxa"/>
          <w:jc w:val="center"/>
        </w:trPr>
        <w:tc>
          <w:tcPr>
            <w:tcW w:w="5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633BBF36" w14:textId="769BF5B6" w:rsidR="005732E8" w:rsidRPr="00414E0D" w:rsidRDefault="00F87DE9" w:rsidP="00296B2B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9</w:t>
            </w:r>
            <w:r w:rsidR="005732E8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.</w:t>
            </w:r>
            <w:r w:rsidR="00EE6D3C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5732E8"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 xml:space="preserve"> This rule change MAY become effective on:</w:t>
            </w:r>
          </w:p>
        </w:tc>
        <w:sdt>
          <w:sdtPr>
            <w:rPr>
              <w:rFonts w:ascii="Arial" w:hAnsi="Arial" w:cs="Arial"/>
              <w:color w:val="000000" w:themeColor="text1"/>
              <w:sz w:val="18"/>
              <w:szCs w:val="18"/>
            </w:rPr>
            <w:id w:val="-392494747"/>
            <w:placeholder>
              <w:docPart w:val="5DDED41B3E9941D5ABAC20A9E6AD5992"/>
            </w:placeholder>
            <w:showingPlcHdr/>
            <w:date>
              <w:dateFormat w:val="MM/d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4835" w:type="dxa"/>
                <w:tcBorders>
                  <w:top w:val="outset" w:sz="6" w:space="0" w:color="auto"/>
                  <w:left w:val="outset" w:sz="6" w:space="0" w:color="auto"/>
                  <w:bottom w:val="outset" w:sz="6" w:space="0" w:color="auto"/>
                  <w:right w:val="outset" w:sz="6" w:space="0" w:color="auto"/>
                </w:tcBorders>
              </w:tcPr>
              <w:p w14:paraId="06236EB0" w14:textId="610A7695" w:rsidR="005732E8" w:rsidRPr="00414E0D" w:rsidRDefault="00457B35" w:rsidP="00E85F9B">
                <w:pP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</w:pPr>
                <w:r w:rsidRPr="009B601C">
                  <w:rPr>
                    <w:rStyle w:val="PlaceholderText"/>
                    <w:rFonts w:eastAsiaTheme="minorHAnsi"/>
                  </w:rPr>
                  <w:t>Click or tap to enter a date.</w:t>
                </w:r>
              </w:p>
            </w:tc>
          </w:sdtContent>
        </w:sdt>
      </w:tr>
      <w:tr w:rsidR="005732E8" w:rsidRPr="00414E0D" w14:paraId="680EED49" w14:textId="77777777" w:rsidTr="00414E0D">
        <w:trPr>
          <w:tblCellSpacing w:w="7" w:type="dxa"/>
          <w:jc w:val="center"/>
        </w:trPr>
        <w:tc>
          <w:tcPr>
            <w:tcW w:w="102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0EE7BC4" w14:textId="2B625D26" w:rsidR="005732E8" w:rsidRPr="00414E0D" w:rsidRDefault="005732E8" w:rsidP="00F40EA6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>NOTE: The date above is the date</w:t>
            </w:r>
            <w:r w:rsidR="00EE6D3C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the agency anticipates </w:t>
            </w:r>
            <w:r w:rsidR="00F91CB5">
              <w:rPr>
                <w:rFonts w:ascii="Arial" w:hAnsi="Arial" w:cs="Arial"/>
                <w:color w:val="000000" w:themeColor="text1"/>
                <w:sz w:val="18"/>
                <w:szCs w:val="18"/>
              </w:rPr>
              <w:t>making</w:t>
            </w:r>
            <w:r w:rsidR="00EE6D3C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the rule or its changes effective</w:t>
            </w: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. </w:t>
            </w:r>
            <w:r w:rsidR="003217E6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>It is NOT the effective date.</w:t>
            </w:r>
            <w:r w:rsidR="003217E6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 w:rsidR="00F91CB5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</w:p>
        </w:tc>
      </w:tr>
    </w:tbl>
    <w:p w14:paraId="1FB1F69E" w14:textId="77777777" w:rsidR="00C17968" w:rsidRPr="00414E0D" w:rsidRDefault="00C17968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094ED0DC" w14:textId="77777777" w:rsidR="00C17968" w:rsidRPr="00414E0D" w:rsidRDefault="000E7CDD" w:rsidP="000E7CDD">
      <w:pPr>
        <w:jc w:val="center"/>
        <w:rPr>
          <w:rFonts w:ascii="Arial" w:hAnsi="Arial" w:cs="Arial"/>
          <w:b/>
          <w:color w:val="000000" w:themeColor="text1"/>
          <w:sz w:val="18"/>
          <w:szCs w:val="18"/>
        </w:rPr>
      </w:pPr>
      <w:r w:rsidRPr="00414E0D">
        <w:rPr>
          <w:rFonts w:ascii="Arial" w:hAnsi="Arial" w:cs="Arial"/>
          <w:b/>
          <w:color w:val="000000" w:themeColor="text1"/>
          <w:sz w:val="18"/>
          <w:szCs w:val="18"/>
        </w:rPr>
        <w:t>Agency Authorization 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819"/>
        <w:gridCol w:w="3381"/>
        <w:gridCol w:w="1371"/>
        <w:gridCol w:w="3682"/>
      </w:tblGrid>
      <w:tr w:rsidR="006431BE" w:rsidRPr="00414E0D" w14:paraId="72B71081" w14:textId="77777777" w:rsidTr="00AC60A3">
        <w:trPr>
          <w:tblCellSpacing w:w="7" w:type="dxa"/>
          <w:jc w:val="center"/>
        </w:trPr>
        <w:tc>
          <w:tcPr>
            <w:tcW w:w="1022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2FAF4A03" w14:textId="2B6E8A51" w:rsidR="00C17968" w:rsidRPr="00414E0D" w:rsidRDefault="00C17968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To the agency</w:t>
            </w: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:  Information requested on this form is required by Sections 63G-3-301, </w:t>
            </w:r>
            <w:r w:rsidR="007D1F9D"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>63G-3-</w:t>
            </w: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302, </w:t>
            </w:r>
            <w:r w:rsidR="007D1F9D"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>63G-3-</w:t>
            </w: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303, and </w:t>
            </w:r>
            <w:r w:rsidR="007D1F9D"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>63G-3-</w:t>
            </w: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>402.</w:t>
            </w:r>
            <w:r w:rsidR="003217E6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Incomplete forms will be returned to the agency for completion, possibly delaying publication in the </w:t>
            </w:r>
            <w:r w:rsidRPr="00414E0D">
              <w:rPr>
                <w:rFonts w:ascii="Arial" w:hAnsi="Arial" w:cs="Arial"/>
                <w:i/>
                <w:color w:val="000000" w:themeColor="text1"/>
                <w:sz w:val="18"/>
                <w:szCs w:val="18"/>
              </w:rPr>
              <w:t>Utah State Bulletin</w:t>
            </w:r>
            <w:r w:rsidRPr="00414E0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and delaying the first possible effective date.</w:t>
            </w:r>
          </w:p>
        </w:tc>
      </w:tr>
      <w:tr w:rsidR="006431BE" w:rsidRPr="00414E0D" w14:paraId="07485D17" w14:textId="77777777" w:rsidTr="00AC60A3">
        <w:trPr>
          <w:tblCellSpacing w:w="7" w:type="dxa"/>
          <w:jc w:val="center"/>
        </w:trPr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40126A3" w14:textId="11178C62" w:rsidR="00C17968" w:rsidRPr="00414E0D" w:rsidRDefault="00C17968" w:rsidP="00E85F9B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Agency head or designee and title:</w:t>
            </w:r>
          </w:p>
        </w:tc>
        <w:tc>
          <w:tcPr>
            <w:tcW w:w="33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B342C21" w14:textId="04CC0F9C" w:rsidR="00C17968" w:rsidRPr="00414E0D" w:rsidRDefault="00671978" w:rsidP="00E85F9B">
            <w:pP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Tracy S. Gruber, Executive Director</w:t>
            </w:r>
          </w:p>
        </w:tc>
        <w:tc>
          <w:tcPr>
            <w:tcW w:w="1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4B8DE400" w14:textId="166B917C" w:rsidR="00C17968" w:rsidRPr="00414E0D" w:rsidRDefault="00C17968" w:rsidP="00E85F9B">
            <w:pP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414E0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</w:rPr>
              <w:t>Date:</w:t>
            </w:r>
          </w:p>
        </w:tc>
        <w:sdt>
          <w:sdtPr>
            <w:rPr>
              <w:rFonts w:ascii="Arial" w:hAnsi="Arial" w:cs="Arial"/>
              <w:color w:val="000000" w:themeColor="text1"/>
              <w:sz w:val="18"/>
              <w:szCs w:val="18"/>
            </w:rPr>
            <w:id w:val="-668483127"/>
            <w:placeholder>
              <w:docPart w:val="4695BF74640B4761BB184A22810B2E52"/>
            </w:placeholder>
            <w:showingPlcHdr/>
            <w:date>
              <w:dateFormat w:val="MM/d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3661" w:type="dxa"/>
                <w:tcBorders>
                  <w:top w:val="outset" w:sz="6" w:space="0" w:color="auto"/>
                  <w:left w:val="outset" w:sz="6" w:space="0" w:color="auto"/>
                  <w:bottom w:val="outset" w:sz="6" w:space="0" w:color="auto"/>
                  <w:right w:val="outset" w:sz="6" w:space="0" w:color="auto"/>
                </w:tcBorders>
              </w:tcPr>
              <w:p w14:paraId="1D70B123" w14:textId="527BF65C" w:rsidR="00C17968" w:rsidRPr="00414E0D" w:rsidRDefault="00457B35" w:rsidP="00E85F9B">
                <w:pPr>
                  <w:rPr>
                    <w:rFonts w:ascii="Arial" w:hAnsi="Arial" w:cs="Arial"/>
                    <w:color w:val="000000" w:themeColor="text1"/>
                    <w:sz w:val="18"/>
                    <w:szCs w:val="18"/>
                  </w:rPr>
                </w:pPr>
                <w:r w:rsidRPr="009B601C">
                  <w:rPr>
                    <w:rStyle w:val="PlaceholderText"/>
                    <w:rFonts w:eastAsiaTheme="minorHAnsi"/>
                  </w:rPr>
                  <w:t>Click or tap to enter a date.</w:t>
                </w:r>
              </w:p>
            </w:tc>
          </w:sdtContent>
        </w:sdt>
      </w:tr>
    </w:tbl>
    <w:p w14:paraId="7E27F8DE" w14:textId="520B041C" w:rsidR="00AC60A3" w:rsidRPr="005A7398" w:rsidRDefault="00AC60A3" w:rsidP="00DC0B97">
      <w:pPr>
        <w:widowControl/>
        <w:autoSpaceDE/>
        <w:autoSpaceDN/>
        <w:adjustRightInd/>
        <w:rPr>
          <w:rFonts w:ascii="Arial" w:hAnsi="Arial" w:cs="Arial"/>
          <w:color w:val="000000" w:themeColor="text1"/>
          <w:szCs w:val="20"/>
        </w:rPr>
      </w:pPr>
    </w:p>
    <w:p w14:paraId="6211F839" w14:textId="77777777" w:rsidR="003F412C" w:rsidRPr="005E201D" w:rsidRDefault="003F412C" w:rsidP="003F412C">
      <w:pPr>
        <w:widowControl/>
        <w:suppressAutoHyphens/>
        <w:rPr>
          <w:sz w:val="18"/>
        </w:rPr>
      </w:pPr>
      <w:r w:rsidRPr="005E201D">
        <w:rPr>
          <w:b/>
          <w:sz w:val="18"/>
        </w:rPr>
        <w:t>R402.  Health and Human Services, Family Health, Early Childhood.</w:t>
      </w:r>
    </w:p>
    <w:p w14:paraId="666C9CEA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b/>
          <w:sz w:val="18"/>
          <w:szCs w:val="18"/>
        </w:rPr>
        <w:t>R402-2.  Early Childhood Utah Advisory Council Membership, Duties and Procedures.</w:t>
      </w:r>
    </w:p>
    <w:p w14:paraId="6FCCA0A9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b/>
          <w:sz w:val="18"/>
          <w:szCs w:val="18"/>
        </w:rPr>
        <w:t>R402-2-1.  Authority and Purpose.</w:t>
      </w:r>
    </w:p>
    <w:p w14:paraId="183C6391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Pursuant to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 xml:space="preserve">(1) </w:t>
      </w:r>
      <w:r w:rsidRPr="005E201D">
        <w:rPr>
          <w:sz w:val="18"/>
          <w:szCs w:val="18"/>
        </w:rPr>
        <w:t xml:space="preserve"> Section 26B-1-422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,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 xml:space="preserve"> authorizes</w:t>
      </w:r>
      <w:r w:rsidRPr="005E201D">
        <w:rPr>
          <w:sz w:val="18"/>
          <w:szCs w:val="18"/>
        </w:rPr>
        <w:t xml:space="preserve"> this</w:t>
      </w:r>
      <w:r w:rsidRPr="00B02287">
        <w:rPr>
          <w:sz w:val="18"/>
          <w:szCs w:val="18"/>
          <w:u w:val="single"/>
        </w:rPr>
        <w:t xml:space="preserve"> rule.</w:t>
      </w:r>
    </w:p>
    <w:p w14:paraId="5FC46201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B02287">
        <w:rPr>
          <w:sz w:val="18"/>
          <w:szCs w:val="18"/>
          <w:u w:val="single"/>
        </w:rPr>
        <w:tab/>
        <w:t>(2)  This</w:t>
      </w:r>
      <w:r w:rsidRPr="005E201D">
        <w:rPr>
          <w:sz w:val="18"/>
          <w:szCs w:val="18"/>
        </w:rPr>
        <w:t xml:space="preserve"> rule establishes the membership, duties, and procedures of the Early Childhood Utah Advisory Council.</w:t>
      </w:r>
    </w:p>
    <w:p w14:paraId="0BF0A046" w14:textId="77777777" w:rsidR="003F412C" w:rsidRPr="005E201D" w:rsidRDefault="003F412C" w:rsidP="003F412C">
      <w:pPr>
        <w:widowControl/>
        <w:rPr>
          <w:sz w:val="18"/>
          <w:szCs w:val="18"/>
        </w:rPr>
      </w:pPr>
    </w:p>
    <w:p w14:paraId="29416417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b/>
          <w:sz w:val="18"/>
          <w:szCs w:val="18"/>
        </w:rPr>
        <w:t>R402-2-2.  Definitions.</w:t>
      </w:r>
    </w:p>
    <w:p w14:paraId="4CA984D8" w14:textId="5C6B88FD" w:rsidR="003F412C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>Terms used in this rule are defined in Section 26B-1-422.</w:t>
      </w:r>
      <w:r w:rsidR="00D02424">
        <w:rPr>
          <w:sz w:val="18"/>
          <w:szCs w:val="18"/>
          <w:u w:val="single"/>
        </w:rPr>
        <w:t xml:space="preserve"> Additionally:</w:t>
      </w:r>
    </w:p>
    <w:p w14:paraId="71EC3036" w14:textId="28629942" w:rsidR="00F50E74" w:rsidRDefault="00D02424" w:rsidP="003F412C">
      <w:pPr>
        <w:widowControl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ab/>
      </w:r>
      <w:r w:rsidR="00F50E74">
        <w:rPr>
          <w:sz w:val="18"/>
          <w:szCs w:val="18"/>
          <w:u w:val="single"/>
        </w:rPr>
        <w:t>(1)  "Council" means the Early Childhood Utah Advisory Council.</w:t>
      </w:r>
    </w:p>
    <w:p w14:paraId="5A1AC38A" w14:textId="0D028161" w:rsidR="00D02424" w:rsidRDefault="00F50E74" w:rsidP="003F412C">
      <w:pPr>
        <w:widowControl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ab/>
      </w:r>
      <w:r w:rsidR="00D02424">
        <w:rPr>
          <w:sz w:val="18"/>
          <w:szCs w:val="18"/>
          <w:u w:val="single"/>
        </w:rPr>
        <w:t>(2)  "Executive committee" means the Early Childhood Utah Advisory Council, Executive Committee.</w:t>
      </w:r>
    </w:p>
    <w:p w14:paraId="48D99CA1" w14:textId="6C218AAB" w:rsidR="00D02424" w:rsidRPr="00D02424" w:rsidRDefault="00D02424" w:rsidP="003F412C">
      <w:pPr>
        <w:widowControl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ab/>
        <w:t>(3)  "Subcommittee" means a subcommittee of the Early Childhood Utah Advisory Council.</w:t>
      </w:r>
    </w:p>
    <w:p w14:paraId="1E5A3F0B" w14:textId="77777777" w:rsidR="003F412C" w:rsidRPr="005E201D" w:rsidRDefault="003F412C" w:rsidP="003F412C">
      <w:pPr>
        <w:widowControl/>
        <w:rPr>
          <w:sz w:val="18"/>
          <w:szCs w:val="18"/>
        </w:rPr>
      </w:pPr>
    </w:p>
    <w:p w14:paraId="0731440B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b/>
          <w:sz w:val="18"/>
          <w:szCs w:val="18"/>
        </w:rPr>
        <w:t>R402-2-3.  Council Membership and Terms.</w:t>
      </w:r>
    </w:p>
    <w:p w14:paraId="080C1292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(1) 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One</w:t>
      </w:r>
      <w:r w:rsidRPr="00B02287">
        <w:rPr>
          <w:sz w:val="18"/>
        </w:rPr>
        <w:t>]</w:t>
      </w:r>
      <w:commentRangeStart w:id="4"/>
      <w:commentRangeStart w:id="5"/>
      <w:r w:rsidRPr="00B02287">
        <w:rPr>
          <w:sz w:val="18"/>
          <w:szCs w:val="18"/>
          <w:u w:val="single"/>
        </w:rPr>
        <w:t>A</w:t>
      </w:r>
      <w:r w:rsidRPr="005E201D">
        <w:rPr>
          <w:sz w:val="18"/>
          <w:szCs w:val="18"/>
        </w:rPr>
        <w:t xml:space="preserve"> representative </w:t>
      </w:r>
      <w:commentRangeEnd w:id="4"/>
      <w:r w:rsidRPr="005E201D">
        <w:rPr>
          <w:rStyle w:val="CommentReference"/>
        </w:rPr>
        <w:commentReference w:id="4"/>
      </w:r>
      <w:commentRangeEnd w:id="5"/>
      <w:r w:rsidR="00D33E50">
        <w:rPr>
          <w:rStyle w:val="CommentReference"/>
        </w:rPr>
        <w:commentReference w:id="5"/>
      </w:r>
      <w:r w:rsidRPr="005E201D">
        <w:rPr>
          <w:sz w:val="18"/>
          <w:szCs w:val="18"/>
        </w:rPr>
        <w:t xml:space="preserve">from each of the following entities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serves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shall serve</w:t>
      </w:r>
      <w:r w:rsidRPr="005E201D">
        <w:rPr>
          <w:sz w:val="18"/>
          <w:szCs w:val="18"/>
        </w:rPr>
        <w:t xml:space="preserve"> continuously as a voting member:</w:t>
      </w:r>
    </w:p>
    <w:p w14:paraId="523123D5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(a</w:t>
      </w:r>
      <w:proofErr w:type="gramStart"/>
      <w:r w:rsidRPr="005E201D">
        <w:rPr>
          <w:sz w:val="18"/>
          <w:szCs w:val="18"/>
        </w:rPr>
        <w:t>)  the</w:t>
      </w:r>
      <w:proofErr w:type="gramEnd"/>
      <w:r w:rsidRPr="005E201D">
        <w:rPr>
          <w:sz w:val="18"/>
          <w:szCs w:val="18"/>
        </w:rPr>
        <w:t xml:space="preserve"> Governor's </w:t>
      </w:r>
      <w:proofErr w:type="gramStart"/>
      <w:r w:rsidRPr="005E201D">
        <w:rPr>
          <w:sz w:val="18"/>
          <w:szCs w:val="18"/>
        </w:rPr>
        <w:t>Office;</w:t>
      </w:r>
      <w:proofErr w:type="gramEnd"/>
    </w:p>
    <w:p w14:paraId="42389671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(b)  the Utah Department of Health and Human Services,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this includes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including</w:t>
      </w:r>
      <w:r w:rsidRPr="005E201D">
        <w:rPr>
          <w:sz w:val="18"/>
          <w:szCs w:val="18"/>
        </w:rPr>
        <w:t>:</w:t>
      </w:r>
    </w:p>
    <w:p w14:paraId="0FF054C1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(i)  </w:t>
      </w:r>
      <w:r w:rsidRPr="00B02287">
        <w:rPr>
          <w:sz w:val="18"/>
          <w:szCs w:val="18"/>
          <w:u w:val="single"/>
        </w:rPr>
        <w:t xml:space="preserve">the </w:t>
      </w:r>
      <w:r w:rsidRPr="005E201D">
        <w:rPr>
          <w:sz w:val="18"/>
          <w:szCs w:val="18"/>
        </w:rPr>
        <w:t xml:space="preserve">Title V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--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-</w:t>
      </w:r>
      <w:r w:rsidRPr="005E201D">
        <w:rPr>
          <w:sz w:val="18"/>
          <w:szCs w:val="18"/>
        </w:rPr>
        <w:t xml:space="preserve"> Office of Maternal and Child Health;</w:t>
      </w:r>
    </w:p>
    <w:p w14:paraId="11F03294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(ii) </w:t>
      </w:r>
      <w:r w:rsidRPr="00B02287">
        <w:rPr>
          <w:sz w:val="18"/>
          <w:szCs w:val="18"/>
          <w:u w:val="single"/>
        </w:rPr>
        <w:t xml:space="preserve"> the</w:t>
      </w:r>
      <w:r w:rsidRPr="005E201D">
        <w:rPr>
          <w:sz w:val="18"/>
          <w:szCs w:val="18"/>
        </w:rPr>
        <w:t xml:space="preserve"> Early Intervention Program for Infants and Toddlers with Disabilities-Part C;</w:t>
      </w:r>
    </w:p>
    <w:p w14:paraId="46D10FA9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(iii)  </w:t>
      </w:r>
      <w:r w:rsidRPr="00B02287">
        <w:rPr>
          <w:sz w:val="18"/>
          <w:szCs w:val="18"/>
          <w:u w:val="single"/>
        </w:rPr>
        <w:t xml:space="preserve">the </w:t>
      </w:r>
      <w:r w:rsidRPr="005E201D">
        <w:rPr>
          <w:sz w:val="18"/>
          <w:szCs w:val="18"/>
        </w:rPr>
        <w:t>Early Childhood Integrated Data Systems Program;</w:t>
      </w:r>
    </w:p>
    <w:p w14:paraId="5D52B390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(iv</w:t>
      </w:r>
      <w:proofErr w:type="gramStart"/>
      <w:r w:rsidRPr="005E201D">
        <w:rPr>
          <w:sz w:val="18"/>
          <w:szCs w:val="18"/>
        </w:rPr>
        <w:t xml:space="preserve">) </w:t>
      </w:r>
      <w:r w:rsidRPr="00B02287">
        <w:rPr>
          <w:sz w:val="18"/>
          <w:szCs w:val="18"/>
          <w:u w:val="single"/>
        </w:rPr>
        <w:t xml:space="preserve"> the</w:t>
      </w:r>
      <w:proofErr w:type="gramEnd"/>
      <w:r w:rsidRPr="005E201D">
        <w:rPr>
          <w:sz w:val="18"/>
          <w:szCs w:val="18"/>
        </w:rPr>
        <w:t xml:space="preserve"> Maternal, Infant, and Early Childhood Home Visiting Program (MIECHV</w:t>
      </w:r>
      <w:proofErr w:type="gramStart"/>
      <w:r w:rsidRPr="005E201D">
        <w:rPr>
          <w:sz w:val="18"/>
          <w:szCs w:val="18"/>
        </w:rPr>
        <w:t>);</w:t>
      </w:r>
      <w:proofErr w:type="gramEnd"/>
    </w:p>
    <w:p w14:paraId="48BF8E1A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(v)  </w:t>
      </w:r>
      <w:r w:rsidRPr="00B02287">
        <w:rPr>
          <w:sz w:val="18"/>
          <w:szCs w:val="18"/>
          <w:u w:val="single"/>
        </w:rPr>
        <w:t xml:space="preserve">the </w:t>
      </w:r>
      <w:r w:rsidRPr="005E201D">
        <w:rPr>
          <w:sz w:val="18"/>
          <w:szCs w:val="18"/>
        </w:rPr>
        <w:t>Women, Infants and Children Program (WIC);</w:t>
      </w:r>
    </w:p>
    <w:p w14:paraId="77BB5FC5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(vi)  </w:t>
      </w:r>
      <w:r w:rsidRPr="00B02287">
        <w:rPr>
          <w:sz w:val="18"/>
          <w:szCs w:val="18"/>
          <w:u w:val="single"/>
        </w:rPr>
        <w:t xml:space="preserve">the </w:t>
      </w:r>
      <w:r w:rsidRPr="005E201D">
        <w:rPr>
          <w:sz w:val="18"/>
          <w:szCs w:val="18"/>
        </w:rPr>
        <w:t>Oral Health Program;</w:t>
      </w:r>
    </w:p>
    <w:p w14:paraId="6A561115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(vii)  </w:t>
      </w:r>
      <w:r w:rsidRPr="00B02287">
        <w:rPr>
          <w:sz w:val="18"/>
          <w:szCs w:val="18"/>
          <w:u w:val="single"/>
        </w:rPr>
        <w:t xml:space="preserve">the </w:t>
      </w:r>
      <w:r w:rsidRPr="005E201D">
        <w:rPr>
          <w:sz w:val="18"/>
          <w:szCs w:val="18"/>
        </w:rPr>
        <w:t>Division of Child and Family Services;</w:t>
      </w:r>
    </w:p>
    <w:p w14:paraId="02DA5109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 xml:space="preserve">(viii) </w:t>
      </w:r>
      <w:r w:rsidRPr="00B02287">
        <w:rPr>
          <w:sz w:val="18"/>
          <w:szCs w:val="18"/>
          <w:u w:val="single"/>
        </w:rPr>
        <w:t xml:space="preserve"> the </w:t>
      </w:r>
      <w:r w:rsidRPr="005E201D">
        <w:rPr>
          <w:sz w:val="18"/>
          <w:szCs w:val="18"/>
        </w:rPr>
        <w:t>Office of Substance Use and Mental Health;</w:t>
      </w:r>
    </w:p>
    <w:p w14:paraId="0C638A28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B02287">
        <w:rPr>
          <w:sz w:val="18"/>
          <w:szCs w:val="18"/>
          <w:u w:val="single"/>
        </w:rPr>
        <w:tab/>
        <w:t>(ix)  the Office of Licensing, Child care;</w:t>
      </w:r>
      <w:r w:rsidRPr="005E201D">
        <w:rPr>
          <w:sz w:val="18"/>
          <w:szCs w:val="18"/>
        </w:rPr>
        <w:t xml:space="preserve"> and</w:t>
      </w:r>
    </w:p>
    <w:p w14:paraId="61B7E9BD" w14:textId="00606764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vii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x</w:t>
      </w:r>
      <w:r w:rsidRPr="005E201D">
        <w:rPr>
          <w:sz w:val="18"/>
          <w:szCs w:val="18"/>
        </w:rPr>
        <w:t xml:space="preserve">)  any other Department of Health and Human Services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agency 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 xml:space="preserve">representative </w:t>
      </w:r>
      <w:r w:rsidRPr="005E201D">
        <w:rPr>
          <w:sz w:val="18"/>
          <w:szCs w:val="18"/>
        </w:rPr>
        <w:t xml:space="preserve">as determined by the </w:t>
      </w:r>
      <w:r w:rsidR="00D02424">
        <w:rPr>
          <w:sz w:val="18"/>
          <w:szCs w:val="18"/>
        </w:rPr>
        <w:t>[</w:t>
      </w:r>
      <w:r w:rsidRPr="00D02424">
        <w:rPr>
          <w:strike/>
          <w:sz w:val="18"/>
          <w:szCs w:val="18"/>
        </w:rPr>
        <w:t>Early Childhood Utah Council, Executive Committee</w:t>
      </w:r>
      <w:r w:rsidR="00D02424">
        <w:rPr>
          <w:sz w:val="18"/>
          <w:szCs w:val="18"/>
        </w:rPr>
        <w:t>]</w:t>
      </w:r>
      <w:r w:rsidR="00D02424">
        <w:rPr>
          <w:sz w:val="18"/>
          <w:szCs w:val="18"/>
          <w:u w:val="single"/>
        </w:rPr>
        <w:t>executive committee</w:t>
      </w:r>
      <w:r w:rsidRPr="005E201D">
        <w:rPr>
          <w:sz w:val="18"/>
          <w:szCs w:val="18"/>
        </w:rPr>
        <w:t>;</w:t>
      </w:r>
    </w:p>
    <w:p w14:paraId="678ED3E3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(c)  the Utah Department of Workforce Services,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this includes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including</w:t>
      </w:r>
      <w:r w:rsidRPr="005E201D">
        <w:rPr>
          <w:sz w:val="18"/>
          <w:szCs w:val="18"/>
        </w:rPr>
        <w:t>:</w:t>
      </w:r>
    </w:p>
    <w:p w14:paraId="6D638D05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(i)  </w:t>
      </w:r>
      <w:r w:rsidRPr="00B02287">
        <w:rPr>
          <w:sz w:val="18"/>
          <w:szCs w:val="18"/>
          <w:u w:val="single"/>
        </w:rPr>
        <w:t xml:space="preserve">the </w:t>
      </w:r>
      <w:r w:rsidRPr="005E201D">
        <w:rPr>
          <w:sz w:val="18"/>
          <w:szCs w:val="18"/>
        </w:rPr>
        <w:t xml:space="preserve">Office of Child Care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A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a</w:t>
      </w:r>
      <w:r w:rsidRPr="005E201D">
        <w:rPr>
          <w:sz w:val="18"/>
          <w:szCs w:val="18"/>
        </w:rPr>
        <w:t>dministrator; and</w:t>
      </w:r>
    </w:p>
    <w:p w14:paraId="1F25E5B1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</w:r>
      <w:proofErr w:type="gramStart"/>
      <w:r w:rsidRPr="005E201D">
        <w:rPr>
          <w:sz w:val="18"/>
          <w:szCs w:val="18"/>
        </w:rPr>
        <w:t xml:space="preserve">(ii)  </w:t>
      </w:r>
      <w:r>
        <w:rPr>
          <w:sz w:val="18"/>
          <w:szCs w:val="18"/>
        </w:rPr>
        <w:t>[</w:t>
      </w:r>
      <w:proofErr w:type="gramEnd"/>
      <w:r w:rsidRPr="00B02287">
        <w:rPr>
          <w:strike/>
          <w:sz w:val="18"/>
        </w:rPr>
        <w:t xml:space="preserve">State </w:t>
      </w:r>
      <w:proofErr w:type="gramStart"/>
      <w:r w:rsidRPr="00B02287">
        <w:rPr>
          <w:strike/>
          <w:sz w:val="18"/>
        </w:rPr>
        <w:t>Director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the</w:t>
      </w:r>
      <w:proofErr w:type="gramEnd"/>
      <w:r w:rsidRPr="00B02287">
        <w:rPr>
          <w:sz w:val="18"/>
          <w:szCs w:val="18"/>
          <w:u w:val="single"/>
        </w:rPr>
        <w:t xml:space="preserve"> state director</w:t>
      </w:r>
      <w:r w:rsidRPr="005E201D">
        <w:rPr>
          <w:sz w:val="18"/>
          <w:szCs w:val="18"/>
        </w:rPr>
        <w:t xml:space="preserve"> of Head Start Collaboration;</w:t>
      </w:r>
      <w:r w:rsidRPr="00B02287">
        <w:rPr>
          <w:sz w:val="18"/>
          <w:szCs w:val="18"/>
          <w:u w:val="single"/>
        </w:rPr>
        <w:t xml:space="preserve"> and</w:t>
      </w:r>
    </w:p>
    <w:p w14:paraId="0BE967EF" w14:textId="459064E1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B02287">
        <w:rPr>
          <w:sz w:val="18"/>
          <w:szCs w:val="18"/>
          <w:u w:val="single"/>
        </w:rPr>
        <w:tab/>
        <w:t xml:space="preserve">(iii) any other Department of Workforce Services representative as determined by the </w:t>
      </w:r>
      <w:r w:rsidR="00D02424">
        <w:rPr>
          <w:sz w:val="18"/>
          <w:szCs w:val="18"/>
          <w:u w:val="single"/>
        </w:rPr>
        <w:t>e</w:t>
      </w:r>
      <w:r w:rsidRPr="00B02287">
        <w:rPr>
          <w:sz w:val="18"/>
          <w:szCs w:val="18"/>
          <w:u w:val="single"/>
        </w:rPr>
        <w:t xml:space="preserve">xecutive </w:t>
      </w:r>
      <w:r w:rsidR="00D02424">
        <w:rPr>
          <w:sz w:val="18"/>
          <w:szCs w:val="18"/>
          <w:u w:val="single"/>
        </w:rPr>
        <w:t>c</w:t>
      </w:r>
      <w:r w:rsidRPr="00B02287">
        <w:rPr>
          <w:sz w:val="18"/>
          <w:szCs w:val="18"/>
          <w:u w:val="single"/>
        </w:rPr>
        <w:t>ommittee;</w:t>
      </w:r>
    </w:p>
    <w:p w14:paraId="1444EAE2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(d)  the Utah State Board of Education,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this includes;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including:</w:t>
      </w:r>
    </w:p>
    <w:p w14:paraId="32F39647" w14:textId="77777777" w:rsidR="003F412C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(i)  </w:t>
      </w:r>
      <w:r w:rsidRPr="00B02287">
        <w:rPr>
          <w:sz w:val="18"/>
          <w:szCs w:val="18"/>
          <w:u w:val="single"/>
        </w:rPr>
        <w:t xml:space="preserve">the </w:t>
      </w:r>
      <w:r w:rsidRPr="005E201D">
        <w:rPr>
          <w:sz w:val="18"/>
          <w:szCs w:val="18"/>
        </w:rPr>
        <w:t>Program for Children with Disabilities Part B;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 and</w:t>
      </w:r>
      <w:r w:rsidRPr="00B02287">
        <w:rPr>
          <w:sz w:val="18"/>
        </w:rPr>
        <w:t>]</w:t>
      </w:r>
    </w:p>
    <w:p w14:paraId="45D8E1C8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 xml:space="preserve">(ii) </w:t>
      </w:r>
      <w:r w:rsidRPr="00B02287">
        <w:rPr>
          <w:sz w:val="18"/>
          <w:szCs w:val="18"/>
          <w:u w:val="single"/>
        </w:rPr>
        <w:t xml:space="preserve">a </w:t>
      </w:r>
      <w:r w:rsidRPr="001061CD">
        <w:rPr>
          <w:strike/>
          <w:sz w:val="18"/>
          <w:szCs w:val="18"/>
          <w:u w:val="single"/>
        </w:rPr>
        <w:t>Teaching and Learning</w:t>
      </w:r>
      <w:r w:rsidRPr="00B02287">
        <w:rPr>
          <w:sz w:val="18"/>
          <w:szCs w:val="18"/>
          <w:u w:val="single"/>
        </w:rPr>
        <w:t xml:space="preserve"> preschool </w:t>
      </w:r>
      <w:proofErr w:type="gramStart"/>
      <w:r w:rsidRPr="00B02287">
        <w:rPr>
          <w:sz w:val="18"/>
          <w:szCs w:val="18"/>
          <w:u w:val="single"/>
        </w:rPr>
        <w:t>specialist;</w:t>
      </w:r>
      <w:proofErr w:type="gramEnd"/>
    </w:p>
    <w:p w14:paraId="2C5A9424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B02287">
        <w:rPr>
          <w:sz w:val="18"/>
          <w:szCs w:val="18"/>
          <w:u w:val="single"/>
        </w:rPr>
        <w:tab/>
        <w:t xml:space="preserve">(iii)  </w:t>
      </w:r>
      <w:commentRangeStart w:id="6"/>
      <w:r w:rsidRPr="00B02287">
        <w:rPr>
          <w:sz w:val="18"/>
          <w:szCs w:val="18"/>
          <w:u w:val="single"/>
        </w:rPr>
        <w:t>Title VII, Part B:</w:t>
      </w:r>
      <w:r w:rsidRPr="005E201D">
        <w:rPr>
          <w:sz w:val="18"/>
          <w:szCs w:val="18"/>
        </w:rPr>
        <w:t xml:space="preserve"> McKinney-Vento Homeless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Assistance Act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Education</w:t>
      </w:r>
      <w:commentRangeEnd w:id="6"/>
      <w:r w:rsidRPr="00B02287">
        <w:rPr>
          <w:rStyle w:val="CommentReference"/>
          <w:u w:val="single"/>
        </w:rPr>
        <w:commentReference w:id="6"/>
      </w:r>
      <w:r w:rsidRPr="005E201D">
        <w:rPr>
          <w:sz w:val="18"/>
          <w:szCs w:val="18"/>
        </w:rPr>
        <w:t>; and</w:t>
      </w:r>
    </w:p>
    <w:p w14:paraId="29F204CB" w14:textId="661DF840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B02287">
        <w:rPr>
          <w:sz w:val="18"/>
          <w:szCs w:val="18"/>
          <w:u w:val="single"/>
        </w:rPr>
        <w:tab/>
        <w:t xml:space="preserve">(iv) any other Utah State Board of Education representative as determined by the </w:t>
      </w:r>
      <w:r w:rsidR="00D02424">
        <w:rPr>
          <w:sz w:val="18"/>
          <w:szCs w:val="18"/>
          <w:u w:val="single"/>
        </w:rPr>
        <w:t>e</w:t>
      </w:r>
      <w:r w:rsidRPr="00B02287">
        <w:rPr>
          <w:sz w:val="18"/>
          <w:szCs w:val="18"/>
          <w:u w:val="single"/>
        </w:rPr>
        <w:t xml:space="preserve">xecutive </w:t>
      </w:r>
      <w:r w:rsidR="00D02424">
        <w:rPr>
          <w:sz w:val="18"/>
          <w:szCs w:val="18"/>
          <w:u w:val="single"/>
        </w:rPr>
        <w:t>c</w:t>
      </w:r>
      <w:r w:rsidRPr="00B02287">
        <w:rPr>
          <w:sz w:val="18"/>
          <w:szCs w:val="18"/>
          <w:u w:val="single"/>
        </w:rPr>
        <w:t>ommittee; and</w:t>
      </w:r>
    </w:p>
    <w:p w14:paraId="44AE9FCF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lastRenderedPageBreak/>
        <w:tab/>
        <w:t xml:space="preserve">(e)  up to two representatives from Head Start agencies located in the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State, this includes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state, including</w:t>
      </w:r>
      <w:r w:rsidRPr="005E201D">
        <w:rPr>
          <w:sz w:val="18"/>
          <w:szCs w:val="18"/>
        </w:rPr>
        <w:t>:</w:t>
      </w:r>
    </w:p>
    <w:p w14:paraId="7A35ADA6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(i)  </w:t>
      </w:r>
      <w:r w:rsidRPr="00B02287">
        <w:rPr>
          <w:sz w:val="18"/>
          <w:szCs w:val="18"/>
          <w:u w:val="single"/>
        </w:rPr>
        <w:t xml:space="preserve">a </w:t>
      </w:r>
      <w:r w:rsidRPr="005E201D">
        <w:rPr>
          <w:sz w:val="18"/>
          <w:szCs w:val="18"/>
        </w:rPr>
        <w:t>migrant and seasonal Head Start program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>; and</w:t>
      </w:r>
    </w:p>
    <w:p w14:paraId="7853B742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(ii)  </w:t>
      </w:r>
      <w:commentRangeStart w:id="7"/>
      <w:r w:rsidRPr="00B02287">
        <w:rPr>
          <w:sz w:val="18"/>
          <w:szCs w:val="18"/>
          <w:u w:val="single"/>
        </w:rPr>
        <w:t xml:space="preserve">an American </w:t>
      </w:r>
      <w:r w:rsidRPr="005E201D">
        <w:rPr>
          <w:sz w:val="18"/>
          <w:szCs w:val="18"/>
        </w:rPr>
        <w:t xml:space="preserve">Indian </w:t>
      </w:r>
      <w:r w:rsidRPr="00B02287">
        <w:rPr>
          <w:sz w:val="18"/>
          <w:szCs w:val="18"/>
          <w:u w:val="single"/>
        </w:rPr>
        <w:t xml:space="preserve">and Alaska Native </w:t>
      </w:r>
      <w:r w:rsidRPr="005E201D">
        <w:rPr>
          <w:sz w:val="18"/>
          <w:szCs w:val="18"/>
        </w:rPr>
        <w:t>Head Start program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s;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.</w:t>
      </w:r>
      <w:commentRangeEnd w:id="7"/>
      <w:r w:rsidRPr="00B02287">
        <w:rPr>
          <w:rStyle w:val="CommentReference"/>
          <w:u w:val="single"/>
        </w:rPr>
        <w:commentReference w:id="7"/>
      </w:r>
    </w:p>
    <w:p w14:paraId="3EAA45DB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(2) 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One</w:t>
      </w:r>
      <w:r w:rsidRPr="00B02287">
        <w:rPr>
          <w:sz w:val="18"/>
        </w:rPr>
        <w:t>]</w:t>
      </w:r>
      <w:commentRangeStart w:id="8"/>
      <w:r w:rsidRPr="00B02287">
        <w:rPr>
          <w:sz w:val="18"/>
          <w:szCs w:val="18"/>
          <w:u w:val="single"/>
        </w:rPr>
        <w:t>A</w:t>
      </w:r>
      <w:r w:rsidRPr="005E201D">
        <w:rPr>
          <w:sz w:val="18"/>
          <w:szCs w:val="18"/>
        </w:rPr>
        <w:t xml:space="preserve"> representative </w:t>
      </w:r>
      <w:commentRangeEnd w:id="8"/>
      <w:r w:rsidRPr="005E201D">
        <w:rPr>
          <w:rStyle w:val="CommentReference"/>
        </w:rPr>
        <w:commentReference w:id="8"/>
      </w:r>
      <w:r w:rsidRPr="005E201D">
        <w:rPr>
          <w:sz w:val="18"/>
          <w:szCs w:val="18"/>
        </w:rPr>
        <w:t xml:space="preserve">chosen by the executive committee from each of the following groups shall serve as a voting member for a period of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3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three</w:t>
      </w:r>
      <w:r w:rsidRPr="005E201D">
        <w:rPr>
          <w:sz w:val="18"/>
          <w:szCs w:val="18"/>
        </w:rPr>
        <w:t xml:space="preserve"> years, unless otherwise indicated:</w:t>
      </w:r>
    </w:p>
    <w:p w14:paraId="2546A52C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(a)  up to two public or private primary health care industry representatives;</w:t>
      </w:r>
    </w:p>
    <w:p w14:paraId="223B4ED2" w14:textId="6CCE6E09" w:rsidR="003F412C" w:rsidRPr="006302EF" w:rsidRDefault="003F412C" w:rsidP="003F412C">
      <w:pPr>
        <w:widowControl/>
        <w:rPr>
          <w:strike/>
          <w:sz w:val="18"/>
          <w:szCs w:val="18"/>
        </w:rPr>
      </w:pPr>
      <w:r w:rsidRPr="005E201D">
        <w:rPr>
          <w:sz w:val="18"/>
          <w:szCs w:val="18"/>
        </w:rPr>
        <w:tab/>
        <w:t>(b)  up to two providers from the mental health service</w:t>
      </w:r>
      <w:r w:rsidRPr="00B02287">
        <w:rPr>
          <w:sz w:val="18"/>
          <w:szCs w:val="18"/>
          <w:u w:val="single"/>
        </w:rPr>
        <w:t>s</w:t>
      </w:r>
      <w:r w:rsidRPr="005E201D">
        <w:rPr>
          <w:sz w:val="18"/>
          <w:szCs w:val="18"/>
        </w:rPr>
        <w:t xml:space="preserve"> community;</w:t>
      </w:r>
      <w:r w:rsidR="006302EF">
        <w:rPr>
          <w:sz w:val="18"/>
          <w:szCs w:val="18"/>
        </w:rPr>
        <w:t>[</w:t>
      </w:r>
    </w:p>
    <w:p w14:paraId="584B8CDA" w14:textId="46605311" w:rsidR="003F412C" w:rsidRPr="005E201D" w:rsidRDefault="003F412C" w:rsidP="003F412C">
      <w:pPr>
        <w:widowControl/>
        <w:rPr>
          <w:sz w:val="18"/>
          <w:szCs w:val="18"/>
        </w:rPr>
      </w:pPr>
      <w:r w:rsidRPr="006302EF">
        <w:rPr>
          <w:strike/>
          <w:sz w:val="18"/>
          <w:szCs w:val="18"/>
        </w:rPr>
        <w:tab/>
        <w:t xml:space="preserve">(c)  </w:t>
      </w:r>
      <w:commentRangeStart w:id="9"/>
      <w:r w:rsidRPr="006302EF">
        <w:rPr>
          <w:strike/>
          <w:sz w:val="18"/>
          <w:szCs w:val="18"/>
        </w:rPr>
        <w:t>each subcommittee chair</w:t>
      </w:r>
      <w:commentRangeEnd w:id="9"/>
      <w:r w:rsidR="00D02424">
        <w:rPr>
          <w:rStyle w:val="CommentReference"/>
        </w:rPr>
        <w:commentReference w:id="9"/>
      </w:r>
      <w:r w:rsidRPr="006302EF">
        <w:rPr>
          <w:strike/>
          <w:sz w:val="18"/>
          <w:szCs w:val="18"/>
        </w:rPr>
        <w:t>;</w:t>
      </w:r>
      <w:r w:rsidR="006302EF">
        <w:rPr>
          <w:sz w:val="18"/>
          <w:szCs w:val="18"/>
        </w:rPr>
        <w:t>]</w:t>
      </w:r>
    </w:p>
    <w:p w14:paraId="65677ABC" w14:textId="7DC06F82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</w:t>
      </w:r>
      <w:r w:rsidR="00D02424">
        <w:rPr>
          <w:sz w:val="18"/>
          <w:szCs w:val="18"/>
        </w:rPr>
        <w:t>[</w:t>
      </w:r>
      <w:r w:rsidRPr="00D02424">
        <w:rPr>
          <w:strike/>
          <w:sz w:val="18"/>
          <w:szCs w:val="18"/>
        </w:rPr>
        <w:t>d</w:t>
      </w:r>
      <w:r w:rsidR="00D02424">
        <w:rPr>
          <w:sz w:val="18"/>
          <w:szCs w:val="18"/>
        </w:rPr>
        <w:t>]</w:t>
      </w:r>
      <w:r w:rsidR="00D02424">
        <w:rPr>
          <w:sz w:val="18"/>
          <w:szCs w:val="18"/>
          <w:u w:val="single"/>
        </w:rPr>
        <w:t>c</w:t>
      </w:r>
      <w:r w:rsidRPr="005E201D">
        <w:rPr>
          <w:sz w:val="18"/>
          <w:szCs w:val="18"/>
        </w:rPr>
        <w:t xml:space="preserve">)  </w:t>
      </w:r>
      <w:r w:rsidRPr="00B02287">
        <w:rPr>
          <w:sz w:val="18"/>
          <w:szCs w:val="18"/>
          <w:u w:val="single"/>
        </w:rPr>
        <w:t xml:space="preserve">a </w:t>
      </w:r>
      <w:r w:rsidRPr="005E201D">
        <w:rPr>
          <w:sz w:val="18"/>
          <w:szCs w:val="18"/>
        </w:rPr>
        <w:t>local education agency;</w:t>
      </w:r>
    </w:p>
    <w:p w14:paraId="4DDC5B95" w14:textId="5118084C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</w:t>
      </w:r>
      <w:r w:rsidR="00D02424">
        <w:rPr>
          <w:sz w:val="18"/>
          <w:szCs w:val="18"/>
        </w:rPr>
        <w:t>[</w:t>
      </w:r>
      <w:r w:rsidRPr="00D02424">
        <w:rPr>
          <w:strike/>
          <w:sz w:val="18"/>
          <w:szCs w:val="18"/>
        </w:rPr>
        <w:t>e</w:t>
      </w:r>
      <w:r w:rsidR="00D02424">
        <w:rPr>
          <w:sz w:val="18"/>
          <w:szCs w:val="18"/>
        </w:rPr>
        <w:t>]</w:t>
      </w:r>
      <w:r w:rsidR="00D02424">
        <w:rPr>
          <w:sz w:val="18"/>
          <w:szCs w:val="18"/>
          <w:u w:val="single"/>
        </w:rPr>
        <w:t>d</w:t>
      </w:r>
      <w:r w:rsidRPr="005E201D">
        <w:rPr>
          <w:sz w:val="18"/>
          <w:szCs w:val="18"/>
        </w:rPr>
        <w:t xml:space="preserve">)  </w:t>
      </w:r>
      <w:r w:rsidRPr="00B02287">
        <w:rPr>
          <w:sz w:val="18"/>
          <w:szCs w:val="18"/>
          <w:u w:val="single"/>
        </w:rPr>
        <w:t xml:space="preserve">an </w:t>
      </w:r>
      <w:r w:rsidRPr="005E201D">
        <w:rPr>
          <w:sz w:val="18"/>
          <w:szCs w:val="18"/>
        </w:rPr>
        <w:t>institution of higher education;</w:t>
      </w:r>
    </w:p>
    <w:p w14:paraId="19B24271" w14:textId="492AD66E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</w:t>
      </w:r>
      <w:r w:rsidR="00D02424">
        <w:rPr>
          <w:sz w:val="18"/>
          <w:szCs w:val="18"/>
        </w:rPr>
        <w:t>[</w:t>
      </w:r>
      <w:r w:rsidRPr="00D02424">
        <w:rPr>
          <w:strike/>
          <w:sz w:val="18"/>
          <w:szCs w:val="18"/>
        </w:rPr>
        <w:t>f</w:t>
      </w:r>
      <w:r w:rsidR="00D02424">
        <w:rPr>
          <w:sz w:val="18"/>
          <w:szCs w:val="18"/>
        </w:rPr>
        <w:t>]</w:t>
      </w:r>
      <w:r w:rsidR="00D02424">
        <w:rPr>
          <w:sz w:val="18"/>
          <w:szCs w:val="18"/>
          <w:u w:val="single"/>
        </w:rPr>
        <w:t>e</w:t>
      </w:r>
      <w:r w:rsidRPr="005E201D">
        <w:rPr>
          <w:sz w:val="18"/>
          <w:szCs w:val="18"/>
        </w:rPr>
        <w:t xml:space="preserve">)  </w:t>
      </w:r>
      <w:r w:rsidRPr="00B02287">
        <w:rPr>
          <w:sz w:val="18"/>
          <w:szCs w:val="18"/>
          <w:u w:val="single"/>
        </w:rPr>
        <w:t xml:space="preserve">a </w:t>
      </w:r>
      <w:r w:rsidRPr="005E201D">
        <w:rPr>
          <w:sz w:val="18"/>
          <w:szCs w:val="18"/>
        </w:rPr>
        <w:t>local health department;</w:t>
      </w:r>
    </w:p>
    <w:p w14:paraId="66AB9E53" w14:textId="456E4EED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</w:t>
      </w:r>
      <w:r w:rsidR="00D02424">
        <w:rPr>
          <w:sz w:val="18"/>
          <w:szCs w:val="18"/>
        </w:rPr>
        <w:t>[</w:t>
      </w:r>
      <w:r w:rsidRPr="00D02424">
        <w:rPr>
          <w:strike/>
          <w:sz w:val="18"/>
          <w:szCs w:val="18"/>
        </w:rPr>
        <w:t>g</w:t>
      </w:r>
      <w:r w:rsidR="00D02424">
        <w:rPr>
          <w:sz w:val="18"/>
          <w:szCs w:val="18"/>
        </w:rPr>
        <w:t>]</w:t>
      </w:r>
      <w:proofErr w:type="gramStart"/>
      <w:r w:rsidR="00D02424">
        <w:rPr>
          <w:sz w:val="18"/>
          <w:szCs w:val="18"/>
          <w:u w:val="single"/>
        </w:rPr>
        <w:t>f</w:t>
      </w:r>
      <w:r w:rsidRPr="005E201D">
        <w:rPr>
          <w:sz w:val="18"/>
          <w:szCs w:val="18"/>
        </w:rPr>
        <w:t xml:space="preserve">) </w:t>
      </w:r>
      <w:r w:rsidRPr="00B02287">
        <w:rPr>
          <w:sz w:val="18"/>
          <w:szCs w:val="18"/>
          <w:u w:val="single"/>
        </w:rPr>
        <w:t xml:space="preserve"> a</w:t>
      </w:r>
      <w:proofErr w:type="gramEnd"/>
      <w:r w:rsidRPr="005E201D">
        <w:rPr>
          <w:sz w:val="18"/>
          <w:szCs w:val="18"/>
        </w:rPr>
        <w:t xml:space="preserve"> local provider of early childhood education and development services,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such </w:t>
      </w:r>
      <w:proofErr w:type="gramStart"/>
      <w:r w:rsidRPr="00B02287">
        <w:rPr>
          <w:strike/>
          <w:sz w:val="18"/>
        </w:rPr>
        <w:t>as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including</w:t>
      </w:r>
      <w:proofErr w:type="gramEnd"/>
      <w:r w:rsidRPr="005E201D">
        <w:rPr>
          <w:sz w:val="18"/>
          <w:szCs w:val="18"/>
        </w:rPr>
        <w:t xml:space="preserve"> a child </w:t>
      </w:r>
      <w:proofErr w:type="gramStart"/>
      <w:r w:rsidRPr="005E201D">
        <w:rPr>
          <w:sz w:val="18"/>
          <w:szCs w:val="18"/>
        </w:rPr>
        <w:t>care</w:t>
      </w:r>
      <w:r>
        <w:rPr>
          <w:sz w:val="18"/>
          <w:szCs w:val="18"/>
        </w:rPr>
        <w:t>[</w:t>
      </w:r>
      <w:proofErr w:type="gramEnd"/>
      <w:r w:rsidRPr="00B02287">
        <w:rPr>
          <w:strike/>
          <w:sz w:val="18"/>
        </w:rPr>
        <w:t xml:space="preserve"> provider, pre-school provider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, preschool</w:t>
      </w:r>
      <w:r w:rsidRPr="005E201D">
        <w:rPr>
          <w:sz w:val="18"/>
          <w:szCs w:val="18"/>
        </w:rPr>
        <w:t xml:space="preserve">, or similar </w:t>
      </w:r>
      <w:proofErr w:type="gramStart"/>
      <w:r w:rsidRPr="005E201D">
        <w:rPr>
          <w:sz w:val="18"/>
          <w:szCs w:val="18"/>
        </w:rPr>
        <w:t>provider;</w:t>
      </w:r>
      <w:proofErr w:type="gramEnd"/>
    </w:p>
    <w:p w14:paraId="60E5B59C" w14:textId="2DED38BA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</w:t>
      </w:r>
      <w:r w:rsidR="00D02424">
        <w:rPr>
          <w:sz w:val="18"/>
          <w:szCs w:val="18"/>
        </w:rPr>
        <w:t>[</w:t>
      </w:r>
      <w:r w:rsidRPr="00D02424">
        <w:rPr>
          <w:strike/>
          <w:sz w:val="18"/>
          <w:szCs w:val="18"/>
        </w:rPr>
        <w:t>h</w:t>
      </w:r>
      <w:r w:rsidR="00D02424">
        <w:rPr>
          <w:sz w:val="18"/>
          <w:szCs w:val="18"/>
        </w:rPr>
        <w:t>]</w:t>
      </w:r>
      <w:r w:rsidR="00D02424">
        <w:rPr>
          <w:sz w:val="18"/>
          <w:szCs w:val="18"/>
          <w:u w:val="single"/>
        </w:rPr>
        <w:t>g</w:t>
      </w:r>
      <w:r w:rsidRPr="005E201D">
        <w:rPr>
          <w:sz w:val="18"/>
          <w:szCs w:val="18"/>
        </w:rPr>
        <w:t xml:space="preserve">)  </w:t>
      </w:r>
      <w:r w:rsidRPr="00B02287">
        <w:rPr>
          <w:sz w:val="18"/>
          <w:szCs w:val="18"/>
          <w:u w:val="single"/>
        </w:rPr>
        <w:t xml:space="preserve">a </w:t>
      </w:r>
      <w:r w:rsidRPr="005E201D">
        <w:rPr>
          <w:sz w:val="18"/>
          <w:szCs w:val="18"/>
        </w:rPr>
        <w:t>family engagement stakeholder;</w:t>
      </w:r>
    </w:p>
    <w:p w14:paraId="67750B3E" w14:textId="4A81365F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</w:t>
      </w:r>
      <w:r w:rsidR="00D02424">
        <w:rPr>
          <w:sz w:val="18"/>
          <w:szCs w:val="18"/>
        </w:rPr>
        <w:t>[</w:t>
      </w:r>
      <w:r w:rsidRPr="00D02424">
        <w:rPr>
          <w:strike/>
          <w:sz w:val="18"/>
          <w:szCs w:val="18"/>
        </w:rPr>
        <w:t>i</w:t>
      </w:r>
      <w:r w:rsidR="00D02424">
        <w:rPr>
          <w:sz w:val="18"/>
          <w:szCs w:val="18"/>
        </w:rPr>
        <w:t>]</w:t>
      </w:r>
      <w:r w:rsidR="00D02424">
        <w:rPr>
          <w:sz w:val="18"/>
          <w:szCs w:val="18"/>
          <w:u w:val="single"/>
        </w:rPr>
        <w:t>h</w:t>
      </w:r>
      <w:r w:rsidRPr="005E201D">
        <w:rPr>
          <w:sz w:val="18"/>
          <w:szCs w:val="18"/>
        </w:rPr>
        <w:t xml:space="preserve">)  </w:t>
      </w:r>
      <w:r w:rsidRPr="00B02287">
        <w:rPr>
          <w:sz w:val="18"/>
          <w:szCs w:val="18"/>
          <w:u w:val="single"/>
        </w:rPr>
        <w:t xml:space="preserve">a </w:t>
      </w:r>
      <w:r w:rsidRPr="005E201D">
        <w:rPr>
          <w:sz w:val="18"/>
          <w:szCs w:val="18"/>
        </w:rPr>
        <w:t xml:space="preserve">parent with at least one child between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the ages 0-8; and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age zero to eight;</w:t>
      </w:r>
    </w:p>
    <w:p w14:paraId="103D471B" w14:textId="109286DD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>(</w:t>
      </w:r>
      <w:r w:rsidR="00D02424">
        <w:rPr>
          <w:sz w:val="18"/>
          <w:szCs w:val="18"/>
        </w:rPr>
        <w:t>[</w:t>
      </w:r>
      <w:r w:rsidRPr="00D02424">
        <w:rPr>
          <w:strike/>
          <w:sz w:val="18"/>
          <w:szCs w:val="18"/>
        </w:rPr>
        <w:t>j</w:t>
      </w:r>
      <w:r w:rsidR="00D02424">
        <w:rPr>
          <w:sz w:val="18"/>
          <w:szCs w:val="18"/>
        </w:rPr>
        <w:t>]</w:t>
      </w:r>
      <w:r w:rsidR="00D02424">
        <w:rPr>
          <w:sz w:val="18"/>
          <w:szCs w:val="18"/>
          <w:u w:val="single"/>
        </w:rPr>
        <w:t>i</w:t>
      </w:r>
      <w:r w:rsidRPr="005E201D">
        <w:rPr>
          <w:sz w:val="18"/>
          <w:szCs w:val="18"/>
        </w:rPr>
        <w:t xml:space="preserve">)  </w:t>
      </w:r>
      <w:r w:rsidRPr="00B02287">
        <w:rPr>
          <w:sz w:val="18"/>
          <w:szCs w:val="18"/>
          <w:u w:val="single"/>
        </w:rPr>
        <w:t xml:space="preserve">a </w:t>
      </w:r>
      <w:r w:rsidRPr="005E201D">
        <w:rPr>
          <w:sz w:val="18"/>
          <w:szCs w:val="18"/>
        </w:rPr>
        <w:t xml:space="preserve">specialized services provider or related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organizations, such as organizations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organization, including an organization</w:t>
      </w:r>
      <w:r w:rsidRPr="005E201D">
        <w:rPr>
          <w:sz w:val="18"/>
          <w:szCs w:val="18"/>
        </w:rPr>
        <w:t xml:space="preserve"> that provide</w:t>
      </w:r>
      <w:r w:rsidRPr="00B02287">
        <w:rPr>
          <w:sz w:val="18"/>
          <w:szCs w:val="18"/>
          <w:u w:val="single"/>
        </w:rPr>
        <w:t>s</w:t>
      </w:r>
      <w:r w:rsidRPr="005E201D">
        <w:rPr>
          <w:sz w:val="18"/>
          <w:szCs w:val="18"/>
        </w:rPr>
        <w:t xml:space="preserve"> specialized services for children</w:t>
      </w:r>
      <w:r w:rsidRPr="00B02287">
        <w:rPr>
          <w:sz w:val="18"/>
          <w:szCs w:val="18"/>
          <w:u w:val="single"/>
        </w:rPr>
        <w:t>; and</w:t>
      </w:r>
    </w:p>
    <w:p w14:paraId="19DD9AC5" w14:textId="69F325E9" w:rsidR="003F412C" w:rsidRPr="005E201D" w:rsidRDefault="003F412C" w:rsidP="003F412C">
      <w:pPr>
        <w:widowControl/>
        <w:rPr>
          <w:sz w:val="18"/>
          <w:szCs w:val="18"/>
        </w:rPr>
      </w:pPr>
      <w:r w:rsidRPr="00B02287">
        <w:rPr>
          <w:sz w:val="18"/>
          <w:szCs w:val="18"/>
          <w:u w:val="single"/>
        </w:rPr>
        <w:tab/>
        <w:t>(</w:t>
      </w:r>
      <w:r w:rsidR="00D02424">
        <w:rPr>
          <w:sz w:val="18"/>
          <w:szCs w:val="18"/>
          <w:u w:val="single"/>
        </w:rPr>
        <w:t>j</w:t>
      </w:r>
      <w:r w:rsidRPr="00B02287">
        <w:rPr>
          <w:sz w:val="18"/>
          <w:szCs w:val="18"/>
          <w:u w:val="single"/>
        </w:rPr>
        <w:t>) any other representative as determined by the</w:t>
      </w:r>
      <w:r w:rsidR="00D02424">
        <w:rPr>
          <w:sz w:val="18"/>
          <w:szCs w:val="18"/>
          <w:u w:val="single"/>
        </w:rPr>
        <w:t xml:space="preserve"> e</w:t>
      </w:r>
      <w:r w:rsidRPr="00B02287">
        <w:rPr>
          <w:sz w:val="18"/>
          <w:szCs w:val="18"/>
          <w:u w:val="single"/>
        </w:rPr>
        <w:t xml:space="preserve">xecutive </w:t>
      </w:r>
      <w:r w:rsidR="00D02424">
        <w:rPr>
          <w:sz w:val="18"/>
          <w:szCs w:val="18"/>
          <w:u w:val="single"/>
        </w:rPr>
        <w:t>c</w:t>
      </w:r>
      <w:r w:rsidRPr="00B02287">
        <w:rPr>
          <w:sz w:val="18"/>
          <w:szCs w:val="18"/>
          <w:u w:val="single"/>
        </w:rPr>
        <w:t>ommittee</w:t>
      </w:r>
      <w:r w:rsidRPr="005E201D">
        <w:rPr>
          <w:sz w:val="18"/>
          <w:szCs w:val="18"/>
        </w:rPr>
        <w:t>.</w:t>
      </w:r>
    </w:p>
    <w:p w14:paraId="658747BD" w14:textId="213C8F86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(3)  Each subcommittee chair shall serve a term of one year as a voting member of the council.</w:t>
      </w:r>
    </w:p>
    <w:p w14:paraId="11D80524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(4) 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Members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 member</w:t>
      </w:r>
      <w:r w:rsidRPr="005E201D">
        <w:rPr>
          <w:sz w:val="18"/>
          <w:szCs w:val="18"/>
        </w:rPr>
        <w:t xml:space="preserve"> shall actively participate to address the purpose of the council.</w:t>
      </w:r>
    </w:p>
    <w:p w14:paraId="2749E3A3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>(5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)  The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)(a)  Each</w:t>
      </w:r>
      <w:r w:rsidRPr="005E201D">
        <w:rPr>
          <w:sz w:val="18"/>
          <w:szCs w:val="18"/>
        </w:rPr>
        <w:t xml:space="preserve"> council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expects members to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member shall</w:t>
      </w:r>
      <w:r w:rsidRPr="005E201D">
        <w:rPr>
          <w:sz w:val="18"/>
          <w:szCs w:val="18"/>
        </w:rPr>
        <w:t xml:space="preserve"> attend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all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</w:t>
      </w:r>
      <w:r w:rsidRPr="005E201D">
        <w:rPr>
          <w:sz w:val="18"/>
          <w:szCs w:val="18"/>
        </w:rPr>
        <w:t xml:space="preserve"> council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meetings.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meeting.</w:t>
      </w:r>
    </w:p>
    <w:p w14:paraId="58AEA879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B02287">
        <w:rPr>
          <w:sz w:val="18"/>
          <w:szCs w:val="18"/>
          <w:u w:val="single"/>
        </w:rPr>
        <w:tab/>
        <w:t xml:space="preserve">(b) </w:t>
      </w:r>
      <w:r w:rsidRPr="005E201D">
        <w:rPr>
          <w:sz w:val="18"/>
          <w:szCs w:val="18"/>
        </w:rPr>
        <w:t xml:space="preserve"> If any voting member misses three or more scheduled council meetings in a year, the chair and chair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 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-</w:t>
      </w:r>
      <w:r w:rsidRPr="005E201D">
        <w:rPr>
          <w:sz w:val="18"/>
          <w:szCs w:val="18"/>
        </w:rPr>
        <w:t>elect may remove the individual for replacement by the assigning entity.</w:t>
      </w:r>
    </w:p>
    <w:p w14:paraId="3F821601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>(6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)  The 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 xml:space="preserve">)(a)  Each member of the </w:t>
      </w:r>
      <w:r w:rsidRPr="005E201D">
        <w:rPr>
          <w:sz w:val="18"/>
          <w:szCs w:val="18"/>
        </w:rPr>
        <w:t xml:space="preserve">executive committee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expects the members to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shall</w:t>
      </w:r>
      <w:r w:rsidRPr="005E201D">
        <w:rPr>
          <w:sz w:val="18"/>
          <w:szCs w:val="18"/>
        </w:rPr>
        <w:t xml:space="preserve"> attend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all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</w:t>
      </w:r>
      <w:r w:rsidRPr="005E201D">
        <w:rPr>
          <w:sz w:val="18"/>
          <w:szCs w:val="18"/>
        </w:rPr>
        <w:t xml:space="preserve"> executive committee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meetings.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meeting.</w:t>
      </w:r>
    </w:p>
    <w:p w14:paraId="7C92FB5A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B02287">
        <w:rPr>
          <w:sz w:val="18"/>
          <w:szCs w:val="18"/>
          <w:u w:val="single"/>
        </w:rPr>
        <w:tab/>
        <w:t xml:space="preserve">(b) </w:t>
      </w:r>
      <w:r w:rsidRPr="005E201D">
        <w:rPr>
          <w:sz w:val="18"/>
          <w:szCs w:val="18"/>
        </w:rPr>
        <w:t xml:space="preserve"> If any voting member misses three or more scheduled meetings in a year, the executive committee may remove the voting member from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their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that individual's</w:t>
      </w:r>
      <w:r w:rsidRPr="005E201D">
        <w:rPr>
          <w:sz w:val="18"/>
          <w:szCs w:val="18"/>
        </w:rPr>
        <w:t xml:space="preserve"> position with a majority vote.</w:t>
      </w:r>
    </w:p>
    <w:p w14:paraId="2DC1A77A" w14:textId="3F2861DC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>(7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)  Participants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)(a)  A participant</w:t>
      </w:r>
      <w:r w:rsidRPr="005E201D">
        <w:rPr>
          <w:sz w:val="18"/>
          <w:szCs w:val="18"/>
        </w:rPr>
        <w:t xml:space="preserve"> from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organizations, agencies, and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any organization or agency or</w:t>
      </w:r>
      <w:r w:rsidRPr="005E201D">
        <w:rPr>
          <w:sz w:val="18"/>
          <w:szCs w:val="18"/>
        </w:rPr>
        <w:t xml:space="preserve"> the public </w:t>
      </w:r>
      <w:r w:rsidR="00D151CC">
        <w:rPr>
          <w:sz w:val="18"/>
          <w:szCs w:val="18"/>
        </w:rPr>
        <w:t>[</w:t>
      </w:r>
      <w:r w:rsidRPr="00D151CC">
        <w:rPr>
          <w:strike/>
          <w:sz w:val="18"/>
          <w:szCs w:val="18"/>
        </w:rPr>
        <w:t>that</w:t>
      </w:r>
      <w:r w:rsidR="00D151CC">
        <w:rPr>
          <w:sz w:val="18"/>
          <w:szCs w:val="18"/>
        </w:rPr>
        <w:t>]</w:t>
      </w:r>
      <w:r w:rsidR="00D151CC">
        <w:rPr>
          <w:sz w:val="18"/>
          <w:szCs w:val="18"/>
          <w:u w:val="single"/>
        </w:rPr>
        <w:t>who</w:t>
      </w:r>
      <w:r w:rsidRPr="005E201D">
        <w:rPr>
          <w:sz w:val="18"/>
          <w:szCs w:val="18"/>
        </w:rPr>
        <w:t xml:space="preserve">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are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is</w:t>
      </w:r>
      <w:r w:rsidRPr="005E201D">
        <w:rPr>
          <w:sz w:val="18"/>
          <w:szCs w:val="18"/>
        </w:rPr>
        <w:t xml:space="preserve"> not </w:t>
      </w:r>
      <w:r w:rsidRPr="00B02287">
        <w:rPr>
          <w:sz w:val="18"/>
          <w:szCs w:val="18"/>
          <w:u w:val="single"/>
        </w:rPr>
        <w:t xml:space="preserve">a </w:t>
      </w:r>
      <w:r w:rsidRPr="005E201D">
        <w:rPr>
          <w:sz w:val="18"/>
          <w:szCs w:val="18"/>
        </w:rPr>
        <w:t>voting member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 xml:space="preserve"> may attend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the meetings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any meeting</w:t>
      </w:r>
      <w:r w:rsidRPr="005E201D">
        <w:rPr>
          <w:sz w:val="18"/>
          <w:szCs w:val="18"/>
        </w:rPr>
        <w:t xml:space="preserve">, provide input, and participate in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subcommittees. Other participants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a subcommittee.</w:t>
      </w:r>
    </w:p>
    <w:p w14:paraId="7942CFDB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B02287">
        <w:rPr>
          <w:sz w:val="18"/>
          <w:szCs w:val="18"/>
          <w:u w:val="single"/>
        </w:rPr>
        <w:tab/>
        <w:t xml:space="preserve">(b)  </w:t>
      </w:r>
      <w:commentRangeStart w:id="10"/>
      <w:r w:rsidRPr="00B02287">
        <w:rPr>
          <w:sz w:val="18"/>
          <w:szCs w:val="18"/>
          <w:u w:val="single"/>
        </w:rPr>
        <w:t>The participant</w:t>
      </w:r>
      <w:commentRangeEnd w:id="10"/>
      <w:r w:rsidRPr="00B02287">
        <w:rPr>
          <w:rStyle w:val="CommentReference"/>
          <w:u w:val="single"/>
        </w:rPr>
        <w:commentReference w:id="10"/>
      </w:r>
      <w:r w:rsidRPr="005E201D">
        <w:rPr>
          <w:sz w:val="18"/>
          <w:szCs w:val="18"/>
        </w:rPr>
        <w:t xml:space="preserve"> may vote in </w:t>
      </w:r>
      <w:r w:rsidRPr="00B02287">
        <w:rPr>
          <w:sz w:val="18"/>
          <w:szCs w:val="18"/>
          <w:u w:val="single"/>
        </w:rPr>
        <w:t xml:space="preserve">a </w:t>
      </w:r>
      <w:r w:rsidRPr="005E201D">
        <w:rPr>
          <w:sz w:val="18"/>
          <w:szCs w:val="18"/>
        </w:rPr>
        <w:t>subcommittee meeting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 xml:space="preserve"> but may not vote in </w:t>
      </w:r>
      <w:r w:rsidRPr="00B02287">
        <w:rPr>
          <w:sz w:val="18"/>
          <w:szCs w:val="18"/>
          <w:u w:val="single"/>
        </w:rPr>
        <w:t xml:space="preserve">a </w:t>
      </w:r>
      <w:r w:rsidRPr="005E201D">
        <w:rPr>
          <w:sz w:val="18"/>
          <w:szCs w:val="18"/>
        </w:rPr>
        <w:t>general council meeting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>.</w:t>
      </w:r>
    </w:p>
    <w:p w14:paraId="132CEAEA" w14:textId="77777777" w:rsidR="003F412C" w:rsidRPr="005E201D" w:rsidRDefault="003F412C" w:rsidP="003F412C">
      <w:pPr>
        <w:widowControl/>
        <w:rPr>
          <w:sz w:val="18"/>
          <w:szCs w:val="18"/>
        </w:rPr>
      </w:pPr>
    </w:p>
    <w:p w14:paraId="3D3CCB48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b/>
          <w:sz w:val="18"/>
          <w:szCs w:val="18"/>
        </w:rPr>
        <w:t>R402-2-4.  Council Leadership, Staff, and Subcommittee Requirements.</w:t>
      </w:r>
    </w:p>
    <w:p w14:paraId="7C03F3DC" w14:textId="2D90C60D" w:rsidR="007D75DF" w:rsidRPr="00B02287" w:rsidRDefault="003F412C" w:rsidP="00FF5A37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>(1)(a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)  Two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)  A</w:t>
      </w:r>
      <w:r w:rsidRPr="005E201D">
        <w:rPr>
          <w:sz w:val="18"/>
          <w:szCs w:val="18"/>
        </w:rPr>
        <w:t xml:space="preserve"> voting member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 xml:space="preserve"> of the council shall serve as chair</w:t>
      </w:r>
      <w:r w:rsidR="00FF5A37">
        <w:rPr>
          <w:sz w:val="18"/>
          <w:szCs w:val="18"/>
          <w:u w:val="single"/>
        </w:rPr>
        <w:t xml:space="preserve"> while a</w:t>
      </w:r>
      <w:r w:rsidRPr="00B02287">
        <w:rPr>
          <w:sz w:val="18"/>
          <w:szCs w:val="18"/>
          <w:u w:val="single"/>
        </w:rPr>
        <w:t xml:space="preserve"> different voting member of the council s</w:t>
      </w:r>
      <w:r w:rsidR="009E1F9E">
        <w:rPr>
          <w:sz w:val="18"/>
          <w:szCs w:val="18"/>
          <w:u w:val="single"/>
        </w:rPr>
        <w:t>hall s</w:t>
      </w:r>
      <w:r w:rsidRPr="00B02287">
        <w:rPr>
          <w:sz w:val="18"/>
          <w:szCs w:val="18"/>
          <w:u w:val="single"/>
        </w:rPr>
        <w:t>erve as chair-elect.</w:t>
      </w:r>
    </w:p>
    <w:p w14:paraId="179B8561" w14:textId="7B1D750F" w:rsidR="007D75DF" w:rsidRDefault="003F412C" w:rsidP="003F412C">
      <w:pPr>
        <w:widowControl/>
        <w:suppressAutoHyphens/>
        <w:rPr>
          <w:sz w:val="18"/>
          <w:szCs w:val="18"/>
          <w:u w:val="single"/>
        </w:rPr>
      </w:pPr>
      <w:r w:rsidRPr="00B02287">
        <w:rPr>
          <w:sz w:val="18"/>
          <w:szCs w:val="18"/>
          <w:u w:val="single"/>
        </w:rPr>
        <w:tab/>
        <w:t xml:space="preserve">(b)  </w:t>
      </w:r>
      <w:r w:rsidR="007D75DF">
        <w:rPr>
          <w:sz w:val="18"/>
          <w:szCs w:val="18"/>
          <w:u w:val="single"/>
        </w:rPr>
        <w:t xml:space="preserve">The council shall elect a chair-elect annually, who shall serve </w:t>
      </w:r>
      <w:r w:rsidR="00615474">
        <w:rPr>
          <w:sz w:val="18"/>
          <w:szCs w:val="18"/>
          <w:u w:val="single"/>
        </w:rPr>
        <w:t>that</w:t>
      </w:r>
      <w:r w:rsidR="007D75DF">
        <w:rPr>
          <w:sz w:val="18"/>
          <w:szCs w:val="18"/>
          <w:u w:val="single"/>
        </w:rPr>
        <w:t xml:space="preserve"> year as chair-elect and the </w:t>
      </w:r>
      <w:r w:rsidR="00615474">
        <w:rPr>
          <w:sz w:val="18"/>
          <w:szCs w:val="18"/>
          <w:u w:val="single"/>
        </w:rPr>
        <w:t>following</w:t>
      </w:r>
      <w:r w:rsidR="007D75DF">
        <w:rPr>
          <w:sz w:val="18"/>
          <w:szCs w:val="18"/>
          <w:u w:val="single"/>
        </w:rPr>
        <w:t xml:space="preserve"> year as chair. </w:t>
      </w:r>
      <w:r w:rsidR="001E1A0B">
        <w:rPr>
          <w:sz w:val="18"/>
          <w:szCs w:val="18"/>
          <w:u w:val="single"/>
        </w:rPr>
        <w:t>This</w:t>
      </w:r>
      <w:r w:rsidR="007D75DF">
        <w:rPr>
          <w:sz w:val="18"/>
          <w:szCs w:val="18"/>
          <w:u w:val="single"/>
        </w:rPr>
        <w:t xml:space="preserve"> staggered rotation </w:t>
      </w:r>
      <w:r w:rsidR="001E1A0B">
        <w:rPr>
          <w:sz w:val="18"/>
          <w:szCs w:val="18"/>
          <w:u w:val="single"/>
        </w:rPr>
        <w:t xml:space="preserve">between time served as chair-elect and chair </w:t>
      </w:r>
      <w:r w:rsidR="007D75DF">
        <w:rPr>
          <w:sz w:val="18"/>
          <w:szCs w:val="18"/>
          <w:u w:val="single"/>
        </w:rPr>
        <w:t>ensures continuity.</w:t>
      </w:r>
    </w:p>
    <w:p w14:paraId="4C05325F" w14:textId="131274B4" w:rsidR="007D75DF" w:rsidRDefault="007D75DF" w:rsidP="003F412C">
      <w:pPr>
        <w:widowControl/>
        <w:suppressAutoHyphens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ab/>
      </w:r>
      <w:r w:rsidR="001E1A0B">
        <w:rPr>
          <w:sz w:val="18"/>
          <w:szCs w:val="18"/>
          <w:u w:val="single"/>
        </w:rPr>
        <w:t>(c)  The pool from which</w:t>
      </w:r>
      <w:r w:rsidR="00FF5A37">
        <w:rPr>
          <w:sz w:val="18"/>
          <w:szCs w:val="18"/>
          <w:u w:val="single"/>
        </w:rPr>
        <w:t xml:space="preserve"> a</w:t>
      </w:r>
      <w:r w:rsidR="001E1A0B">
        <w:rPr>
          <w:sz w:val="18"/>
          <w:szCs w:val="18"/>
          <w:u w:val="single"/>
        </w:rPr>
        <w:t xml:space="preserve"> chair-elect is </w:t>
      </w:r>
      <w:r w:rsidR="009E1F9E">
        <w:rPr>
          <w:sz w:val="18"/>
          <w:szCs w:val="18"/>
          <w:u w:val="single"/>
        </w:rPr>
        <w:t>elected</w:t>
      </w:r>
      <w:r w:rsidR="001E1A0B">
        <w:rPr>
          <w:sz w:val="18"/>
          <w:szCs w:val="18"/>
          <w:u w:val="single"/>
        </w:rPr>
        <w:t xml:space="preserve"> </w:t>
      </w:r>
      <w:r w:rsidR="00FF5A37">
        <w:rPr>
          <w:sz w:val="18"/>
          <w:szCs w:val="18"/>
          <w:u w:val="single"/>
        </w:rPr>
        <w:t xml:space="preserve">shall </w:t>
      </w:r>
      <w:r w:rsidR="001E1A0B">
        <w:rPr>
          <w:sz w:val="18"/>
          <w:szCs w:val="18"/>
          <w:u w:val="single"/>
        </w:rPr>
        <w:t>alternate annually.</w:t>
      </w:r>
    </w:p>
    <w:p w14:paraId="4268CA2B" w14:textId="36C0D79D" w:rsidR="001E1A0B" w:rsidRDefault="001E1A0B" w:rsidP="003F412C">
      <w:pPr>
        <w:widowControl/>
        <w:suppressAutoHyphens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ab/>
        <w:t>(i</w:t>
      </w:r>
      <w:proofErr w:type="gramStart"/>
      <w:r>
        <w:rPr>
          <w:sz w:val="18"/>
          <w:szCs w:val="18"/>
          <w:u w:val="single"/>
        </w:rPr>
        <w:t>)  One</w:t>
      </w:r>
      <w:proofErr w:type="gramEnd"/>
      <w:r>
        <w:rPr>
          <w:sz w:val="18"/>
          <w:szCs w:val="18"/>
          <w:u w:val="single"/>
        </w:rPr>
        <w:t xml:space="preserve"> year, a chair</w:t>
      </w:r>
      <w:proofErr w:type="gramStart"/>
      <w:r>
        <w:rPr>
          <w:sz w:val="18"/>
          <w:szCs w:val="18"/>
          <w:u w:val="single"/>
        </w:rPr>
        <w:t>-elect</w:t>
      </w:r>
      <w:proofErr w:type="gramEnd"/>
      <w:r>
        <w:rPr>
          <w:sz w:val="18"/>
          <w:szCs w:val="18"/>
          <w:u w:val="single"/>
        </w:rPr>
        <w:t xml:space="preserve"> shall be </w:t>
      </w:r>
      <w:r w:rsidR="00FF5A37">
        <w:rPr>
          <w:sz w:val="18"/>
          <w:szCs w:val="18"/>
          <w:u w:val="single"/>
        </w:rPr>
        <w:t>chosen</w:t>
      </w:r>
      <w:r>
        <w:rPr>
          <w:sz w:val="18"/>
          <w:szCs w:val="18"/>
          <w:u w:val="single"/>
        </w:rPr>
        <w:t xml:space="preserve"> from the:</w:t>
      </w:r>
    </w:p>
    <w:p w14:paraId="4DDA0BC3" w14:textId="02D8D56E" w:rsidR="001E1A0B" w:rsidRDefault="001E1A0B" w:rsidP="003F412C">
      <w:pPr>
        <w:widowControl/>
        <w:suppressAutoHyphens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ab/>
        <w:t>(A)  Department of Health and Human Services;</w:t>
      </w:r>
    </w:p>
    <w:p w14:paraId="031E4DCD" w14:textId="21997798" w:rsidR="001E1A0B" w:rsidRDefault="001E1A0B" w:rsidP="003F412C">
      <w:pPr>
        <w:widowControl/>
        <w:suppressAutoHyphens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ab/>
        <w:t>(B)  Department of Workforce Services;</w:t>
      </w:r>
    </w:p>
    <w:p w14:paraId="34494AC6" w14:textId="341F5F6A" w:rsidR="001E1A0B" w:rsidRDefault="001E1A0B" w:rsidP="003F412C">
      <w:pPr>
        <w:widowControl/>
        <w:suppressAutoHyphens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ab/>
        <w:t>(C)  Utah State Board of Education; or</w:t>
      </w:r>
    </w:p>
    <w:p w14:paraId="2B79D612" w14:textId="04A79F23" w:rsidR="001E1A0B" w:rsidRDefault="001E1A0B" w:rsidP="003F412C">
      <w:pPr>
        <w:widowControl/>
        <w:suppressAutoHyphens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ab/>
        <w:t xml:space="preserve">(D)  Governor's </w:t>
      </w:r>
      <w:r w:rsidR="009E1F9E">
        <w:rPr>
          <w:sz w:val="18"/>
          <w:szCs w:val="18"/>
          <w:u w:val="single"/>
        </w:rPr>
        <w:t>O</w:t>
      </w:r>
      <w:r>
        <w:rPr>
          <w:sz w:val="18"/>
          <w:szCs w:val="18"/>
          <w:u w:val="single"/>
        </w:rPr>
        <w:t>ffice.</w:t>
      </w:r>
    </w:p>
    <w:p w14:paraId="3EB60900" w14:textId="05A0D3AE" w:rsidR="003F412C" w:rsidRPr="00FF5A37" w:rsidRDefault="001E1A0B" w:rsidP="003F412C">
      <w:pPr>
        <w:widowControl/>
        <w:suppressAutoHyphens/>
        <w:rPr>
          <w:strike/>
          <w:sz w:val="18"/>
          <w:szCs w:val="18"/>
          <w:u w:val="single"/>
        </w:rPr>
      </w:pPr>
      <w:r>
        <w:rPr>
          <w:sz w:val="18"/>
          <w:szCs w:val="18"/>
          <w:u w:val="single"/>
        </w:rPr>
        <w:tab/>
        <w:t xml:space="preserve">(ii)  On </w:t>
      </w:r>
      <w:r w:rsidR="009E1F9E">
        <w:rPr>
          <w:sz w:val="18"/>
          <w:szCs w:val="18"/>
          <w:u w:val="single"/>
        </w:rPr>
        <w:t>an</w:t>
      </w:r>
      <w:r>
        <w:rPr>
          <w:sz w:val="18"/>
          <w:szCs w:val="18"/>
          <w:u w:val="single"/>
        </w:rPr>
        <w:t xml:space="preserve"> alternate year</w:t>
      </w:r>
      <w:r w:rsidR="009E1F9E">
        <w:rPr>
          <w:sz w:val="18"/>
          <w:szCs w:val="18"/>
          <w:u w:val="single"/>
        </w:rPr>
        <w:t xml:space="preserve"> from the year referenced in Subsection (1)(c)(i)</w:t>
      </w:r>
      <w:r>
        <w:rPr>
          <w:sz w:val="18"/>
          <w:szCs w:val="18"/>
          <w:u w:val="single"/>
        </w:rPr>
        <w:t xml:space="preserve">, a chair-elect shall be elected from the body at large and may not be from any of the agencies listed in Subsections (1)(c)(i)(A) through (D) </w:t>
      </w:r>
      <w:r w:rsidR="00FF5A37">
        <w:rPr>
          <w:sz w:val="18"/>
          <w:szCs w:val="18"/>
          <w:u w:val="single"/>
        </w:rPr>
        <w:t>or staff of the Early Childhood Utah Program.</w:t>
      </w:r>
      <w:r w:rsidR="00FF5A37">
        <w:rPr>
          <w:sz w:val="18"/>
          <w:szCs w:val="18"/>
        </w:rPr>
        <w:t>[</w:t>
      </w:r>
      <w:r w:rsidR="003F412C" w:rsidRPr="00FF5A37">
        <w:rPr>
          <w:strike/>
          <w:sz w:val="18"/>
          <w:szCs w:val="18"/>
        </w:rPr>
        <w:t>and chair</w:t>
      </w:r>
      <w:r w:rsidR="003F412C" w:rsidRPr="00FF5A37">
        <w:rPr>
          <w:strike/>
          <w:sz w:val="18"/>
        </w:rPr>
        <w:t xml:space="preserve"> elect.</w:t>
      </w:r>
    </w:p>
    <w:p w14:paraId="6884158C" w14:textId="482814D4" w:rsidR="003F412C" w:rsidRPr="0044266F" w:rsidRDefault="003F412C" w:rsidP="003F412C">
      <w:pPr>
        <w:widowControl/>
        <w:rPr>
          <w:strike/>
          <w:sz w:val="18"/>
          <w:szCs w:val="18"/>
        </w:rPr>
      </w:pPr>
      <w:r w:rsidRPr="00B02287">
        <w:rPr>
          <w:strike/>
          <w:sz w:val="18"/>
        </w:rPr>
        <w:tab/>
        <w:t xml:space="preserve">(b)  </w:t>
      </w:r>
      <w:r w:rsidRPr="0044266F">
        <w:rPr>
          <w:strike/>
          <w:sz w:val="18"/>
        </w:rPr>
        <w:t xml:space="preserve">Chair and chair </w:t>
      </w:r>
      <w:r w:rsidRPr="0044266F">
        <w:rPr>
          <w:strike/>
          <w:sz w:val="18"/>
          <w:szCs w:val="18"/>
        </w:rPr>
        <w:t>elect shall serve for a period of two years and rotate off in alternating years to ensure continuity.</w:t>
      </w:r>
    </w:p>
    <w:p w14:paraId="21EBFDBA" w14:textId="63DD6D3A" w:rsidR="003F412C" w:rsidRPr="0044266F" w:rsidRDefault="003F412C" w:rsidP="003F412C">
      <w:pPr>
        <w:widowControl/>
        <w:rPr>
          <w:strike/>
          <w:sz w:val="18"/>
          <w:szCs w:val="18"/>
        </w:rPr>
      </w:pPr>
      <w:r w:rsidRPr="0044266F">
        <w:rPr>
          <w:strike/>
          <w:sz w:val="18"/>
          <w:szCs w:val="18"/>
        </w:rPr>
        <w:tab/>
        <w:t>(c)  One chair shall rotate from [</w:t>
      </w:r>
      <w:r w:rsidRPr="0044266F">
        <w:rPr>
          <w:strike/>
          <w:sz w:val="18"/>
        </w:rPr>
        <w:t>either ]</w:t>
      </w:r>
      <w:r w:rsidRPr="0044266F">
        <w:rPr>
          <w:strike/>
          <w:sz w:val="18"/>
          <w:szCs w:val="18"/>
        </w:rPr>
        <w:t>the Department of Health and Human Services</w:t>
      </w:r>
      <w:r w:rsidR="00FF5A37" w:rsidRPr="0044266F">
        <w:rPr>
          <w:strike/>
          <w:sz w:val="18"/>
          <w:szCs w:val="18"/>
        </w:rPr>
        <w:t>,</w:t>
      </w:r>
      <w:r w:rsidRPr="0044266F">
        <w:rPr>
          <w:strike/>
          <w:sz w:val="18"/>
          <w:szCs w:val="18"/>
        </w:rPr>
        <w:t xml:space="preserve"> Department of Workforce Services</w:t>
      </w:r>
      <w:r w:rsidR="00FF5A37" w:rsidRPr="0044266F">
        <w:rPr>
          <w:strike/>
          <w:sz w:val="18"/>
          <w:szCs w:val="18"/>
        </w:rPr>
        <w:t>, and the</w:t>
      </w:r>
      <w:r w:rsidRPr="0044266F">
        <w:rPr>
          <w:strike/>
          <w:sz w:val="18"/>
          <w:szCs w:val="18"/>
        </w:rPr>
        <w:t xml:space="preserve"> Utah State Board of Education</w:t>
      </w:r>
      <w:r w:rsidR="00FF5A37" w:rsidRPr="0044266F">
        <w:rPr>
          <w:strike/>
          <w:sz w:val="18"/>
          <w:szCs w:val="18"/>
        </w:rPr>
        <w:t>,</w:t>
      </w:r>
      <w:r w:rsidRPr="0044266F">
        <w:rPr>
          <w:strike/>
          <w:sz w:val="18"/>
          <w:szCs w:val="18"/>
        </w:rPr>
        <w:t xml:space="preserve"> or</w:t>
      </w:r>
      <w:r w:rsidR="00FF5A37" w:rsidRPr="0044266F">
        <w:rPr>
          <w:strike/>
          <w:sz w:val="18"/>
          <w:szCs w:val="18"/>
        </w:rPr>
        <w:t xml:space="preserve"> the</w:t>
      </w:r>
      <w:r w:rsidRPr="0044266F">
        <w:rPr>
          <w:strike/>
          <w:sz w:val="18"/>
          <w:szCs w:val="18"/>
        </w:rPr>
        <w:t xml:space="preserve"> Governor's Office.</w:t>
      </w:r>
    </w:p>
    <w:p w14:paraId="757187F5" w14:textId="1EF5EF09" w:rsidR="003F412C" w:rsidRPr="005E201D" w:rsidRDefault="003F412C" w:rsidP="003F412C">
      <w:pPr>
        <w:widowControl/>
        <w:rPr>
          <w:sz w:val="18"/>
          <w:szCs w:val="18"/>
        </w:rPr>
      </w:pPr>
      <w:r w:rsidRPr="0044266F">
        <w:rPr>
          <w:strike/>
          <w:sz w:val="18"/>
          <w:szCs w:val="18"/>
        </w:rPr>
        <w:tab/>
        <w:t xml:space="preserve">(d)  The second chair shall be elected from the body at large and </w:t>
      </w:r>
      <w:r w:rsidRPr="0044266F">
        <w:rPr>
          <w:strike/>
          <w:sz w:val="18"/>
        </w:rPr>
        <w:t>cannot</w:t>
      </w:r>
      <w:r w:rsidRPr="0044266F">
        <w:rPr>
          <w:strike/>
          <w:sz w:val="18"/>
          <w:szCs w:val="18"/>
        </w:rPr>
        <w:t xml:space="preserve"> be from one of the agencies listed or staff of the Early Childhood Utah Program.</w:t>
      </w:r>
      <w:r w:rsidR="0044266F">
        <w:rPr>
          <w:sz w:val="18"/>
          <w:szCs w:val="18"/>
        </w:rPr>
        <w:t>]</w:t>
      </w:r>
    </w:p>
    <w:p w14:paraId="1F79B579" w14:textId="6D124622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</w:t>
      </w:r>
      <w:r w:rsidR="0044266F">
        <w:rPr>
          <w:sz w:val="18"/>
          <w:szCs w:val="18"/>
        </w:rPr>
        <w:t>[</w:t>
      </w:r>
      <w:r w:rsidRPr="0044266F">
        <w:rPr>
          <w:strike/>
          <w:sz w:val="18"/>
          <w:szCs w:val="18"/>
        </w:rPr>
        <w:t>e</w:t>
      </w:r>
      <w:r w:rsidR="0044266F">
        <w:rPr>
          <w:sz w:val="18"/>
          <w:szCs w:val="18"/>
        </w:rPr>
        <w:t>]</w:t>
      </w:r>
      <w:r w:rsidR="0044266F">
        <w:rPr>
          <w:sz w:val="18"/>
          <w:szCs w:val="18"/>
          <w:u w:val="single"/>
        </w:rPr>
        <w:t>d</w:t>
      </w:r>
      <w:r w:rsidRPr="005E201D">
        <w:rPr>
          <w:sz w:val="18"/>
          <w:szCs w:val="18"/>
        </w:rPr>
        <w:t xml:space="preserve">) 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Chair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The chair</w:t>
      </w:r>
      <w:r w:rsidRPr="005E201D">
        <w:rPr>
          <w:sz w:val="18"/>
          <w:szCs w:val="18"/>
        </w:rPr>
        <w:t xml:space="preserve"> and chair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 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-</w:t>
      </w:r>
      <w:r w:rsidRPr="005E201D">
        <w:rPr>
          <w:sz w:val="18"/>
          <w:szCs w:val="18"/>
        </w:rPr>
        <w:t xml:space="preserve">elect shall conduct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meetings of the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</w:t>
      </w:r>
      <w:r w:rsidRPr="005E201D">
        <w:rPr>
          <w:sz w:val="18"/>
          <w:szCs w:val="18"/>
        </w:rPr>
        <w:t xml:space="preserve"> council</w:t>
      </w:r>
      <w:r w:rsidRPr="00B02287">
        <w:rPr>
          <w:sz w:val="18"/>
          <w:szCs w:val="18"/>
          <w:u w:val="single"/>
        </w:rPr>
        <w:t xml:space="preserve"> meeting</w:t>
      </w:r>
      <w:r w:rsidRPr="005E201D">
        <w:rPr>
          <w:sz w:val="18"/>
          <w:szCs w:val="18"/>
        </w:rPr>
        <w:t>.</w:t>
      </w:r>
    </w:p>
    <w:p w14:paraId="1B3392FD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 xml:space="preserve">(2)  The executive committee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is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shall be</w:t>
      </w:r>
      <w:r w:rsidRPr="005E201D">
        <w:rPr>
          <w:sz w:val="18"/>
          <w:szCs w:val="18"/>
        </w:rPr>
        <w:t xml:space="preserve"> composed of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 chairs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:</w:t>
      </w:r>
    </w:p>
    <w:p w14:paraId="249AB7F2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B02287">
        <w:rPr>
          <w:sz w:val="18"/>
          <w:szCs w:val="18"/>
          <w:u w:val="single"/>
        </w:rPr>
        <w:tab/>
        <w:t>(a)  the chair</w:t>
      </w:r>
      <w:r w:rsidRPr="005E201D">
        <w:rPr>
          <w:sz w:val="18"/>
          <w:szCs w:val="18"/>
        </w:rPr>
        <w:t xml:space="preserve"> and chair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s 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-</w:t>
      </w:r>
      <w:r w:rsidRPr="005E201D">
        <w:rPr>
          <w:sz w:val="18"/>
          <w:szCs w:val="18"/>
        </w:rPr>
        <w:t>elect of each subcommittee</w:t>
      </w:r>
      <w:r w:rsidRPr="00B02287">
        <w:rPr>
          <w:sz w:val="18"/>
          <w:szCs w:val="18"/>
          <w:u w:val="single"/>
        </w:rPr>
        <w:t>;</w:t>
      </w:r>
      <w:r w:rsidRPr="005E201D">
        <w:rPr>
          <w:sz w:val="18"/>
          <w:szCs w:val="18"/>
        </w:rPr>
        <w:t xml:space="preserve"> and</w:t>
      </w:r>
    </w:p>
    <w:p w14:paraId="5E8F960E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B02287">
        <w:rPr>
          <w:sz w:val="18"/>
          <w:szCs w:val="18"/>
          <w:u w:val="single"/>
        </w:rPr>
        <w:tab/>
        <w:t xml:space="preserve">(b) </w:t>
      </w:r>
      <w:r w:rsidRPr="005E201D">
        <w:rPr>
          <w:sz w:val="18"/>
          <w:szCs w:val="18"/>
        </w:rPr>
        <w:t xml:space="preserve"> the chair and chair elect of the council.</w:t>
      </w:r>
    </w:p>
    <w:p w14:paraId="457C7A71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B02287">
        <w:rPr>
          <w:sz w:val="18"/>
          <w:szCs w:val="18"/>
          <w:u w:val="single"/>
        </w:rPr>
        <w:tab/>
        <w:t xml:space="preserve">(3) </w:t>
      </w:r>
      <w:r w:rsidRPr="005E201D">
        <w:rPr>
          <w:sz w:val="18"/>
          <w:szCs w:val="18"/>
        </w:rPr>
        <w:t xml:space="preserve"> The executive committee shall:</w:t>
      </w:r>
    </w:p>
    <w:p w14:paraId="53721558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 xml:space="preserve">(a)  provide guidance to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subcommittees and 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 subcommittee;</w:t>
      </w:r>
    </w:p>
    <w:p w14:paraId="5AA9B812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B02287">
        <w:rPr>
          <w:sz w:val="18"/>
          <w:szCs w:val="18"/>
          <w:u w:val="single"/>
        </w:rPr>
        <w:tab/>
        <w:t xml:space="preserve">(b)  provide </w:t>
      </w:r>
      <w:r w:rsidRPr="005E201D">
        <w:rPr>
          <w:sz w:val="18"/>
          <w:szCs w:val="18"/>
        </w:rPr>
        <w:t xml:space="preserve">perspectives needed to inform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that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</w:t>
      </w:r>
      <w:r w:rsidRPr="005E201D">
        <w:rPr>
          <w:sz w:val="18"/>
          <w:szCs w:val="18"/>
        </w:rPr>
        <w:t xml:space="preserve"> subcommittee's priorities;</w:t>
      </w:r>
    </w:p>
    <w:p w14:paraId="3C0761FB" w14:textId="6B02313F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b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c</w:t>
      </w:r>
      <w:r w:rsidRPr="005E201D">
        <w:rPr>
          <w:sz w:val="18"/>
          <w:szCs w:val="18"/>
        </w:rPr>
        <w:t xml:space="preserve">)  ensure formalized recommendations </w:t>
      </w:r>
      <w:r w:rsidR="006302EF">
        <w:rPr>
          <w:sz w:val="18"/>
          <w:szCs w:val="18"/>
          <w:u w:val="single"/>
        </w:rPr>
        <w:t xml:space="preserve">are provided </w:t>
      </w:r>
      <w:r w:rsidRPr="005E201D">
        <w:rPr>
          <w:sz w:val="18"/>
          <w:szCs w:val="18"/>
        </w:rPr>
        <w:t xml:space="preserve">to </w:t>
      </w:r>
      <w:r w:rsidR="0044266F">
        <w:rPr>
          <w:sz w:val="18"/>
          <w:szCs w:val="18"/>
        </w:rPr>
        <w:t xml:space="preserve">the </w:t>
      </w:r>
      <w:r>
        <w:rPr>
          <w:sz w:val="18"/>
          <w:szCs w:val="18"/>
        </w:rPr>
        <w:t>[</w:t>
      </w:r>
      <w:r w:rsidRPr="0044266F">
        <w:rPr>
          <w:strike/>
          <w:sz w:val="18"/>
          <w:szCs w:val="18"/>
        </w:rPr>
        <w:t xml:space="preserve">overseeing </w:t>
      </w:r>
      <w:r w:rsidRPr="0044266F">
        <w:rPr>
          <w:strike/>
          <w:sz w:val="18"/>
        </w:rPr>
        <w:t>D</w:t>
      </w:r>
      <w:r w:rsidRPr="0044266F">
        <w:rPr>
          <w:strike/>
          <w:sz w:val="18"/>
          <w:szCs w:val="18"/>
        </w:rPr>
        <w:t>epartment</w:t>
      </w:r>
      <w:r w:rsidRPr="0044266F">
        <w:rPr>
          <w:strike/>
          <w:sz w:val="18"/>
        </w:rPr>
        <w:t>s</w:t>
      </w:r>
      <w:r w:rsidRPr="00B02287">
        <w:rPr>
          <w:sz w:val="18"/>
        </w:rPr>
        <w:t>]</w:t>
      </w:r>
      <w:r w:rsidR="0044266F">
        <w:rPr>
          <w:sz w:val="18"/>
          <w:u w:val="single"/>
        </w:rPr>
        <w:t>Department of Health and Human Services</w:t>
      </w:r>
      <w:r w:rsidRPr="005E201D">
        <w:rPr>
          <w:sz w:val="18"/>
          <w:szCs w:val="18"/>
        </w:rPr>
        <w:t xml:space="preserve"> regarding </w:t>
      </w:r>
      <w:r w:rsidRPr="00B02287">
        <w:rPr>
          <w:sz w:val="18"/>
          <w:szCs w:val="18"/>
          <w:u w:val="single"/>
        </w:rPr>
        <w:t xml:space="preserve">a </w:t>
      </w:r>
      <w:r w:rsidRPr="005E201D">
        <w:rPr>
          <w:sz w:val="18"/>
          <w:szCs w:val="18"/>
        </w:rPr>
        <w:t xml:space="preserve">policy or budgetary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impacts that include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impact, including</w:t>
      </w:r>
      <w:r w:rsidRPr="005E201D">
        <w:rPr>
          <w:sz w:val="18"/>
          <w:szCs w:val="18"/>
        </w:rPr>
        <w:t xml:space="preserve"> feedback collected from </w:t>
      </w:r>
      <w:r w:rsidRPr="00B02287">
        <w:rPr>
          <w:sz w:val="18"/>
          <w:szCs w:val="18"/>
          <w:u w:val="single"/>
        </w:rPr>
        <w:t xml:space="preserve">any </w:t>
      </w:r>
      <w:r w:rsidRPr="005E201D">
        <w:rPr>
          <w:sz w:val="18"/>
          <w:szCs w:val="18"/>
        </w:rPr>
        <w:t xml:space="preserve">state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agencies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agency, state program,</w:t>
      </w:r>
      <w:r w:rsidRPr="005E201D">
        <w:rPr>
          <w:sz w:val="18"/>
          <w:szCs w:val="18"/>
        </w:rPr>
        <w:t xml:space="preserve"> and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programs and partners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partner</w:t>
      </w:r>
      <w:r w:rsidRPr="005E201D">
        <w:rPr>
          <w:sz w:val="18"/>
          <w:szCs w:val="18"/>
        </w:rPr>
        <w:t xml:space="preserve"> potentially affected by the recommendation;</w:t>
      </w:r>
    </w:p>
    <w:p w14:paraId="0246B30D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c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d</w:t>
      </w:r>
      <w:proofErr w:type="gramStart"/>
      <w:r w:rsidRPr="005E201D">
        <w:rPr>
          <w:sz w:val="18"/>
          <w:szCs w:val="18"/>
        </w:rPr>
        <w:t>)  review</w:t>
      </w:r>
      <w:proofErr w:type="gramEnd"/>
      <w:r w:rsidRPr="00B02287">
        <w:rPr>
          <w:sz w:val="18"/>
          <w:szCs w:val="18"/>
          <w:u w:val="single"/>
        </w:rPr>
        <w:t xml:space="preserve"> any</w:t>
      </w:r>
      <w:r w:rsidRPr="005E201D">
        <w:rPr>
          <w:sz w:val="18"/>
          <w:szCs w:val="18"/>
        </w:rPr>
        <w:t xml:space="preserve"> priority area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 xml:space="preserve"> of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the </w:t>
      </w:r>
      <w:proofErr w:type="gramStart"/>
      <w:r w:rsidRPr="00B02287">
        <w:rPr>
          <w:strike/>
          <w:sz w:val="18"/>
        </w:rPr>
        <w:t>subcommittees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</w:t>
      </w:r>
      <w:proofErr w:type="gramEnd"/>
      <w:r w:rsidRPr="00B02287">
        <w:rPr>
          <w:sz w:val="18"/>
          <w:szCs w:val="18"/>
          <w:u w:val="single"/>
        </w:rPr>
        <w:t xml:space="preserve"> subcommittee</w:t>
      </w:r>
      <w:r w:rsidRPr="005E201D">
        <w:rPr>
          <w:sz w:val="18"/>
          <w:szCs w:val="18"/>
        </w:rPr>
        <w:t xml:space="preserve"> to ensure </w:t>
      </w:r>
      <w:r>
        <w:rPr>
          <w:sz w:val="18"/>
          <w:szCs w:val="18"/>
        </w:rPr>
        <w:t>[</w:t>
      </w:r>
      <w:proofErr w:type="gramStart"/>
      <w:r w:rsidRPr="00B02287">
        <w:rPr>
          <w:strike/>
          <w:sz w:val="18"/>
        </w:rPr>
        <w:t>their</w:t>
      </w:r>
      <w:proofErr w:type="gramEnd"/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the subcommittee's</w:t>
      </w:r>
      <w:r w:rsidRPr="005E201D">
        <w:rPr>
          <w:sz w:val="18"/>
          <w:szCs w:val="18"/>
        </w:rPr>
        <w:t xml:space="preserve"> work includes th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os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 xml:space="preserve">e tasks required by federal and state early childhood </w:t>
      </w:r>
      <w:r w:rsidRPr="00B02287">
        <w:rPr>
          <w:sz w:val="18"/>
          <w:szCs w:val="18"/>
          <w:u w:val="single"/>
        </w:rPr>
        <w:t xml:space="preserve">regulations and </w:t>
      </w:r>
      <w:proofErr w:type="gramStart"/>
      <w:r w:rsidRPr="005E201D">
        <w:rPr>
          <w:sz w:val="18"/>
          <w:szCs w:val="18"/>
        </w:rPr>
        <w:t>guidelines</w:t>
      </w:r>
      <w:r>
        <w:rPr>
          <w:sz w:val="18"/>
          <w:szCs w:val="18"/>
        </w:rPr>
        <w:t>[</w:t>
      </w:r>
      <w:proofErr w:type="gramEnd"/>
      <w:r w:rsidRPr="00B02287">
        <w:rPr>
          <w:strike/>
          <w:sz w:val="18"/>
        </w:rPr>
        <w:t xml:space="preserve"> and regulations</w:t>
      </w:r>
      <w:proofErr w:type="gramStart"/>
      <w:r w:rsidRPr="00B02287">
        <w:rPr>
          <w:sz w:val="18"/>
        </w:rPr>
        <w:t>]</w:t>
      </w:r>
      <w:r w:rsidRPr="005E201D">
        <w:rPr>
          <w:sz w:val="18"/>
          <w:szCs w:val="18"/>
        </w:rPr>
        <w:t>;</w:t>
      </w:r>
      <w:proofErr w:type="gramEnd"/>
    </w:p>
    <w:p w14:paraId="6D4FBD88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>(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d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e)(i</w:t>
      </w:r>
      <w:r w:rsidRPr="005E201D">
        <w:rPr>
          <w:sz w:val="18"/>
          <w:szCs w:val="18"/>
        </w:rPr>
        <w:t xml:space="preserve">)  review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proposals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 proposal</w:t>
      </w:r>
      <w:r w:rsidRPr="005E201D">
        <w:rPr>
          <w:sz w:val="18"/>
          <w:szCs w:val="18"/>
        </w:rPr>
        <w:t xml:space="preserve"> and recommendation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 xml:space="preserve"> submitted by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the individual subcommittees,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a subcommittee;</w:t>
      </w:r>
    </w:p>
    <w:p w14:paraId="2726F303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B02287">
        <w:rPr>
          <w:sz w:val="18"/>
          <w:szCs w:val="18"/>
          <w:u w:val="single"/>
        </w:rPr>
        <w:tab/>
        <w:t xml:space="preserve">(ii) </w:t>
      </w:r>
      <w:r w:rsidRPr="005E201D">
        <w:rPr>
          <w:sz w:val="18"/>
          <w:szCs w:val="18"/>
        </w:rPr>
        <w:t xml:space="preserve"> vote on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recommendations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 recommendation;</w:t>
      </w:r>
      <w:r w:rsidRPr="005E201D">
        <w:rPr>
          <w:sz w:val="18"/>
          <w:szCs w:val="18"/>
        </w:rPr>
        <w:t xml:space="preserve"> and</w:t>
      </w:r>
    </w:p>
    <w:p w14:paraId="1C457429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B02287">
        <w:rPr>
          <w:sz w:val="18"/>
          <w:szCs w:val="18"/>
          <w:u w:val="single"/>
        </w:rPr>
        <w:tab/>
        <w:t xml:space="preserve">(iii) </w:t>
      </w:r>
      <w:r w:rsidRPr="005E201D">
        <w:rPr>
          <w:sz w:val="18"/>
          <w:szCs w:val="18"/>
        </w:rPr>
        <w:t xml:space="preserve"> send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recommendations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 recommendation</w:t>
      </w:r>
      <w:r w:rsidRPr="005E201D">
        <w:rPr>
          <w:sz w:val="18"/>
          <w:szCs w:val="18"/>
        </w:rPr>
        <w:t xml:space="preserve"> back to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subcommittees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the subcommittee</w:t>
      </w:r>
      <w:r w:rsidRPr="005E201D">
        <w:rPr>
          <w:sz w:val="18"/>
          <w:szCs w:val="18"/>
        </w:rPr>
        <w:t>, as needed; and</w:t>
      </w:r>
    </w:p>
    <w:p w14:paraId="2F8619F8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e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f</w:t>
      </w:r>
      <w:r w:rsidRPr="005E201D">
        <w:rPr>
          <w:sz w:val="18"/>
          <w:szCs w:val="18"/>
        </w:rPr>
        <w:t>)  execute additional tasks and responsibilities as assigned by the council.</w:t>
      </w:r>
    </w:p>
    <w:p w14:paraId="469F071A" w14:textId="44BFC45B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</w:t>
      </w:r>
      <w:r w:rsidR="00E269BF">
        <w:rPr>
          <w:sz w:val="18"/>
          <w:szCs w:val="18"/>
        </w:rPr>
        <w:t>[</w:t>
      </w:r>
      <w:r w:rsidRPr="00E269BF">
        <w:rPr>
          <w:strike/>
          <w:sz w:val="18"/>
          <w:szCs w:val="18"/>
        </w:rPr>
        <w:t>3</w:t>
      </w:r>
      <w:r w:rsidR="00E269BF">
        <w:rPr>
          <w:sz w:val="18"/>
          <w:szCs w:val="18"/>
        </w:rPr>
        <w:t>]</w:t>
      </w:r>
      <w:r w:rsidR="00E269BF">
        <w:rPr>
          <w:sz w:val="18"/>
          <w:szCs w:val="18"/>
          <w:u w:val="single"/>
        </w:rPr>
        <w:t>4</w:t>
      </w:r>
      <w:r w:rsidRPr="005E201D">
        <w:rPr>
          <w:sz w:val="18"/>
          <w:szCs w:val="18"/>
        </w:rPr>
        <w:t xml:space="preserve">)(a)  The council shall establish and review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subcommittees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 subcommittee</w:t>
      </w:r>
      <w:r w:rsidRPr="005E201D">
        <w:rPr>
          <w:sz w:val="18"/>
          <w:szCs w:val="18"/>
        </w:rPr>
        <w:t xml:space="preserve"> during the first quarterly meeting of the state fiscal year.</w:t>
      </w:r>
    </w:p>
    <w:p w14:paraId="5DE03946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(b)  Each voting member of the council shall serve on at least one standing committee, based on the committee member's area of expertise.</w:t>
      </w:r>
    </w:p>
    <w:p w14:paraId="7E02218B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(c)  Each subcommittee shall have one chair and one chair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 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-</w:t>
      </w:r>
      <w:r w:rsidRPr="005E201D">
        <w:rPr>
          <w:sz w:val="18"/>
          <w:szCs w:val="18"/>
        </w:rPr>
        <w:t>elect.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 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 xml:space="preserve"> The voting subcommittee elects chairs by a simple majority vote.</w:t>
      </w:r>
    </w:p>
    <w:p w14:paraId="32CDE003" w14:textId="11E4A43B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lastRenderedPageBreak/>
        <w:tab/>
        <w:t>(</w:t>
      </w:r>
      <w:r w:rsidR="007A30FF">
        <w:rPr>
          <w:sz w:val="18"/>
          <w:szCs w:val="18"/>
        </w:rPr>
        <w:t>[</w:t>
      </w:r>
      <w:r w:rsidRPr="007A30FF">
        <w:rPr>
          <w:strike/>
          <w:sz w:val="18"/>
          <w:szCs w:val="18"/>
        </w:rPr>
        <w:t>4</w:t>
      </w:r>
      <w:r w:rsidR="007A30FF">
        <w:rPr>
          <w:sz w:val="18"/>
          <w:szCs w:val="18"/>
        </w:rPr>
        <w:t>]</w:t>
      </w:r>
      <w:r w:rsidR="004444F1">
        <w:rPr>
          <w:sz w:val="18"/>
          <w:szCs w:val="18"/>
          <w:u w:val="single"/>
        </w:rPr>
        <w:t>5</w:t>
      </w:r>
      <w:r w:rsidRPr="005E201D">
        <w:rPr>
          <w:sz w:val="18"/>
          <w:szCs w:val="18"/>
        </w:rPr>
        <w:t xml:space="preserve">)  The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Department of Health and Human Services, 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>Early Childhood Utah Program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,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 xml:space="preserve"> shall serve as staff to the council.</w:t>
      </w:r>
    </w:p>
    <w:p w14:paraId="1F179926" w14:textId="77777777" w:rsidR="003F412C" w:rsidRPr="005E201D" w:rsidRDefault="003F412C" w:rsidP="003F412C">
      <w:pPr>
        <w:widowControl/>
        <w:rPr>
          <w:sz w:val="18"/>
          <w:szCs w:val="18"/>
        </w:rPr>
      </w:pPr>
    </w:p>
    <w:p w14:paraId="675B1A46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b/>
          <w:sz w:val="18"/>
          <w:szCs w:val="18"/>
        </w:rPr>
        <w:t>R402-2-5.  Meeting Procedures.</w:t>
      </w:r>
    </w:p>
    <w:p w14:paraId="2D0BD69C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>(1</w:t>
      </w:r>
      <w:r w:rsidRPr="00B02287">
        <w:rPr>
          <w:sz w:val="18"/>
          <w:szCs w:val="18"/>
          <w:u w:val="single"/>
        </w:rPr>
        <w:t>)(a</w:t>
      </w:r>
      <w:r w:rsidRPr="005E201D">
        <w:rPr>
          <w:sz w:val="18"/>
          <w:szCs w:val="18"/>
        </w:rPr>
        <w:t>)  The council shall meet at least four times each year or more frequently</w:t>
      </w:r>
      <w:r w:rsidRPr="00B02287">
        <w:rPr>
          <w:sz w:val="18"/>
          <w:szCs w:val="18"/>
          <w:u w:val="single"/>
        </w:rPr>
        <w:t>,</w:t>
      </w:r>
      <w:r w:rsidRPr="005E201D">
        <w:rPr>
          <w:sz w:val="18"/>
          <w:szCs w:val="18"/>
        </w:rPr>
        <w:t xml:space="preserve"> as determined by the executive committee.</w:t>
      </w:r>
    </w:p>
    <w:p w14:paraId="3A34D6B8" w14:textId="60E93655" w:rsidR="003F412C" w:rsidRPr="005E201D" w:rsidRDefault="003F412C" w:rsidP="003F412C">
      <w:pPr>
        <w:widowControl/>
        <w:rPr>
          <w:sz w:val="18"/>
          <w:szCs w:val="18"/>
        </w:rPr>
      </w:pPr>
      <w:r w:rsidRPr="00B02287">
        <w:rPr>
          <w:sz w:val="18"/>
          <w:szCs w:val="18"/>
          <w:u w:val="single"/>
        </w:rPr>
        <w:tab/>
        <w:t xml:space="preserve">(b) </w:t>
      </w:r>
      <w:r w:rsidRPr="005E201D">
        <w:rPr>
          <w:sz w:val="18"/>
          <w:szCs w:val="18"/>
        </w:rPr>
        <w:t xml:space="preserve"> </w:t>
      </w:r>
      <w:r w:rsidR="009E1F9E">
        <w:rPr>
          <w:sz w:val="18"/>
          <w:szCs w:val="18"/>
          <w:u w:val="single"/>
        </w:rPr>
        <w:t xml:space="preserve">Council staff </w:t>
      </w:r>
      <w:r w:rsidR="00D151CC">
        <w:rPr>
          <w:sz w:val="18"/>
          <w:szCs w:val="18"/>
          <w:u w:val="single"/>
        </w:rPr>
        <w:t xml:space="preserve">shall provide </w:t>
      </w:r>
      <w:r w:rsidR="00D151CC">
        <w:rPr>
          <w:sz w:val="18"/>
          <w:szCs w:val="18"/>
        </w:rPr>
        <w:t>[</w:t>
      </w:r>
      <w:r w:rsidRPr="00D151CC">
        <w:rPr>
          <w:strike/>
          <w:sz w:val="18"/>
          <w:szCs w:val="18"/>
        </w:rPr>
        <w:t>N</w:t>
      </w:r>
      <w:r w:rsidR="00D151CC">
        <w:rPr>
          <w:sz w:val="18"/>
          <w:szCs w:val="18"/>
        </w:rPr>
        <w:t>]</w:t>
      </w:r>
      <w:r w:rsidR="00D151CC">
        <w:rPr>
          <w:sz w:val="18"/>
          <w:szCs w:val="18"/>
          <w:u w:val="single"/>
        </w:rPr>
        <w:t>n</w:t>
      </w:r>
      <w:r w:rsidRPr="005E201D">
        <w:rPr>
          <w:sz w:val="18"/>
          <w:szCs w:val="18"/>
        </w:rPr>
        <w:t xml:space="preserve">otice of the intended meeting schedule </w:t>
      </w:r>
      <w:r w:rsidR="00D151CC">
        <w:rPr>
          <w:sz w:val="18"/>
          <w:szCs w:val="18"/>
        </w:rPr>
        <w:t>[</w:t>
      </w:r>
      <w:r w:rsidRPr="00D151CC">
        <w:rPr>
          <w:strike/>
          <w:sz w:val="18"/>
          <w:szCs w:val="18"/>
        </w:rPr>
        <w:t xml:space="preserve">shall be provided </w:t>
      </w:r>
      <w:r w:rsidR="00D151CC">
        <w:rPr>
          <w:sz w:val="18"/>
          <w:szCs w:val="18"/>
        </w:rPr>
        <w:t>]</w:t>
      </w:r>
      <w:r w:rsidRPr="005E201D">
        <w:rPr>
          <w:sz w:val="18"/>
          <w:szCs w:val="18"/>
        </w:rPr>
        <w:t xml:space="preserve">to </w:t>
      </w:r>
      <w:r w:rsidRPr="00B02287">
        <w:rPr>
          <w:sz w:val="18"/>
          <w:szCs w:val="18"/>
          <w:u w:val="single"/>
        </w:rPr>
        <w:t xml:space="preserve">each </w:t>
      </w:r>
      <w:r w:rsidRPr="005E201D">
        <w:rPr>
          <w:sz w:val="18"/>
          <w:szCs w:val="18"/>
        </w:rPr>
        <w:t>voting member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 xml:space="preserve"> no later than the first meeting of each calendar year.</w:t>
      </w:r>
    </w:p>
    <w:p w14:paraId="181E2597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(2)  The executive committee shall meet monthly or as frequently as needed</w:t>
      </w:r>
      <w:r w:rsidRPr="00B02287">
        <w:rPr>
          <w:sz w:val="18"/>
          <w:szCs w:val="18"/>
          <w:u w:val="single"/>
        </w:rPr>
        <w:t>,</w:t>
      </w:r>
      <w:r w:rsidRPr="005E201D">
        <w:rPr>
          <w:sz w:val="18"/>
          <w:szCs w:val="18"/>
        </w:rPr>
        <w:t xml:space="preserve"> as determined by the </w:t>
      </w:r>
      <w:r w:rsidRPr="00B02287">
        <w:rPr>
          <w:sz w:val="18"/>
          <w:szCs w:val="18"/>
          <w:u w:val="single"/>
        </w:rPr>
        <w:t xml:space="preserve">council </w:t>
      </w:r>
      <w:r w:rsidRPr="005E201D">
        <w:rPr>
          <w:sz w:val="18"/>
          <w:szCs w:val="18"/>
        </w:rPr>
        <w:t>chair and chair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 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-</w:t>
      </w:r>
      <w:r w:rsidRPr="005E201D">
        <w:rPr>
          <w:sz w:val="18"/>
          <w:szCs w:val="18"/>
        </w:rPr>
        <w:t>elect</w:t>
      </w:r>
      <w:r w:rsidRPr="00B02287">
        <w:rPr>
          <w:sz w:val="18"/>
          <w:szCs w:val="18"/>
          <w:u w:val="single"/>
        </w:rPr>
        <w:t>,</w:t>
      </w:r>
      <w:r w:rsidRPr="005E201D">
        <w:rPr>
          <w:sz w:val="18"/>
          <w:szCs w:val="18"/>
        </w:rPr>
        <w:t xml:space="preserve"> to facilitate executive committee work.</w:t>
      </w:r>
    </w:p>
    <w:p w14:paraId="5794D60A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(3) 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Subcommittees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 subcommittee</w:t>
      </w:r>
      <w:r w:rsidRPr="005E201D">
        <w:rPr>
          <w:sz w:val="18"/>
          <w:szCs w:val="18"/>
        </w:rPr>
        <w:t xml:space="preserve"> shall meet monthly or as frequently as needed</w:t>
      </w:r>
      <w:r w:rsidRPr="00B02287">
        <w:rPr>
          <w:sz w:val="18"/>
          <w:szCs w:val="18"/>
          <w:u w:val="single"/>
        </w:rPr>
        <w:t>,</w:t>
      </w:r>
      <w:r w:rsidRPr="005E201D">
        <w:rPr>
          <w:sz w:val="18"/>
          <w:szCs w:val="18"/>
        </w:rPr>
        <w:t xml:space="preserve"> as determined by the council chair and chair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 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-</w:t>
      </w:r>
      <w:r w:rsidRPr="005E201D">
        <w:rPr>
          <w:sz w:val="18"/>
          <w:szCs w:val="18"/>
        </w:rPr>
        <w:t>elect.</w:t>
      </w:r>
    </w:p>
    <w:p w14:paraId="03E422B7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>(4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)  Meetings 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 xml:space="preserve">)(a)  Each meeting </w:t>
      </w:r>
      <w:r w:rsidRPr="005E201D">
        <w:rPr>
          <w:sz w:val="18"/>
          <w:szCs w:val="18"/>
        </w:rPr>
        <w:t>shall have an electronic meeting option.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 Council members</w:t>
      </w:r>
      <w:r w:rsidRPr="00B02287">
        <w:rPr>
          <w:sz w:val="18"/>
        </w:rPr>
        <w:t>]</w:t>
      </w:r>
    </w:p>
    <w:p w14:paraId="62147B3A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B02287">
        <w:rPr>
          <w:sz w:val="18"/>
          <w:szCs w:val="18"/>
          <w:u w:val="single"/>
        </w:rPr>
        <w:tab/>
        <w:t>(b)  Any council member</w:t>
      </w:r>
      <w:r w:rsidRPr="005E201D">
        <w:rPr>
          <w:sz w:val="18"/>
          <w:szCs w:val="18"/>
        </w:rPr>
        <w:t xml:space="preserve"> attending electronically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will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shall</w:t>
      </w:r>
      <w:r w:rsidRPr="005E201D">
        <w:rPr>
          <w:sz w:val="18"/>
          <w:szCs w:val="18"/>
        </w:rPr>
        <w:t xml:space="preserve"> be counted as present at the meeting for quorum, participation, and voting requirements.</w:t>
      </w:r>
    </w:p>
    <w:p w14:paraId="46C85B7A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(5) 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Meetings of the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</w:t>
      </w:r>
      <w:r w:rsidRPr="005E201D">
        <w:rPr>
          <w:sz w:val="18"/>
          <w:szCs w:val="18"/>
        </w:rPr>
        <w:t xml:space="preserve"> council </w:t>
      </w:r>
      <w:r w:rsidRPr="00B02287">
        <w:rPr>
          <w:sz w:val="18"/>
          <w:szCs w:val="18"/>
          <w:u w:val="single"/>
        </w:rPr>
        <w:t xml:space="preserve">meeting </w:t>
      </w:r>
      <w:r w:rsidRPr="005E201D">
        <w:rPr>
          <w:sz w:val="18"/>
          <w:szCs w:val="18"/>
        </w:rPr>
        <w:t xml:space="preserve">shall be conducted in accordance with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the Utah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Title 52, Chapter 4,</w:t>
      </w:r>
      <w:r w:rsidRPr="005E201D">
        <w:rPr>
          <w:sz w:val="18"/>
          <w:szCs w:val="18"/>
        </w:rPr>
        <w:t xml:space="preserve"> Open and Public Meetings Act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, Title 52, Chapter 4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>.</w:t>
      </w:r>
    </w:p>
    <w:p w14:paraId="0F6A3762" w14:textId="77777777" w:rsidR="003F412C" w:rsidRPr="005E201D" w:rsidRDefault="003F412C" w:rsidP="003F412C">
      <w:pPr>
        <w:widowControl/>
        <w:rPr>
          <w:sz w:val="18"/>
          <w:szCs w:val="18"/>
        </w:rPr>
      </w:pPr>
    </w:p>
    <w:p w14:paraId="78DB58D4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b/>
          <w:sz w:val="18"/>
          <w:szCs w:val="18"/>
        </w:rPr>
        <w:t>R402-2-6.  Voting.</w:t>
      </w:r>
    </w:p>
    <w:p w14:paraId="11EBBFFE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(1)  A simple majority of the voting members constitutes a quorum.</w:t>
      </w:r>
    </w:p>
    <w:p w14:paraId="1C313A3C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(2)  A simple majority of participants at a subcommittee meeting conduct the transaction of business.</w:t>
      </w:r>
    </w:p>
    <w:p w14:paraId="2793C3CD" w14:textId="77777777" w:rsidR="003F412C" w:rsidRPr="00B02287" w:rsidRDefault="003F412C" w:rsidP="003F412C">
      <w:pPr>
        <w:widowControl/>
        <w:rPr>
          <w:sz w:val="18"/>
          <w:szCs w:val="18"/>
          <w:u w:val="single"/>
        </w:rPr>
      </w:pPr>
      <w:r w:rsidRPr="005E201D">
        <w:rPr>
          <w:sz w:val="18"/>
          <w:szCs w:val="18"/>
        </w:rPr>
        <w:tab/>
        <w:t>(3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)  All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)(a)  Each</w:t>
      </w:r>
      <w:r w:rsidRPr="005E201D">
        <w:rPr>
          <w:sz w:val="18"/>
          <w:szCs w:val="18"/>
        </w:rPr>
        <w:t xml:space="preserve"> council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votes must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vote shall</w:t>
      </w:r>
      <w:r w:rsidRPr="005E201D">
        <w:rPr>
          <w:sz w:val="18"/>
          <w:szCs w:val="18"/>
        </w:rPr>
        <w:t xml:space="preserve"> be taken in public.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 No</w:t>
      </w:r>
      <w:r w:rsidRPr="00B02287">
        <w:rPr>
          <w:sz w:val="18"/>
        </w:rPr>
        <w:t>]</w:t>
      </w:r>
    </w:p>
    <w:p w14:paraId="6ACB4532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B02287">
        <w:rPr>
          <w:sz w:val="18"/>
          <w:szCs w:val="18"/>
          <w:u w:val="single"/>
        </w:rPr>
        <w:tab/>
        <w:t>(b) A</w:t>
      </w:r>
      <w:r w:rsidRPr="005E201D">
        <w:rPr>
          <w:sz w:val="18"/>
          <w:szCs w:val="18"/>
        </w:rPr>
        <w:t xml:space="preserve"> telephone or email vote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 xml:space="preserve"> may </w:t>
      </w:r>
      <w:r w:rsidRPr="00B02287">
        <w:rPr>
          <w:sz w:val="18"/>
          <w:szCs w:val="18"/>
          <w:u w:val="single"/>
        </w:rPr>
        <w:t xml:space="preserve">not </w:t>
      </w:r>
      <w:r w:rsidRPr="005E201D">
        <w:rPr>
          <w:sz w:val="18"/>
          <w:szCs w:val="18"/>
        </w:rPr>
        <w:t>be taken between meetings.</w:t>
      </w:r>
    </w:p>
    <w:p w14:paraId="132A7213" w14:textId="31A4E808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(4)  If a council member cannot attend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the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a</w:t>
      </w:r>
      <w:r w:rsidRPr="005E201D">
        <w:rPr>
          <w:sz w:val="18"/>
          <w:szCs w:val="18"/>
        </w:rPr>
        <w:t xml:space="preserve"> council meeting, </w:t>
      </w:r>
      <w:r w:rsidR="00F50E74">
        <w:rPr>
          <w:sz w:val="18"/>
          <w:szCs w:val="18"/>
          <w:u w:val="single"/>
        </w:rPr>
        <w:t>executive committee meeting, or</w:t>
      </w:r>
      <w:r w:rsidR="00F50E74">
        <w:rPr>
          <w:sz w:val="18"/>
          <w:szCs w:val="18"/>
        </w:rPr>
        <w:t>[</w:t>
      </w:r>
      <w:r w:rsidRPr="00F50E74">
        <w:rPr>
          <w:strike/>
          <w:sz w:val="18"/>
          <w:szCs w:val="18"/>
        </w:rPr>
        <w:t>council</w:t>
      </w:r>
      <w:r w:rsidR="00F50E74">
        <w:rPr>
          <w:sz w:val="18"/>
          <w:szCs w:val="18"/>
        </w:rPr>
        <w:t>]</w:t>
      </w:r>
      <w:r w:rsidRPr="005E201D">
        <w:rPr>
          <w:sz w:val="18"/>
          <w:szCs w:val="18"/>
        </w:rPr>
        <w:t xml:space="preserve"> subcommittee meeting</w:t>
      </w:r>
      <w:r w:rsidR="00F50E74">
        <w:rPr>
          <w:sz w:val="18"/>
          <w:szCs w:val="18"/>
        </w:rPr>
        <w:t>[</w:t>
      </w:r>
      <w:r w:rsidR="00F50E74" w:rsidRPr="00F50E74">
        <w:rPr>
          <w:strike/>
          <w:sz w:val="18"/>
          <w:szCs w:val="18"/>
        </w:rPr>
        <w:t xml:space="preserve"> </w:t>
      </w:r>
      <w:r w:rsidRPr="00F50E74">
        <w:rPr>
          <w:strike/>
          <w:sz w:val="18"/>
          <w:szCs w:val="18"/>
        </w:rPr>
        <w:t xml:space="preserve">or </w:t>
      </w:r>
      <w:r w:rsidRPr="00F50E74">
        <w:rPr>
          <w:strike/>
          <w:sz w:val="18"/>
        </w:rPr>
        <w:t xml:space="preserve">the </w:t>
      </w:r>
      <w:r w:rsidRPr="00F50E74">
        <w:rPr>
          <w:strike/>
          <w:sz w:val="18"/>
          <w:szCs w:val="18"/>
        </w:rPr>
        <w:t>council executive committee meeting</w:t>
      </w:r>
      <w:r w:rsidR="00F50E74">
        <w:rPr>
          <w:sz w:val="18"/>
          <w:szCs w:val="18"/>
        </w:rPr>
        <w:t>]</w:t>
      </w:r>
      <w:r w:rsidRPr="005E201D">
        <w:rPr>
          <w:sz w:val="18"/>
          <w:szCs w:val="18"/>
        </w:rPr>
        <w:t xml:space="preserve">, that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individual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council member</w:t>
      </w:r>
      <w:r w:rsidRPr="005E201D">
        <w:rPr>
          <w:sz w:val="18"/>
          <w:szCs w:val="18"/>
        </w:rPr>
        <w:t xml:space="preserve"> may designate a proxy to attend the meeting.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The 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 xml:space="preserve">For that meeting, the </w:t>
      </w:r>
      <w:r w:rsidRPr="005E201D">
        <w:rPr>
          <w:sz w:val="18"/>
          <w:szCs w:val="18"/>
        </w:rPr>
        <w:t xml:space="preserve">proxy is granted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all rights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each right</w:t>
      </w:r>
      <w:r w:rsidRPr="005E201D">
        <w:rPr>
          <w:sz w:val="18"/>
          <w:szCs w:val="18"/>
        </w:rPr>
        <w:t xml:space="preserve"> and privilege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s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 xml:space="preserve"> inherent to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the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that council member's</w:t>
      </w:r>
      <w:r w:rsidRPr="005E201D">
        <w:rPr>
          <w:sz w:val="18"/>
          <w:szCs w:val="18"/>
        </w:rPr>
        <w:t xml:space="preserve"> position, including voting privileges,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for that meeting 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>whether attending in person or electronically.</w:t>
      </w:r>
    </w:p>
    <w:p w14:paraId="5E66ED63" w14:textId="77777777" w:rsidR="003F412C" w:rsidRPr="005E201D" w:rsidRDefault="003F412C" w:rsidP="003F412C">
      <w:pPr>
        <w:widowControl/>
        <w:rPr>
          <w:sz w:val="18"/>
          <w:szCs w:val="18"/>
        </w:rPr>
      </w:pPr>
    </w:p>
    <w:p w14:paraId="2DADC86E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b/>
          <w:sz w:val="18"/>
          <w:szCs w:val="18"/>
        </w:rPr>
        <w:t>R402-2-7.  Conflict of Interest.</w:t>
      </w:r>
    </w:p>
    <w:p w14:paraId="7EEEF927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(1)  Each voting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 xml:space="preserve">member of the </w:t>
      </w:r>
      <w:r w:rsidRPr="00B02287">
        <w:rPr>
          <w:sz w:val="18"/>
        </w:rPr>
        <w:t>]</w:t>
      </w:r>
      <w:r w:rsidRPr="005E201D">
        <w:rPr>
          <w:sz w:val="18"/>
          <w:szCs w:val="18"/>
        </w:rPr>
        <w:t xml:space="preserve">council </w:t>
      </w:r>
      <w:r w:rsidRPr="00B02287">
        <w:rPr>
          <w:sz w:val="18"/>
          <w:szCs w:val="18"/>
          <w:u w:val="single"/>
        </w:rPr>
        <w:t xml:space="preserve">member </w:t>
      </w:r>
      <w:r w:rsidRPr="005E201D">
        <w:rPr>
          <w:sz w:val="18"/>
          <w:szCs w:val="18"/>
        </w:rPr>
        <w:t xml:space="preserve">shall be responsible for declaring a conflict of interest when one exists.  A conflict of interest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may include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includes</w:t>
      </w:r>
      <w:r w:rsidRPr="005E201D">
        <w:rPr>
          <w:sz w:val="18"/>
          <w:szCs w:val="18"/>
        </w:rPr>
        <w:t xml:space="preserve"> any matter that may provide direct personal financial benefit for that </w:t>
      </w:r>
      <w:r w:rsidRPr="00B02287">
        <w:rPr>
          <w:sz w:val="18"/>
          <w:szCs w:val="18"/>
          <w:u w:val="single"/>
        </w:rPr>
        <w:t xml:space="preserve">council </w:t>
      </w:r>
      <w:r w:rsidRPr="005E201D">
        <w:rPr>
          <w:sz w:val="18"/>
          <w:szCs w:val="18"/>
        </w:rPr>
        <w:t>member.</w:t>
      </w:r>
    </w:p>
    <w:p w14:paraId="30D93B2A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(2)  When a conflict of interest exists, the </w:t>
      </w:r>
      <w:r w:rsidRPr="00B02287">
        <w:rPr>
          <w:sz w:val="18"/>
          <w:szCs w:val="18"/>
          <w:u w:val="single"/>
        </w:rPr>
        <w:t xml:space="preserve">council </w:t>
      </w:r>
      <w:r w:rsidRPr="005E201D">
        <w:rPr>
          <w:sz w:val="18"/>
          <w:szCs w:val="18"/>
        </w:rPr>
        <w:t>member</w:t>
      </w:r>
      <w:r w:rsidRPr="00B02287">
        <w:rPr>
          <w:sz w:val="18"/>
          <w:szCs w:val="18"/>
          <w:u w:val="single"/>
        </w:rPr>
        <w:t xml:space="preserve"> with the conflict of interest</w:t>
      </w:r>
      <w:r w:rsidRPr="005E201D">
        <w:rPr>
          <w:sz w:val="18"/>
          <w:szCs w:val="18"/>
        </w:rPr>
        <w:t xml:space="preserve"> shall refrain from the voting process.</w:t>
      </w:r>
    </w:p>
    <w:p w14:paraId="18BF869D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 xml:space="preserve">(3)  If a council member is aware of another council member's undeclared conflict of interest, the </w:t>
      </w:r>
      <w:r w:rsidRPr="00B02287">
        <w:rPr>
          <w:sz w:val="18"/>
          <w:szCs w:val="18"/>
          <w:u w:val="single"/>
        </w:rPr>
        <w:t xml:space="preserve">aware </w:t>
      </w:r>
      <w:r w:rsidRPr="005E201D">
        <w:rPr>
          <w:sz w:val="18"/>
          <w:szCs w:val="18"/>
        </w:rPr>
        <w:t xml:space="preserve">council member may ask the council member with the conflict of interest to refrain from voting on </w:t>
      </w:r>
      <w:r>
        <w:rPr>
          <w:sz w:val="18"/>
          <w:szCs w:val="18"/>
        </w:rPr>
        <w:t>[</w:t>
      </w:r>
      <w:r w:rsidRPr="00B02287">
        <w:rPr>
          <w:strike/>
          <w:sz w:val="18"/>
        </w:rPr>
        <w:t>the</w:t>
      </w:r>
      <w:r w:rsidRPr="00B02287">
        <w:rPr>
          <w:sz w:val="18"/>
        </w:rPr>
        <w:t>]</w:t>
      </w:r>
      <w:r w:rsidRPr="00B02287">
        <w:rPr>
          <w:sz w:val="18"/>
          <w:szCs w:val="18"/>
          <w:u w:val="single"/>
        </w:rPr>
        <w:t>an</w:t>
      </w:r>
      <w:r w:rsidRPr="005E201D">
        <w:rPr>
          <w:sz w:val="18"/>
          <w:szCs w:val="18"/>
        </w:rPr>
        <w:t xml:space="preserve"> issue in question.</w:t>
      </w:r>
    </w:p>
    <w:p w14:paraId="069BEC09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sz w:val="18"/>
          <w:szCs w:val="18"/>
        </w:rPr>
        <w:tab/>
        <w:t>(4)  In the event of a disagreement over whether a conflict of interest exists, the members of the participating meeting shall decide the matter by a simple majority vote.</w:t>
      </w:r>
    </w:p>
    <w:p w14:paraId="26BAD52F" w14:textId="77777777" w:rsidR="003F412C" w:rsidRPr="005E201D" w:rsidRDefault="003F412C" w:rsidP="003F412C">
      <w:pPr>
        <w:widowControl/>
        <w:rPr>
          <w:sz w:val="18"/>
          <w:szCs w:val="18"/>
        </w:rPr>
      </w:pPr>
    </w:p>
    <w:p w14:paraId="68914397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b/>
          <w:sz w:val="18"/>
          <w:szCs w:val="18"/>
        </w:rPr>
        <w:t>KEY:  early childhood Utah</w:t>
      </w:r>
    </w:p>
    <w:p w14:paraId="27DAD7B1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b/>
          <w:sz w:val="18"/>
          <w:szCs w:val="18"/>
        </w:rPr>
        <w:t xml:space="preserve">Date of Last Change:  </w:t>
      </w:r>
      <w:r>
        <w:rPr>
          <w:b/>
          <w:sz w:val="18"/>
          <w:szCs w:val="18"/>
        </w:rPr>
        <w:t>[</w:t>
      </w:r>
      <w:r w:rsidRPr="00B02287">
        <w:rPr>
          <w:b/>
          <w:strike/>
          <w:sz w:val="18"/>
        </w:rPr>
        <w:t>December 28, 2023</w:t>
      </w:r>
      <w:r w:rsidRPr="00B02287">
        <w:rPr>
          <w:b/>
          <w:sz w:val="18"/>
        </w:rPr>
        <w:t>]</w:t>
      </w:r>
      <w:r w:rsidRPr="00B02287">
        <w:rPr>
          <w:b/>
          <w:sz w:val="18"/>
          <w:szCs w:val="18"/>
          <w:u w:val="single"/>
        </w:rPr>
        <w:t>2025</w:t>
      </w:r>
    </w:p>
    <w:p w14:paraId="119160FE" w14:textId="77777777" w:rsidR="003F412C" w:rsidRPr="005E201D" w:rsidRDefault="003F412C" w:rsidP="003F412C">
      <w:pPr>
        <w:widowControl/>
        <w:rPr>
          <w:sz w:val="18"/>
          <w:szCs w:val="18"/>
        </w:rPr>
      </w:pPr>
      <w:r w:rsidRPr="005E201D">
        <w:rPr>
          <w:b/>
          <w:sz w:val="18"/>
          <w:szCs w:val="18"/>
        </w:rPr>
        <w:t>Authorizing, and Implemented or Interpreted Law:  26B-1-422</w:t>
      </w:r>
    </w:p>
    <w:p w14:paraId="1142B2E3" w14:textId="77777777" w:rsidR="003F412C" w:rsidRPr="00C9529D" w:rsidRDefault="003F412C" w:rsidP="003F412C">
      <w:pPr>
        <w:widowControl/>
        <w:suppressAutoHyphens/>
        <w:rPr>
          <w:strike/>
          <w:sz w:val="18"/>
        </w:rPr>
      </w:pPr>
    </w:p>
    <w:p w14:paraId="5A76FABA" w14:textId="57802EA0" w:rsidR="00682427" w:rsidRPr="008D6C4B" w:rsidRDefault="00682427" w:rsidP="003F412C">
      <w:pPr>
        <w:widowControl/>
        <w:suppressAutoHyphens/>
        <w:rPr>
          <w:spacing w:val="-3"/>
        </w:rPr>
      </w:pPr>
    </w:p>
    <w:sectPr w:rsidR="00682427" w:rsidRPr="008D6C4B" w:rsidSect="00B33858">
      <w:endnotePr>
        <w:numFmt w:val="decimal"/>
      </w:endnotePr>
      <w:pgSz w:w="12240" w:h="15840"/>
      <w:pgMar w:top="720" w:right="720" w:bottom="720" w:left="720" w:header="1440" w:footer="1440" w:gutter="0"/>
      <w:cols w:space="720"/>
      <w:noEndnote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Mariah Noble" w:date="2025-03-06T17:23:00Z" w:initials="MN">
    <w:p w14:paraId="2063E2C4" w14:textId="77777777" w:rsidR="003F412C" w:rsidRDefault="003F412C" w:rsidP="003F412C">
      <w:pPr>
        <w:pStyle w:val="CommentText"/>
      </w:pPr>
      <w:r>
        <w:rPr>
          <w:rStyle w:val="CommentReference"/>
        </w:rPr>
        <w:annotationRef/>
      </w:r>
      <w:r>
        <w:t xml:space="preserve">FYI, even when there is no anticipated fiscal impact, we still have to explain </w:t>
      </w:r>
      <w:r>
        <w:rPr>
          <w:i/>
          <w:iCs/>
        </w:rPr>
        <w:t>why</w:t>
      </w:r>
      <w:r>
        <w:t xml:space="preserve"> there is none. I’ve done that here, but in the future, it would be helpful if you could try to do that.</w:t>
      </w:r>
    </w:p>
  </w:comment>
  <w:comment w:id="4" w:author="Mariah Noble" w:date="2025-03-06T15:21:00Z" w:initials="MN">
    <w:p w14:paraId="46D5744C" w14:textId="77777777" w:rsidR="006302EF" w:rsidRDefault="003F412C" w:rsidP="006302EF">
      <w:pPr>
        <w:pStyle w:val="CommentText"/>
      </w:pPr>
      <w:r>
        <w:rPr>
          <w:rStyle w:val="CommentReference"/>
        </w:rPr>
        <w:annotationRef/>
      </w:r>
      <w:r w:rsidR="006302EF">
        <w:t>In the original edit you sent me, this had been changed to “Representatives” (plural). I changed this to “a” because plurality is implied in rule. I still think this works to eliminate the specification of just “one” representative from each entity. But if you’d prefer to say “at least one” instead (assuming that’s correct), I could change it to that. Are you ok with this as it’s now written?</w:t>
      </w:r>
    </w:p>
  </w:comment>
  <w:comment w:id="5" w:author="Mariah Noble" w:date="2025-03-17T10:46:00Z" w:initials="MN">
    <w:p w14:paraId="3F3E6DC8" w14:textId="77777777" w:rsidR="00D33E50" w:rsidRDefault="00D33E50" w:rsidP="00D33E50">
      <w:pPr>
        <w:pStyle w:val="CommentText"/>
      </w:pPr>
      <w:r>
        <w:rPr>
          <w:rStyle w:val="CommentReference"/>
        </w:rPr>
        <w:annotationRef/>
      </w:r>
      <w:r>
        <w:t>Writing it this way gives flexibility in cases where there may be either one representative or more than one representative from each agency.</w:t>
      </w:r>
    </w:p>
  </w:comment>
  <w:comment w:id="6" w:author="Mariah Noble" w:date="2025-03-06T15:40:00Z" w:initials="MN">
    <w:p w14:paraId="05DB6C8B" w14:textId="4411EF58" w:rsidR="006302EF" w:rsidRDefault="003F412C" w:rsidP="006302EF">
      <w:pPr>
        <w:pStyle w:val="CommentText"/>
      </w:pPr>
      <w:r>
        <w:rPr>
          <w:rStyle w:val="CommentReference"/>
        </w:rPr>
        <w:annotationRef/>
      </w:r>
      <w:r w:rsidR="006302EF">
        <w:t>FYI, I spoke with the Office of Administrative Rules (OAR), who confirmed this is the proper formatting for this.</w:t>
      </w:r>
    </w:p>
  </w:comment>
  <w:comment w:id="7" w:author="Mariah Noble" w:date="2025-03-06T15:46:00Z" w:initials="MN">
    <w:p w14:paraId="4DDFB74F" w14:textId="621C36AF" w:rsidR="003F412C" w:rsidRDefault="003F412C" w:rsidP="003F412C">
      <w:pPr>
        <w:pStyle w:val="CommentText"/>
      </w:pPr>
      <w:r>
        <w:rPr>
          <w:rStyle w:val="CommentReference"/>
        </w:rPr>
        <w:annotationRef/>
      </w:r>
      <w:r>
        <w:t>FYI, I spoke with OAR, who confirmed this is the proper formatting for this.</w:t>
      </w:r>
    </w:p>
  </w:comment>
  <w:comment w:id="8" w:author="Mariah Noble" w:date="2025-03-06T15:47:00Z" w:initials="MN">
    <w:p w14:paraId="1A882EFD" w14:textId="77777777" w:rsidR="003F412C" w:rsidRDefault="003F412C" w:rsidP="003F412C">
      <w:pPr>
        <w:pStyle w:val="CommentText"/>
      </w:pPr>
      <w:r>
        <w:rPr>
          <w:rStyle w:val="CommentReference"/>
        </w:rPr>
        <w:annotationRef/>
      </w:r>
      <w:r>
        <w:t>Same as above - is this ok or would you prefer we say “at least one representative”?</w:t>
      </w:r>
    </w:p>
  </w:comment>
  <w:comment w:id="9" w:author="Mariah Noble" w:date="2025-03-17T10:23:00Z" w:initials="MN">
    <w:p w14:paraId="3956DBDF" w14:textId="77777777" w:rsidR="00D33E50" w:rsidRDefault="00D02424" w:rsidP="00D33E50">
      <w:pPr>
        <w:pStyle w:val="CommentText"/>
      </w:pPr>
      <w:r>
        <w:rPr>
          <w:rStyle w:val="CommentReference"/>
        </w:rPr>
        <w:annotationRef/>
      </w:r>
      <w:r w:rsidR="00D33E50">
        <w:t>FYI, removed at Jennifer’s request. This information is already stated in Subsection (3).</w:t>
      </w:r>
    </w:p>
  </w:comment>
  <w:comment w:id="10" w:author="Mariah Noble" w:date="2025-03-06T16:13:00Z" w:initials="MN">
    <w:p w14:paraId="7FD80B59" w14:textId="77777777" w:rsidR="003F412C" w:rsidRDefault="003F412C" w:rsidP="003F412C">
      <w:pPr>
        <w:pStyle w:val="CommentText"/>
      </w:pPr>
      <w:r>
        <w:rPr>
          <w:rStyle w:val="CommentReference"/>
        </w:rPr>
        <w:annotationRef/>
      </w:r>
      <w:r>
        <w:t>To confirm, this is referring to the participant from the previous sentence, correct?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2063E2C4" w15:done="1"/>
  <w15:commentEx w15:paraId="46D5744C" w15:done="0"/>
  <w15:commentEx w15:paraId="3F3E6DC8" w15:paraIdParent="46D5744C" w15:done="0"/>
  <w15:commentEx w15:paraId="05DB6C8B" w15:done="1"/>
  <w15:commentEx w15:paraId="4DDFB74F" w15:done="1"/>
  <w15:commentEx w15:paraId="1A882EFD" w15:done="0"/>
  <w15:commentEx w15:paraId="3956DBDF" w15:done="0"/>
  <w15:commentEx w15:paraId="7FD80B59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39917F2E" w16cex:dateUtc="2025-03-07T00:23:00Z"/>
  <w16cex:commentExtensible w16cex:durableId="3EB00F8C" w16cex:dateUtc="2025-03-06T22:21:00Z"/>
  <w16cex:commentExtensible w16cex:durableId="444EDA84" w16cex:dateUtc="2025-03-17T16:46:00Z"/>
  <w16cex:commentExtensible w16cex:durableId="3CFFF39D" w16cex:dateUtc="2025-03-06T22:40:00Z"/>
  <w16cex:commentExtensible w16cex:durableId="14C5D663" w16cex:dateUtc="2025-03-06T22:46:00Z"/>
  <w16cex:commentExtensible w16cex:durableId="6E03F388" w16cex:dateUtc="2025-03-06T22:47:00Z"/>
  <w16cex:commentExtensible w16cex:durableId="68952E1D" w16cex:dateUtc="2025-03-17T16:23:00Z"/>
  <w16cex:commentExtensible w16cex:durableId="7F0BB926" w16cex:dateUtc="2025-03-06T23:1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2063E2C4" w16cid:durableId="39917F2E"/>
  <w16cid:commentId w16cid:paraId="46D5744C" w16cid:durableId="3EB00F8C"/>
  <w16cid:commentId w16cid:paraId="3F3E6DC8" w16cid:durableId="444EDA84"/>
  <w16cid:commentId w16cid:paraId="05DB6C8B" w16cid:durableId="3CFFF39D"/>
  <w16cid:commentId w16cid:paraId="4DDFB74F" w16cid:durableId="14C5D663"/>
  <w16cid:commentId w16cid:paraId="1A882EFD" w16cid:durableId="6E03F388"/>
  <w16cid:commentId w16cid:paraId="3956DBDF" w16cid:durableId="68952E1D"/>
  <w16cid:commentId w16cid:paraId="7FD80B59" w16cid:durableId="7F0BB92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53CBE6" w14:textId="77777777" w:rsidR="00433BA4" w:rsidRDefault="00433BA4" w:rsidP="00C17968">
      <w:r>
        <w:separator/>
      </w:r>
    </w:p>
  </w:endnote>
  <w:endnote w:type="continuationSeparator" w:id="0">
    <w:p w14:paraId="3FFE21B4" w14:textId="77777777" w:rsidR="00433BA4" w:rsidRDefault="00433BA4" w:rsidP="00C17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828919" w14:textId="77777777" w:rsidR="00433BA4" w:rsidRDefault="00433BA4" w:rsidP="00C17968">
      <w:r>
        <w:separator/>
      </w:r>
    </w:p>
  </w:footnote>
  <w:footnote w:type="continuationSeparator" w:id="0">
    <w:p w14:paraId="69591033" w14:textId="77777777" w:rsidR="00433BA4" w:rsidRDefault="00433BA4" w:rsidP="00C17968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Mariah Noble">
    <w15:presenceInfo w15:providerId="AD" w15:userId="S::mariahnoble@utah.gov::bcce56fa-98a5-4047-bb6f-78b052843d0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F3B"/>
    <w:rsid w:val="0000533D"/>
    <w:rsid w:val="000069A9"/>
    <w:rsid w:val="00027A64"/>
    <w:rsid w:val="0003198B"/>
    <w:rsid w:val="00050AB6"/>
    <w:rsid w:val="0005628D"/>
    <w:rsid w:val="00083289"/>
    <w:rsid w:val="00086A4C"/>
    <w:rsid w:val="00092D64"/>
    <w:rsid w:val="000A63C1"/>
    <w:rsid w:val="000B0C8F"/>
    <w:rsid w:val="000C3C78"/>
    <w:rsid w:val="000E4221"/>
    <w:rsid w:val="000E7CDD"/>
    <w:rsid w:val="00101FCF"/>
    <w:rsid w:val="00102BB0"/>
    <w:rsid w:val="001061CD"/>
    <w:rsid w:val="00136C69"/>
    <w:rsid w:val="00136E6B"/>
    <w:rsid w:val="00140B4F"/>
    <w:rsid w:val="00151B36"/>
    <w:rsid w:val="001769DF"/>
    <w:rsid w:val="0018100B"/>
    <w:rsid w:val="001851F4"/>
    <w:rsid w:val="001B06C0"/>
    <w:rsid w:val="001B1B40"/>
    <w:rsid w:val="001C3DAB"/>
    <w:rsid w:val="001E1A0B"/>
    <w:rsid w:val="001F2191"/>
    <w:rsid w:val="001F78BA"/>
    <w:rsid w:val="00210E2C"/>
    <w:rsid w:val="00214BA0"/>
    <w:rsid w:val="00250B69"/>
    <w:rsid w:val="00253C3B"/>
    <w:rsid w:val="00256032"/>
    <w:rsid w:val="002639EB"/>
    <w:rsid w:val="00266359"/>
    <w:rsid w:val="00272D20"/>
    <w:rsid w:val="00282CAA"/>
    <w:rsid w:val="00291DCA"/>
    <w:rsid w:val="00296B2B"/>
    <w:rsid w:val="00297523"/>
    <w:rsid w:val="002B721A"/>
    <w:rsid w:val="002C31EE"/>
    <w:rsid w:val="002D4474"/>
    <w:rsid w:val="002E6F38"/>
    <w:rsid w:val="002F45BF"/>
    <w:rsid w:val="00300478"/>
    <w:rsid w:val="003121D3"/>
    <w:rsid w:val="00316A41"/>
    <w:rsid w:val="003217E6"/>
    <w:rsid w:val="00335956"/>
    <w:rsid w:val="0033622C"/>
    <w:rsid w:val="00342459"/>
    <w:rsid w:val="00373FE5"/>
    <w:rsid w:val="00380D52"/>
    <w:rsid w:val="0038539D"/>
    <w:rsid w:val="0039188F"/>
    <w:rsid w:val="003B6116"/>
    <w:rsid w:val="003D601B"/>
    <w:rsid w:val="003E6785"/>
    <w:rsid w:val="003F412C"/>
    <w:rsid w:val="003F64A7"/>
    <w:rsid w:val="003F6A4F"/>
    <w:rsid w:val="00402912"/>
    <w:rsid w:val="00403755"/>
    <w:rsid w:val="00407E26"/>
    <w:rsid w:val="00414354"/>
    <w:rsid w:val="00414E0D"/>
    <w:rsid w:val="00430473"/>
    <w:rsid w:val="00433BA4"/>
    <w:rsid w:val="004423A3"/>
    <w:rsid w:val="0044266F"/>
    <w:rsid w:val="004444F1"/>
    <w:rsid w:val="00457B35"/>
    <w:rsid w:val="00462360"/>
    <w:rsid w:val="00465A08"/>
    <w:rsid w:val="004803F6"/>
    <w:rsid w:val="004904BA"/>
    <w:rsid w:val="004912A7"/>
    <w:rsid w:val="004A031A"/>
    <w:rsid w:val="004A7FD1"/>
    <w:rsid w:val="004B7F3B"/>
    <w:rsid w:val="004C20EA"/>
    <w:rsid w:val="004C4015"/>
    <w:rsid w:val="004D328F"/>
    <w:rsid w:val="00516E14"/>
    <w:rsid w:val="00550F3B"/>
    <w:rsid w:val="00551480"/>
    <w:rsid w:val="005556D4"/>
    <w:rsid w:val="00563DBC"/>
    <w:rsid w:val="0057263E"/>
    <w:rsid w:val="005732E8"/>
    <w:rsid w:val="00574132"/>
    <w:rsid w:val="00583378"/>
    <w:rsid w:val="005879FB"/>
    <w:rsid w:val="00590D6C"/>
    <w:rsid w:val="00594E8B"/>
    <w:rsid w:val="005960C4"/>
    <w:rsid w:val="005A463F"/>
    <w:rsid w:val="005A6E0E"/>
    <w:rsid w:val="005A7398"/>
    <w:rsid w:val="005B4EE0"/>
    <w:rsid w:val="005C024A"/>
    <w:rsid w:val="005D674B"/>
    <w:rsid w:val="005D6A7E"/>
    <w:rsid w:val="005F7305"/>
    <w:rsid w:val="00615474"/>
    <w:rsid w:val="00617D1E"/>
    <w:rsid w:val="006302EF"/>
    <w:rsid w:val="00631C68"/>
    <w:rsid w:val="006363BF"/>
    <w:rsid w:val="006431BE"/>
    <w:rsid w:val="00646433"/>
    <w:rsid w:val="00646E1C"/>
    <w:rsid w:val="006604BD"/>
    <w:rsid w:val="006661C3"/>
    <w:rsid w:val="006667C3"/>
    <w:rsid w:val="00671978"/>
    <w:rsid w:val="00682427"/>
    <w:rsid w:val="0069040D"/>
    <w:rsid w:val="006936DF"/>
    <w:rsid w:val="006A3F24"/>
    <w:rsid w:val="006A6575"/>
    <w:rsid w:val="006A7D14"/>
    <w:rsid w:val="006B70AF"/>
    <w:rsid w:val="006D167F"/>
    <w:rsid w:val="007047A1"/>
    <w:rsid w:val="00713104"/>
    <w:rsid w:val="00715301"/>
    <w:rsid w:val="00716F7B"/>
    <w:rsid w:val="007231FC"/>
    <w:rsid w:val="00723BDF"/>
    <w:rsid w:val="00736DC2"/>
    <w:rsid w:val="00744395"/>
    <w:rsid w:val="00753C35"/>
    <w:rsid w:val="007613E9"/>
    <w:rsid w:val="00762BDA"/>
    <w:rsid w:val="00772653"/>
    <w:rsid w:val="0078315B"/>
    <w:rsid w:val="00795F65"/>
    <w:rsid w:val="00796BA5"/>
    <w:rsid w:val="007A1FEA"/>
    <w:rsid w:val="007A30FF"/>
    <w:rsid w:val="007B6C82"/>
    <w:rsid w:val="007D0B87"/>
    <w:rsid w:val="007D1F9D"/>
    <w:rsid w:val="007D75DF"/>
    <w:rsid w:val="008035EE"/>
    <w:rsid w:val="008315F8"/>
    <w:rsid w:val="00835660"/>
    <w:rsid w:val="00840B24"/>
    <w:rsid w:val="00844B36"/>
    <w:rsid w:val="008637F2"/>
    <w:rsid w:val="008705CB"/>
    <w:rsid w:val="008829AB"/>
    <w:rsid w:val="00890A1F"/>
    <w:rsid w:val="008B0B8A"/>
    <w:rsid w:val="008D6C4B"/>
    <w:rsid w:val="008E7D9B"/>
    <w:rsid w:val="008F32F8"/>
    <w:rsid w:val="009174AF"/>
    <w:rsid w:val="009226D8"/>
    <w:rsid w:val="00922D61"/>
    <w:rsid w:val="009279FD"/>
    <w:rsid w:val="009510CD"/>
    <w:rsid w:val="00964E49"/>
    <w:rsid w:val="00990E95"/>
    <w:rsid w:val="0099724C"/>
    <w:rsid w:val="009A2A78"/>
    <w:rsid w:val="009B5790"/>
    <w:rsid w:val="009C0017"/>
    <w:rsid w:val="009C2A6A"/>
    <w:rsid w:val="009E1F9E"/>
    <w:rsid w:val="009E5ABD"/>
    <w:rsid w:val="00A0145C"/>
    <w:rsid w:val="00A2194C"/>
    <w:rsid w:val="00A2684B"/>
    <w:rsid w:val="00A3123F"/>
    <w:rsid w:val="00A41D37"/>
    <w:rsid w:val="00A52209"/>
    <w:rsid w:val="00A6312E"/>
    <w:rsid w:val="00A8090B"/>
    <w:rsid w:val="00A93EFE"/>
    <w:rsid w:val="00AA649A"/>
    <w:rsid w:val="00AB0BE0"/>
    <w:rsid w:val="00AB5714"/>
    <w:rsid w:val="00AC2734"/>
    <w:rsid w:val="00AC60A3"/>
    <w:rsid w:val="00AD5BF8"/>
    <w:rsid w:val="00AF1519"/>
    <w:rsid w:val="00B0160D"/>
    <w:rsid w:val="00B05550"/>
    <w:rsid w:val="00B132A1"/>
    <w:rsid w:val="00B1423E"/>
    <w:rsid w:val="00B33858"/>
    <w:rsid w:val="00B372A9"/>
    <w:rsid w:val="00B41350"/>
    <w:rsid w:val="00B4498F"/>
    <w:rsid w:val="00B606F6"/>
    <w:rsid w:val="00B61024"/>
    <w:rsid w:val="00B62A8D"/>
    <w:rsid w:val="00B66379"/>
    <w:rsid w:val="00B67C05"/>
    <w:rsid w:val="00B70B25"/>
    <w:rsid w:val="00B72472"/>
    <w:rsid w:val="00B974B0"/>
    <w:rsid w:val="00BC5E52"/>
    <w:rsid w:val="00BD38D5"/>
    <w:rsid w:val="00BE6E0F"/>
    <w:rsid w:val="00C07C48"/>
    <w:rsid w:val="00C17425"/>
    <w:rsid w:val="00C17968"/>
    <w:rsid w:val="00C17B64"/>
    <w:rsid w:val="00C2383B"/>
    <w:rsid w:val="00C339A4"/>
    <w:rsid w:val="00C4256B"/>
    <w:rsid w:val="00C42A03"/>
    <w:rsid w:val="00C475B6"/>
    <w:rsid w:val="00C517A7"/>
    <w:rsid w:val="00C7075A"/>
    <w:rsid w:val="00C864C3"/>
    <w:rsid w:val="00C93A74"/>
    <w:rsid w:val="00CA1432"/>
    <w:rsid w:val="00CA2A17"/>
    <w:rsid w:val="00CA4226"/>
    <w:rsid w:val="00CA4306"/>
    <w:rsid w:val="00CB214B"/>
    <w:rsid w:val="00CC1DE2"/>
    <w:rsid w:val="00CC2F8D"/>
    <w:rsid w:val="00CE4429"/>
    <w:rsid w:val="00CE4EB2"/>
    <w:rsid w:val="00CF36B3"/>
    <w:rsid w:val="00D01884"/>
    <w:rsid w:val="00D02424"/>
    <w:rsid w:val="00D06A99"/>
    <w:rsid w:val="00D151CC"/>
    <w:rsid w:val="00D222F2"/>
    <w:rsid w:val="00D22416"/>
    <w:rsid w:val="00D2400F"/>
    <w:rsid w:val="00D26D4A"/>
    <w:rsid w:val="00D31690"/>
    <w:rsid w:val="00D330D2"/>
    <w:rsid w:val="00D33E50"/>
    <w:rsid w:val="00D41554"/>
    <w:rsid w:val="00D41ABA"/>
    <w:rsid w:val="00D66564"/>
    <w:rsid w:val="00D76607"/>
    <w:rsid w:val="00D7747A"/>
    <w:rsid w:val="00D97919"/>
    <w:rsid w:val="00DA783E"/>
    <w:rsid w:val="00DC0B97"/>
    <w:rsid w:val="00DC51B5"/>
    <w:rsid w:val="00DE4AAB"/>
    <w:rsid w:val="00E06657"/>
    <w:rsid w:val="00E269BF"/>
    <w:rsid w:val="00E33057"/>
    <w:rsid w:val="00E33275"/>
    <w:rsid w:val="00E52C8D"/>
    <w:rsid w:val="00E536BE"/>
    <w:rsid w:val="00E62DBC"/>
    <w:rsid w:val="00E64449"/>
    <w:rsid w:val="00E71631"/>
    <w:rsid w:val="00E71E51"/>
    <w:rsid w:val="00E8096D"/>
    <w:rsid w:val="00E91C27"/>
    <w:rsid w:val="00E945AC"/>
    <w:rsid w:val="00E9790C"/>
    <w:rsid w:val="00EB0212"/>
    <w:rsid w:val="00EB3D35"/>
    <w:rsid w:val="00EC01D2"/>
    <w:rsid w:val="00EC7C9D"/>
    <w:rsid w:val="00EE6D3C"/>
    <w:rsid w:val="00F1268F"/>
    <w:rsid w:val="00F136AB"/>
    <w:rsid w:val="00F278A7"/>
    <w:rsid w:val="00F31687"/>
    <w:rsid w:val="00F35512"/>
    <w:rsid w:val="00F35997"/>
    <w:rsid w:val="00F40EA6"/>
    <w:rsid w:val="00F42C14"/>
    <w:rsid w:val="00F50E74"/>
    <w:rsid w:val="00F700BD"/>
    <w:rsid w:val="00F72AC8"/>
    <w:rsid w:val="00F87DE9"/>
    <w:rsid w:val="00F91CB5"/>
    <w:rsid w:val="00F95ADD"/>
    <w:rsid w:val="00F96E65"/>
    <w:rsid w:val="00FC69B8"/>
    <w:rsid w:val="00FE6AC7"/>
    <w:rsid w:val="00FF3858"/>
    <w:rsid w:val="00FF5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23D4D5"/>
  <w15:docId w15:val="{DC28217E-20BA-4958-9093-FFBA93709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0F3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rsid w:val="00550F3B"/>
    <w:pPr>
      <w:widowControl/>
      <w:autoSpaceDE/>
      <w:autoSpaceDN/>
      <w:adjustRightInd/>
      <w:spacing w:before="100" w:beforeAutospacing="1" w:after="100" w:afterAutospacing="1"/>
    </w:pPr>
    <w:rPr>
      <w:sz w:val="24"/>
    </w:rPr>
  </w:style>
  <w:style w:type="character" w:styleId="Hyperlink">
    <w:name w:val="Hyperlink"/>
    <w:basedOn w:val="DefaultParagraphFont"/>
    <w:semiHidden/>
    <w:rsid w:val="00550F3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179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7968"/>
    <w:rPr>
      <w:rFonts w:ascii="Times New Roman" w:eastAsia="Times New Roman" w:hAnsi="Times New Roman" w:cs="Times New Roman"/>
      <w:sz w:val="20"/>
      <w:szCs w:val="24"/>
    </w:rPr>
  </w:style>
  <w:style w:type="paragraph" w:styleId="Footer">
    <w:name w:val="footer"/>
    <w:basedOn w:val="Normal"/>
    <w:link w:val="FooterChar"/>
    <w:uiPriority w:val="99"/>
    <w:unhideWhenUsed/>
    <w:rsid w:val="00C179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7968"/>
    <w:rPr>
      <w:rFonts w:ascii="Times New Roman" w:eastAsia="Times New Roman" w:hAnsi="Times New Roman" w:cs="Times New Roman"/>
      <w:sz w:val="20"/>
      <w:szCs w:val="24"/>
    </w:rPr>
  </w:style>
  <w:style w:type="paragraph" w:customStyle="1" w:styleId="WW-Default">
    <w:name w:val="WW-Default"/>
    <w:uiPriority w:val="99"/>
    <w:rsid w:val="008E7D9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Times New Roman" w:cs="Courier New"/>
      <w:sz w:val="24"/>
      <w:szCs w:val="24"/>
      <w:lang w:bidi="hi-IN"/>
    </w:rPr>
  </w:style>
  <w:style w:type="paragraph" w:customStyle="1" w:styleId="TableContents">
    <w:name w:val="Table Contents"/>
    <w:basedOn w:val="WW-Default"/>
    <w:uiPriority w:val="99"/>
    <w:rsid w:val="008E7D9B"/>
    <w:rPr>
      <w:lang w:bidi="ar-SA"/>
    </w:rPr>
  </w:style>
  <w:style w:type="paragraph" w:customStyle="1" w:styleId="WW-Default1">
    <w:name w:val="WW-Default1"/>
    <w:uiPriority w:val="99"/>
    <w:rsid w:val="000A63C1"/>
    <w:pPr>
      <w:widowControl w:val="0"/>
      <w:autoSpaceDN w:val="0"/>
      <w:adjustRightInd w:val="0"/>
    </w:pPr>
    <w:rPr>
      <w:rFonts w:ascii="Calibri" w:eastAsia="Times New Roman" w:hAnsi="Times New Roman" w:cs="Calibri"/>
    </w:rPr>
  </w:style>
  <w:style w:type="paragraph" w:customStyle="1" w:styleId="p1">
    <w:name w:val="p1"/>
    <w:basedOn w:val="Normal"/>
    <w:rsid w:val="004803F6"/>
    <w:pPr>
      <w:widowControl/>
      <w:autoSpaceDE/>
      <w:autoSpaceDN/>
      <w:adjustRightInd/>
      <w:spacing w:line="180" w:lineRule="atLeast"/>
      <w:jc w:val="both"/>
    </w:pPr>
    <w:rPr>
      <w:rFonts w:ascii="Courier" w:eastAsiaTheme="minorHAnsi" w:hAnsi="Courier"/>
      <w:sz w:val="18"/>
      <w:szCs w:val="18"/>
    </w:rPr>
  </w:style>
  <w:style w:type="paragraph" w:customStyle="1" w:styleId="p2">
    <w:name w:val="p2"/>
    <w:basedOn w:val="Normal"/>
    <w:rsid w:val="004803F6"/>
    <w:pPr>
      <w:widowControl/>
      <w:autoSpaceDE/>
      <w:autoSpaceDN/>
      <w:adjustRightInd/>
      <w:spacing w:line="180" w:lineRule="atLeast"/>
      <w:jc w:val="both"/>
    </w:pPr>
    <w:rPr>
      <w:rFonts w:ascii="Courier" w:eastAsiaTheme="minorHAnsi" w:hAnsi="Courier"/>
      <w:sz w:val="18"/>
      <w:szCs w:val="18"/>
    </w:rPr>
  </w:style>
  <w:style w:type="paragraph" w:customStyle="1" w:styleId="p3">
    <w:name w:val="p3"/>
    <w:basedOn w:val="Normal"/>
    <w:rsid w:val="004803F6"/>
    <w:pPr>
      <w:widowControl/>
      <w:autoSpaceDE/>
      <w:autoSpaceDN/>
      <w:adjustRightInd/>
      <w:spacing w:line="180" w:lineRule="atLeast"/>
      <w:jc w:val="both"/>
    </w:pPr>
    <w:rPr>
      <w:rFonts w:eastAsiaTheme="minorHAnsi"/>
      <w:sz w:val="18"/>
      <w:szCs w:val="18"/>
    </w:rPr>
  </w:style>
  <w:style w:type="character" w:customStyle="1" w:styleId="s1">
    <w:name w:val="s1"/>
    <w:basedOn w:val="DefaultParagraphFont"/>
    <w:rsid w:val="004803F6"/>
    <w:rPr>
      <w:spacing w:val="-2"/>
    </w:rPr>
  </w:style>
  <w:style w:type="character" w:customStyle="1" w:styleId="apple-tab-span">
    <w:name w:val="apple-tab-span"/>
    <w:basedOn w:val="DefaultParagraphFont"/>
    <w:rsid w:val="004803F6"/>
  </w:style>
  <w:style w:type="character" w:customStyle="1" w:styleId="apple-converted-space">
    <w:name w:val="apple-converted-space"/>
    <w:basedOn w:val="DefaultParagraphFont"/>
    <w:rsid w:val="004803F6"/>
  </w:style>
  <w:style w:type="paragraph" w:styleId="ListParagraph">
    <w:name w:val="List Paragraph"/>
    <w:basedOn w:val="Normal"/>
    <w:uiPriority w:val="34"/>
    <w:qFormat/>
    <w:rsid w:val="009C2A6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4256B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C4256B"/>
    <w:rPr>
      <w:sz w:val="24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4256B"/>
    <w:rPr>
      <w:rFonts w:ascii="Times New Roman" w:eastAsia="Times New Roman" w:hAnsi="Times New Roman" w:cs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256B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256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256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256B"/>
    <w:rPr>
      <w:rFonts w:ascii="Times New Roman" w:eastAsia="Times New Roman" w:hAnsi="Times New Roman" w:cs="Times New Roman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CE4429"/>
    <w:rPr>
      <w:color w:val="808080"/>
    </w:rPr>
  </w:style>
  <w:style w:type="paragraph" w:styleId="Revision">
    <w:name w:val="Revision"/>
    <w:hidden/>
    <w:uiPriority w:val="99"/>
    <w:semiHidden/>
    <w:rsid w:val="00AC2734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524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0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8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9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6E93FE89BEC4D3B87FC391A939885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2646EB-05D3-4999-B1AF-601CE8BB7F45}"/>
      </w:docPartPr>
      <w:docPartBody>
        <w:p w:rsidR="00B060F5" w:rsidRDefault="00981174" w:rsidP="00981174">
          <w:pPr>
            <w:pStyle w:val="46E93FE89BEC4D3B87FC391A9398856315"/>
          </w:pPr>
          <w:r>
            <w:rPr>
              <w:rStyle w:val="PlaceholderText"/>
              <w:rFonts w:eastAsiaTheme="minorHAnsi"/>
            </w:rPr>
            <w:t>Department Head title</w:t>
          </w:r>
        </w:p>
      </w:docPartBody>
    </w:docPart>
    <w:docPart>
      <w:docPartPr>
        <w:name w:val="3B43FED433724BA1A26495B4F267FF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5F52BB-72B3-4085-B057-3FF9257FFD9A}"/>
      </w:docPartPr>
      <w:docPartBody>
        <w:p w:rsidR="00B060F5" w:rsidRDefault="00981174" w:rsidP="00981174">
          <w:pPr>
            <w:pStyle w:val="3B43FED433724BA1A26495B4F267FF7015"/>
          </w:pPr>
          <w:r>
            <w:rPr>
              <w:rStyle w:val="PlaceholderText"/>
              <w:rFonts w:eastAsiaTheme="minorHAnsi"/>
            </w:rPr>
            <w:t>Department</w:t>
          </w:r>
        </w:p>
      </w:docPartBody>
    </w:docPart>
    <w:docPart>
      <w:docPartPr>
        <w:name w:val="81E7FDDCB7B64A7AAA86D0D5947415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38740D-B02A-47B0-A855-B26D0D728742}"/>
      </w:docPartPr>
      <w:docPartBody>
        <w:p w:rsidR="00B060F5" w:rsidRDefault="00981174" w:rsidP="00981174">
          <w:pPr>
            <w:pStyle w:val="81E7FDDCB7B64A7AAA86D0D5947415B815"/>
          </w:pPr>
          <w:r>
            <w:rPr>
              <w:rStyle w:val="PlaceholderText"/>
              <w:rFonts w:eastAsiaTheme="minorHAnsi"/>
            </w:rPr>
            <w:t>Department Head name</w:t>
          </w:r>
        </w:p>
      </w:docPartBody>
    </w:docPart>
    <w:docPart>
      <w:docPartPr>
        <w:name w:val="00D3FEF3E8F743798114481DD880A4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E64EB4-756C-4292-967D-D6EF2A3510E1}"/>
      </w:docPartPr>
      <w:docPartBody>
        <w:p w:rsidR="00B060F5" w:rsidRDefault="00981174" w:rsidP="00981174">
          <w:pPr>
            <w:pStyle w:val="00D3FEF3E8F743798114481DD880A4BF15"/>
          </w:pPr>
          <w:r>
            <w:rPr>
              <w:rStyle w:val="PlaceholderText"/>
              <w:rFonts w:eastAsiaTheme="minorHAnsi"/>
            </w:rPr>
            <w:t>Section 63G-3-202</w:t>
          </w:r>
        </w:p>
      </w:docPartBody>
    </w:docPart>
    <w:docPart>
      <w:docPartPr>
        <w:name w:val="A0A4C60F8FAF4E2FAD567A558FE8BD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BC66A3-A201-4557-8423-3B6FA2B30794}"/>
      </w:docPartPr>
      <w:docPartBody>
        <w:p w:rsidR="00B060F5" w:rsidRDefault="00981174" w:rsidP="00981174">
          <w:pPr>
            <w:pStyle w:val="A0A4C60F8FAF4E2FAD567A558FE8BDB115"/>
          </w:pPr>
          <w:r>
            <w:rPr>
              <w:rStyle w:val="PlaceholderText"/>
              <w:rFonts w:eastAsiaTheme="minorHAnsi"/>
            </w:rPr>
            <w:t>Subsection 63G-3-403(3)</w:t>
          </w:r>
        </w:p>
      </w:docPartBody>
    </w:docPart>
    <w:docPart>
      <w:docPartPr>
        <w:name w:val="531529144A564722A9E98CE6D66F86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67EFCD-A6BC-4632-BD44-E41794322DF3}"/>
      </w:docPartPr>
      <w:docPartBody>
        <w:p w:rsidR="00B060F5" w:rsidRDefault="00981174" w:rsidP="00981174">
          <w:pPr>
            <w:pStyle w:val="531529144A564722A9E98CE6D66F86E215"/>
          </w:pPr>
          <w:r>
            <w:rPr>
              <w:rStyle w:val="PlaceholderText"/>
              <w:rFonts w:eastAsiaTheme="minorHAnsi"/>
            </w:rPr>
            <w:t>R15-1.  Administrative Rule Hearings</w:t>
          </w:r>
        </w:p>
      </w:docPartBody>
    </w:docPart>
    <w:docPart>
      <w:docPartPr>
        <w:name w:val="B10A44F7F97142CB94B47E40FF3736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1A992B-16B5-4BCA-B455-7635B51CE35E}"/>
      </w:docPartPr>
      <w:docPartBody>
        <w:p w:rsidR="00F068D3" w:rsidRDefault="00981174" w:rsidP="00981174">
          <w:pPr>
            <w:pStyle w:val="B10A44F7F97142CB94B47E40FF37365515"/>
          </w:pPr>
          <w:r w:rsidRPr="00A976F5">
            <w:rPr>
              <w:rStyle w:val="PlaceholderText"/>
              <w:rFonts w:eastAsiaTheme="minorHAnsi"/>
            </w:rPr>
            <w:t>Choose a</w:t>
          </w:r>
          <w:r>
            <w:rPr>
              <w:rStyle w:val="PlaceholderText"/>
              <w:rFonts w:eastAsiaTheme="minorHAnsi"/>
            </w:rPr>
            <w:t xml:space="preserve"> type of rule filing</w:t>
          </w:r>
        </w:p>
      </w:docPartBody>
    </w:docPart>
    <w:docPart>
      <w:docPartPr>
        <w:name w:val="4F55BF39B68F4A8D9533DBC11479B5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0EB8C4-79D6-41EE-8326-1D5D0668D78A}"/>
      </w:docPartPr>
      <w:docPartBody>
        <w:p w:rsidR="00F068D3" w:rsidRDefault="00981174" w:rsidP="00981174">
          <w:pPr>
            <w:pStyle w:val="4F55BF39B68F4A8D9533DBC11479B5E715"/>
          </w:pPr>
          <w:r>
            <w:rPr>
              <w:rStyle w:val="PlaceholderText"/>
              <w:rFonts w:eastAsiaTheme="minorHAnsi"/>
            </w:rPr>
            <w:t>Why is the agency submitting this filing?</w:t>
          </w:r>
        </w:p>
      </w:docPartBody>
    </w:docPart>
    <w:docPart>
      <w:docPartPr>
        <w:name w:val="8B3B980C049A4AC497AFDC268846AF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AAB41F-1591-4CC7-85D3-55CEE6311619}"/>
      </w:docPartPr>
      <w:docPartBody>
        <w:p w:rsidR="00F068D3" w:rsidRDefault="00981174" w:rsidP="00981174">
          <w:pPr>
            <w:pStyle w:val="8B3B980C049A4AC497AFDC268846AF0215"/>
          </w:pPr>
          <w:r>
            <w:rPr>
              <w:rStyle w:val="PlaceholderText"/>
              <w:rFonts w:eastAsiaTheme="minorHAnsi"/>
            </w:rPr>
            <w:t>What does this filing do? If this is a repeal and reenact, explain the substantive differences between the repealed rule and the reenacted rule</w:t>
          </w:r>
          <w:r w:rsidRPr="00A976F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5DDED41B3E9941D5ABAC20A9E6AD59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79DC75-34E4-4A87-B09F-39DD852E355F}"/>
      </w:docPartPr>
      <w:docPartBody>
        <w:p w:rsidR="00F068D3" w:rsidRDefault="00981174" w:rsidP="00981174">
          <w:pPr>
            <w:pStyle w:val="5DDED41B3E9941D5ABAC20A9E6AD599215"/>
          </w:pPr>
          <w:r w:rsidRPr="009B601C">
            <w:rPr>
              <w:rStyle w:val="PlaceholderText"/>
              <w:rFonts w:eastAsiaTheme="minorHAnsi"/>
            </w:rPr>
            <w:t>Click or tap to enter a date.</w:t>
          </w:r>
        </w:p>
      </w:docPartBody>
    </w:docPart>
    <w:docPart>
      <w:docPartPr>
        <w:name w:val="4695BF74640B4761BB184A22810B2E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D6FA52-C938-4D94-8528-2F998BB7558A}"/>
      </w:docPartPr>
      <w:docPartBody>
        <w:p w:rsidR="00F068D3" w:rsidRDefault="00981174" w:rsidP="00981174">
          <w:pPr>
            <w:pStyle w:val="4695BF74640B4761BB184A22810B2E5215"/>
          </w:pPr>
          <w:r w:rsidRPr="009B601C">
            <w:rPr>
              <w:rStyle w:val="PlaceholderText"/>
              <w:rFonts w:eastAsiaTheme="minorHAnsi"/>
            </w:rPr>
            <w:t>Click or tap to enter a date.</w:t>
          </w:r>
        </w:p>
      </w:docPartBody>
    </w:docPart>
    <w:docPart>
      <w:docPartPr>
        <w:name w:val="15E8BBC7A9D64845B26A7862DADD14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BA1F9B-50BA-4493-B0E1-28ECF4B4683A}"/>
      </w:docPartPr>
      <w:docPartBody>
        <w:p w:rsidR="00F068D3" w:rsidRDefault="00981174" w:rsidP="00981174">
          <w:pPr>
            <w:pStyle w:val="15E8BBC7A9D64845B26A7862DADD14B915"/>
          </w:pPr>
          <w:r w:rsidRPr="009B601C">
            <w:rPr>
              <w:rStyle w:val="PlaceholderText"/>
              <w:rFonts w:eastAsiaTheme="minorHAnsi"/>
            </w:rPr>
            <w:t>Click or tap to enter a date.</w:t>
          </w:r>
        </w:p>
      </w:docPartBody>
    </w:docPart>
    <w:docPart>
      <w:docPartPr>
        <w:name w:val="B9FF88F4812942C0B2DE7EDC174EAF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21CFDA-07A0-4A20-AA6F-D36D057185B9}"/>
      </w:docPartPr>
      <w:docPartBody>
        <w:p w:rsidR="00981174" w:rsidRDefault="00981174" w:rsidP="00981174">
          <w:pPr>
            <w:pStyle w:val="B9FF88F4812942C0B2DE7EDC174EAF7111"/>
          </w:pPr>
          <w:r w:rsidRPr="00914D03">
            <w:rPr>
              <w:rStyle w:val="PlaceholderText"/>
              <w:rFonts w:eastAsiaTheme="minorHAnsi"/>
            </w:rPr>
            <w:t>Click or tap to enter a date.</w:t>
          </w:r>
        </w:p>
      </w:docPartBody>
    </w:docPart>
    <w:docPart>
      <w:docPartPr>
        <w:name w:val="96462F9D8A2042DBBA38C64FBE3714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B36C12-38B1-4BF1-AB69-33D98728B476}"/>
      </w:docPartPr>
      <w:docPartBody>
        <w:p w:rsidR="009F0EF1" w:rsidRDefault="00981174" w:rsidP="00981174">
          <w:pPr>
            <w:pStyle w:val="96462F9D8A2042DBBA38C64FBE37140110"/>
          </w:pPr>
          <w:r>
            <w:rPr>
              <w:rStyle w:val="PlaceholderText"/>
              <w:rFonts w:eastAsiaTheme="minorHAnsi"/>
            </w:rPr>
            <w:t>R15-1</w:t>
          </w:r>
        </w:p>
      </w:docPartBody>
    </w:docPart>
    <w:docPart>
      <w:docPartPr>
        <w:name w:val="4F2EF4C4D6954E36886C9BB7B05C58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159F21-D99C-4DB2-A77F-22C7DC8D6376}"/>
      </w:docPartPr>
      <w:docPartBody>
        <w:p w:rsidR="009F0EF1" w:rsidRDefault="00981174" w:rsidP="00981174">
          <w:pPr>
            <w:pStyle w:val="4F2EF4C4D6954E36886C9BB7B05C58928"/>
          </w:pPr>
          <w:r>
            <w:rPr>
              <w:rStyle w:val="PlaceholderText"/>
              <w:rFonts w:eastAsiaTheme="minorHAnsi"/>
            </w:rPr>
            <w:t>Government Operations, Administrative Rules (Office of)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4B05"/>
    <w:rsid w:val="00056045"/>
    <w:rsid w:val="000C6B27"/>
    <w:rsid w:val="000E4221"/>
    <w:rsid w:val="00110ADE"/>
    <w:rsid w:val="001B06C0"/>
    <w:rsid w:val="001C7D8F"/>
    <w:rsid w:val="001D54F6"/>
    <w:rsid w:val="001F2191"/>
    <w:rsid w:val="00283FA0"/>
    <w:rsid w:val="00356FAF"/>
    <w:rsid w:val="0038539D"/>
    <w:rsid w:val="0046651F"/>
    <w:rsid w:val="004D1337"/>
    <w:rsid w:val="006469B5"/>
    <w:rsid w:val="006B6588"/>
    <w:rsid w:val="007C3A52"/>
    <w:rsid w:val="008064CD"/>
    <w:rsid w:val="00945FE0"/>
    <w:rsid w:val="00981174"/>
    <w:rsid w:val="009B4DE4"/>
    <w:rsid w:val="009F0EF1"/>
    <w:rsid w:val="00A152DD"/>
    <w:rsid w:val="00B060F5"/>
    <w:rsid w:val="00B66379"/>
    <w:rsid w:val="00B70B25"/>
    <w:rsid w:val="00B94B05"/>
    <w:rsid w:val="00C62B5B"/>
    <w:rsid w:val="00C93A74"/>
    <w:rsid w:val="00E62CFF"/>
    <w:rsid w:val="00EA3A2B"/>
    <w:rsid w:val="00EE186A"/>
    <w:rsid w:val="00F068D3"/>
    <w:rsid w:val="00F129EF"/>
    <w:rsid w:val="00F97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81174"/>
    <w:rPr>
      <w:color w:val="808080"/>
    </w:rPr>
  </w:style>
  <w:style w:type="paragraph" w:customStyle="1" w:styleId="B10A44F7F97142CB94B47E40FF37365515">
    <w:name w:val="B10A44F7F97142CB94B47E40FF37365515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96462F9D8A2042DBBA38C64FBE37140110">
    <w:name w:val="96462F9D8A2042DBBA38C64FBE37140110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B9FF88F4812942C0B2DE7EDC174EAF7111">
    <w:name w:val="B9FF88F4812942C0B2DE7EDC174EAF7111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4F2EF4C4D6954E36886C9BB7B05C58928">
    <w:name w:val="4F2EF4C4D6954E36886C9BB7B05C58928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531529144A564722A9E98CE6D66F86E215">
    <w:name w:val="531529144A564722A9E98CE6D66F86E215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4F55BF39B68F4A8D9533DBC11479B5E715">
    <w:name w:val="4F55BF39B68F4A8D9533DBC11479B5E715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8B3B980C049A4AC497AFDC268846AF0215">
    <w:name w:val="8B3B980C049A4AC497AFDC268846AF0215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46E93FE89BEC4D3B87FC391A9398856315">
    <w:name w:val="46E93FE89BEC4D3B87FC391A9398856315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3B43FED433724BA1A26495B4F267FF7015">
    <w:name w:val="3B43FED433724BA1A26495B4F267FF7015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81E7FDDCB7B64A7AAA86D0D5947415B815">
    <w:name w:val="81E7FDDCB7B64A7AAA86D0D5947415B815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00D3FEF3E8F743798114481DD880A4BF15">
    <w:name w:val="00D3FEF3E8F743798114481DD880A4BF15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A0A4C60F8FAF4E2FAD567A558FE8BDB115">
    <w:name w:val="A0A4C60F8FAF4E2FAD567A558FE8BDB115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15E8BBC7A9D64845B26A7862DADD14B915">
    <w:name w:val="15E8BBC7A9D64845B26A7862DADD14B915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5DDED41B3E9941D5ABAC20A9E6AD599215">
    <w:name w:val="5DDED41B3E9941D5ABAC20A9E6AD599215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customStyle="1" w:styleId="4695BF74640B4761BB184A22810B2E5215">
    <w:name w:val="4695BF74640B4761BB184A22810B2E5215"/>
    <w:rsid w:val="009811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8471B3-A227-42BD-9F58-16AF15848D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2742</Words>
  <Characters>15636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18342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Jennifer Floyd</cp:lastModifiedBy>
  <cp:revision>4</cp:revision>
  <cp:lastPrinted>2019-10-24T15:39:00Z</cp:lastPrinted>
  <dcterms:created xsi:type="dcterms:W3CDTF">2025-03-26T15:10:00Z</dcterms:created>
  <dcterms:modified xsi:type="dcterms:W3CDTF">2025-04-21T22:51:00Z</dcterms:modified>
</cp:coreProperties>
</file>