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BE887" w14:textId="7BD60B96" w:rsidR="007E6640" w:rsidRPr="00593251" w:rsidRDefault="00593251" w:rsidP="00593251">
      <w:pPr>
        <w:spacing w:after="0"/>
        <w:jc w:val="center"/>
        <w:rPr>
          <w:rFonts w:ascii="Calibri" w:hAnsi="Calibri" w:cs="Calibri"/>
          <w:b/>
          <w:bCs/>
          <w:sz w:val="28"/>
          <w:szCs w:val="28"/>
        </w:rPr>
      </w:pPr>
      <w:r w:rsidRPr="00593251">
        <w:rPr>
          <w:rFonts w:ascii="Calibri" w:hAnsi="Calibri" w:cs="Calibri"/>
          <w:b/>
          <w:bCs/>
          <w:sz w:val="28"/>
          <w:szCs w:val="28"/>
        </w:rPr>
        <w:t>OGDEN VALLEY PARKS SERVICE AREA</w:t>
      </w:r>
    </w:p>
    <w:p w14:paraId="31D8AD77" w14:textId="2581B005" w:rsidR="00593251" w:rsidRPr="00593251" w:rsidRDefault="00593251" w:rsidP="00593251">
      <w:pPr>
        <w:spacing w:after="0"/>
        <w:jc w:val="center"/>
        <w:rPr>
          <w:rFonts w:ascii="Calibri" w:hAnsi="Calibri" w:cs="Calibri"/>
          <w:b/>
          <w:bCs/>
          <w:sz w:val="28"/>
          <w:szCs w:val="28"/>
        </w:rPr>
      </w:pPr>
      <w:r w:rsidRPr="00593251">
        <w:rPr>
          <w:rFonts w:ascii="Calibri" w:hAnsi="Calibri" w:cs="Calibri"/>
          <w:b/>
          <w:bCs/>
          <w:sz w:val="28"/>
          <w:szCs w:val="28"/>
        </w:rPr>
        <w:t>PURCHASING POLICIES</w:t>
      </w:r>
      <w:r w:rsidR="00181382">
        <w:rPr>
          <w:rFonts w:ascii="Calibri" w:hAnsi="Calibri" w:cs="Calibri"/>
          <w:b/>
          <w:bCs/>
          <w:sz w:val="28"/>
          <w:szCs w:val="28"/>
        </w:rPr>
        <w:t xml:space="preserve"> – DRAFT </w:t>
      </w:r>
      <w:r w:rsidR="00C3799D">
        <w:rPr>
          <w:rFonts w:ascii="Calibri" w:hAnsi="Calibri" w:cs="Calibri"/>
          <w:b/>
          <w:bCs/>
          <w:sz w:val="28"/>
          <w:szCs w:val="28"/>
        </w:rPr>
        <w:t>2</w:t>
      </w:r>
      <w:r w:rsidR="00181382">
        <w:rPr>
          <w:rFonts w:ascii="Calibri" w:hAnsi="Calibri" w:cs="Calibri"/>
          <w:b/>
          <w:bCs/>
          <w:sz w:val="28"/>
          <w:szCs w:val="28"/>
        </w:rPr>
        <w:t xml:space="preserve"> </w:t>
      </w:r>
      <w:r w:rsidR="00181382" w:rsidRPr="0035527C">
        <w:rPr>
          <w:rFonts w:ascii="Calibri" w:hAnsi="Calibri" w:cs="Calibri"/>
        </w:rPr>
        <w:t>(</w:t>
      </w:r>
      <w:r w:rsidR="00E6064C">
        <w:rPr>
          <w:rFonts w:ascii="Calibri" w:hAnsi="Calibri" w:cs="Calibri"/>
        </w:rPr>
        <w:t>4</w:t>
      </w:r>
      <w:r w:rsidR="0035527C" w:rsidRPr="0035527C">
        <w:rPr>
          <w:rFonts w:ascii="Calibri" w:hAnsi="Calibri" w:cs="Calibri"/>
        </w:rPr>
        <w:t>-</w:t>
      </w:r>
      <w:r w:rsidR="00E6064C">
        <w:rPr>
          <w:rFonts w:ascii="Calibri" w:hAnsi="Calibri" w:cs="Calibri"/>
        </w:rPr>
        <w:t>1</w:t>
      </w:r>
      <w:r w:rsidR="00183A41">
        <w:rPr>
          <w:rFonts w:ascii="Calibri" w:hAnsi="Calibri" w:cs="Calibri"/>
        </w:rPr>
        <w:t>5</w:t>
      </w:r>
      <w:r w:rsidR="0035527C" w:rsidRPr="0035527C">
        <w:rPr>
          <w:rFonts w:ascii="Calibri" w:hAnsi="Calibri" w:cs="Calibri"/>
        </w:rPr>
        <w:t>-2025)</w:t>
      </w:r>
    </w:p>
    <w:p w14:paraId="3CA3EED6" w14:textId="77777777" w:rsidR="00593251" w:rsidRDefault="00593251" w:rsidP="00593251">
      <w:pPr>
        <w:spacing w:after="0"/>
        <w:rPr>
          <w:rFonts w:ascii="Calibri" w:hAnsi="Calibri" w:cs="Calibri"/>
        </w:rPr>
      </w:pPr>
    </w:p>
    <w:p w14:paraId="4E1A93F6" w14:textId="6ADB8F83" w:rsidR="00593251" w:rsidRPr="00593251" w:rsidRDefault="00593251" w:rsidP="00593251">
      <w:pPr>
        <w:spacing w:after="0"/>
        <w:rPr>
          <w:rFonts w:ascii="Calibri" w:hAnsi="Calibri" w:cs="Calibri"/>
          <w:b/>
          <w:bCs/>
        </w:rPr>
      </w:pPr>
      <w:r w:rsidRPr="00593251">
        <w:rPr>
          <w:rFonts w:ascii="Calibri" w:hAnsi="Calibri" w:cs="Calibri"/>
          <w:b/>
          <w:bCs/>
        </w:rPr>
        <w:t>Purpose</w:t>
      </w:r>
    </w:p>
    <w:p w14:paraId="5EEE9C23" w14:textId="77777777" w:rsidR="00593251" w:rsidRPr="00FB5BD4" w:rsidRDefault="00593251" w:rsidP="00593251">
      <w:pPr>
        <w:pStyle w:val="PlainText"/>
        <w:rPr>
          <w:rFonts w:cs="Calibri"/>
          <w:sz w:val="24"/>
          <w:szCs w:val="24"/>
        </w:rPr>
      </w:pPr>
      <w:r w:rsidRPr="00FB5BD4">
        <w:rPr>
          <w:rFonts w:cs="Calibri"/>
          <w:sz w:val="24"/>
          <w:szCs w:val="24"/>
        </w:rPr>
        <w:t>The purposes of this title are to ensure that the Ogden Valley Parks Service Area (OVPSA) conducts its procurement processes in a manner that:</w:t>
      </w:r>
    </w:p>
    <w:p w14:paraId="02E8E18E" w14:textId="77777777" w:rsidR="00593251" w:rsidRPr="00FB5BD4" w:rsidRDefault="00593251" w:rsidP="00593251">
      <w:pPr>
        <w:pStyle w:val="PlainText"/>
        <w:numPr>
          <w:ilvl w:val="0"/>
          <w:numId w:val="2"/>
        </w:numPr>
        <w:ind w:left="720"/>
        <w:rPr>
          <w:rFonts w:cs="Calibri"/>
          <w:sz w:val="24"/>
          <w:szCs w:val="24"/>
        </w:rPr>
      </w:pPr>
      <w:r w:rsidRPr="00FB5BD4">
        <w:rPr>
          <w:rFonts w:cs="Calibri"/>
          <w:sz w:val="24"/>
          <w:szCs w:val="24"/>
        </w:rPr>
        <w:t>enables OVPSA to acquire those goods and services that are necessary for it to provide public services;</w:t>
      </w:r>
    </w:p>
    <w:p w14:paraId="3B21BB36" w14:textId="77777777" w:rsidR="00593251" w:rsidRPr="00FB5BD4" w:rsidRDefault="00593251" w:rsidP="00593251">
      <w:pPr>
        <w:pStyle w:val="PlainText"/>
        <w:numPr>
          <w:ilvl w:val="0"/>
          <w:numId w:val="2"/>
        </w:numPr>
        <w:ind w:left="720"/>
        <w:rPr>
          <w:rFonts w:cs="Calibri"/>
          <w:sz w:val="24"/>
          <w:szCs w:val="24"/>
        </w:rPr>
      </w:pPr>
      <w:r w:rsidRPr="00FB5BD4">
        <w:rPr>
          <w:rFonts w:cs="Calibri"/>
          <w:sz w:val="24"/>
          <w:szCs w:val="24"/>
        </w:rPr>
        <w:t>provides transparency;</w:t>
      </w:r>
    </w:p>
    <w:p w14:paraId="1817CA0F" w14:textId="77777777" w:rsidR="00593251" w:rsidRPr="00FB5BD4" w:rsidRDefault="00593251" w:rsidP="00593251">
      <w:pPr>
        <w:pStyle w:val="PlainText"/>
        <w:numPr>
          <w:ilvl w:val="0"/>
          <w:numId w:val="2"/>
        </w:numPr>
        <w:ind w:left="720"/>
        <w:rPr>
          <w:rFonts w:cs="Calibri"/>
          <w:sz w:val="24"/>
          <w:szCs w:val="24"/>
        </w:rPr>
      </w:pPr>
      <w:r w:rsidRPr="00FB5BD4">
        <w:rPr>
          <w:rFonts w:cs="Calibri"/>
          <w:sz w:val="24"/>
          <w:szCs w:val="24"/>
        </w:rPr>
        <w:t>ensures fair treatment for all persons who participate in the procurement process;</w:t>
      </w:r>
    </w:p>
    <w:p w14:paraId="63AF57D8" w14:textId="336D0800" w:rsidR="00593251" w:rsidRPr="00FB5BD4" w:rsidRDefault="00593251" w:rsidP="00593251">
      <w:pPr>
        <w:pStyle w:val="PlainText"/>
        <w:numPr>
          <w:ilvl w:val="0"/>
          <w:numId w:val="2"/>
        </w:numPr>
        <w:ind w:left="720"/>
        <w:rPr>
          <w:rFonts w:cs="Calibri"/>
          <w:sz w:val="24"/>
          <w:szCs w:val="24"/>
        </w:rPr>
      </w:pPr>
      <w:r w:rsidRPr="00FB5BD4">
        <w:rPr>
          <w:rFonts w:cs="Calibri"/>
          <w:sz w:val="24"/>
          <w:szCs w:val="24"/>
        </w:rPr>
        <w:t>increases efficiency in OVPSA procurement activities; and</w:t>
      </w:r>
    </w:p>
    <w:p w14:paraId="58C9F4B9" w14:textId="77777777" w:rsidR="00593251" w:rsidRPr="00FB5BD4" w:rsidRDefault="00593251" w:rsidP="00593251">
      <w:pPr>
        <w:pStyle w:val="PlainText"/>
        <w:numPr>
          <w:ilvl w:val="0"/>
          <w:numId w:val="2"/>
        </w:numPr>
        <w:ind w:left="720"/>
        <w:rPr>
          <w:rFonts w:cs="Calibri"/>
          <w:sz w:val="24"/>
          <w:szCs w:val="24"/>
        </w:rPr>
      </w:pPr>
      <w:r w:rsidRPr="00FB5BD4">
        <w:rPr>
          <w:rFonts w:cs="Calibri"/>
          <w:sz w:val="24"/>
          <w:szCs w:val="24"/>
        </w:rPr>
        <w:t>fosters effective broad-based competition within the free enterprise system.</w:t>
      </w:r>
    </w:p>
    <w:p w14:paraId="7E241E97" w14:textId="77777777" w:rsidR="00593251" w:rsidRPr="00FB5BD4" w:rsidRDefault="00593251" w:rsidP="00593251">
      <w:pPr>
        <w:spacing w:after="0"/>
        <w:rPr>
          <w:rFonts w:ascii="Calibri" w:hAnsi="Calibri" w:cs="Calibri"/>
        </w:rPr>
      </w:pPr>
    </w:p>
    <w:p w14:paraId="7FA6958F" w14:textId="5CA612BB" w:rsidR="00593251" w:rsidRPr="00FB5BD4" w:rsidRDefault="00593251" w:rsidP="00593251">
      <w:pPr>
        <w:spacing w:after="0"/>
        <w:rPr>
          <w:rFonts w:ascii="Calibri" w:hAnsi="Calibri" w:cs="Calibri"/>
          <w:b/>
          <w:bCs/>
        </w:rPr>
      </w:pPr>
      <w:r w:rsidRPr="00FB5BD4">
        <w:rPr>
          <w:rFonts w:ascii="Calibri" w:hAnsi="Calibri" w:cs="Calibri"/>
          <w:b/>
          <w:bCs/>
        </w:rPr>
        <w:t>Policies</w:t>
      </w:r>
    </w:p>
    <w:p w14:paraId="5280BA74" w14:textId="79B2BB12" w:rsidR="00593251" w:rsidRPr="001B1193" w:rsidRDefault="00593251" w:rsidP="00593251">
      <w:pPr>
        <w:pStyle w:val="ListParagraph"/>
        <w:numPr>
          <w:ilvl w:val="0"/>
          <w:numId w:val="3"/>
        </w:numPr>
        <w:spacing w:after="0"/>
        <w:ind w:left="450" w:hanging="450"/>
        <w:rPr>
          <w:rFonts w:ascii="Calibri" w:hAnsi="Calibri" w:cs="Calibri"/>
          <w:b/>
          <w:bCs/>
        </w:rPr>
      </w:pPr>
      <w:r w:rsidRPr="001B1193">
        <w:rPr>
          <w:rFonts w:ascii="Calibri" w:hAnsi="Calibri" w:cs="Calibri"/>
          <w:b/>
          <w:bCs/>
        </w:rPr>
        <w:t>Purchasing Agent</w:t>
      </w:r>
    </w:p>
    <w:p w14:paraId="07F440FC" w14:textId="5B5B7170" w:rsidR="00593251" w:rsidRPr="00183A41" w:rsidRDefault="00593251" w:rsidP="00593251">
      <w:pPr>
        <w:pStyle w:val="ListParagraph"/>
        <w:numPr>
          <w:ilvl w:val="0"/>
          <w:numId w:val="6"/>
        </w:numPr>
        <w:spacing w:after="0" w:line="240" w:lineRule="auto"/>
        <w:ind w:left="810"/>
        <w:rPr>
          <w:rFonts w:ascii="Calibri" w:hAnsi="Calibri" w:cs="Calibri"/>
        </w:rPr>
      </w:pPr>
      <w:r w:rsidRPr="00183A41">
        <w:rPr>
          <w:rFonts w:ascii="Calibri" w:hAnsi="Calibri" w:cs="Calibri"/>
        </w:rPr>
        <w:t>The purchasing agent for OVPSA shall be the Chair of the Board of Trustees</w:t>
      </w:r>
      <w:r w:rsidR="00CD603B" w:rsidRPr="00183A41">
        <w:rPr>
          <w:rFonts w:ascii="Calibri" w:hAnsi="Calibri" w:cs="Calibri"/>
        </w:rPr>
        <w:t xml:space="preserve"> (Board)</w:t>
      </w:r>
      <w:r w:rsidR="00AF47A4" w:rsidRPr="00183A41">
        <w:rPr>
          <w:rFonts w:ascii="Calibri" w:hAnsi="Calibri" w:cs="Calibri"/>
        </w:rPr>
        <w:t xml:space="preserve">. </w:t>
      </w:r>
      <w:r w:rsidR="00CD603B" w:rsidRPr="00183A41">
        <w:rPr>
          <w:rFonts w:ascii="Calibri" w:hAnsi="Calibri" w:cs="Calibri"/>
        </w:rPr>
        <w:t>The a</w:t>
      </w:r>
      <w:r w:rsidR="00AF47A4" w:rsidRPr="00183A41">
        <w:rPr>
          <w:rFonts w:ascii="Calibri" w:hAnsi="Calibri" w:cs="Calibri"/>
        </w:rPr>
        <w:t xml:space="preserve">ssistant purchasing agent </w:t>
      </w:r>
      <w:r w:rsidR="00DF2FFF" w:rsidRPr="00183A41">
        <w:rPr>
          <w:rFonts w:ascii="Calibri" w:hAnsi="Calibri" w:cs="Calibri"/>
        </w:rPr>
        <w:t>shall be</w:t>
      </w:r>
      <w:r w:rsidRPr="00183A41">
        <w:rPr>
          <w:rFonts w:ascii="Calibri" w:hAnsi="Calibri" w:cs="Calibri"/>
        </w:rPr>
        <w:t xml:space="preserve"> another Board member </w:t>
      </w:r>
      <w:r w:rsidR="00F11B91" w:rsidRPr="00183A41">
        <w:rPr>
          <w:rFonts w:ascii="Calibri" w:hAnsi="Calibri" w:cs="Calibri"/>
        </w:rPr>
        <w:t>nominated by the Chair and approved by the Board</w:t>
      </w:r>
      <w:r w:rsidRPr="00183A41">
        <w:rPr>
          <w:rFonts w:ascii="Calibri" w:hAnsi="Calibri" w:cs="Calibri"/>
        </w:rPr>
        <w:t>.</w:t>
      </w:r>
    </w:p>
    <w:p w14:paraId="17382C87" w14:textId="40E31258" w:rsidR="00FB5BD4" w:rsidRPr="00FB5BD4" w:rsidRDefault="00FB5BD4" w:rsidP="00593251">
      <w:pPr>
        <w:pStyle w:val="ListParagraph"/>
        <w:numPr>
          <w:ilvl w:val="0"/>
          <w:numId w:val="6"/>
        </w:numPr>
        <w:spacing w:after="0" w:line="240" w:lineRule="auto"/>
        <w:ind w:left="810"/>
        <w:rPr>
          <w:rFonts w:ascii="Calibri" w:hAnsi="Calibri" w:cs="Calibri"/>
        </w:rPr>
      </w:pPr>
      <w:r w:rsidRPr="00FB5BD4">
        <w:rPr>
          <w:rFonts w:ascii="Calibri" w:hAnsi="Calibri" w:cs="Calibri"/>
        </w:rPr>
        <w:t>The purchasing agent</w:t>
      </w:r>
      <w:r w:rsidR="00F11B91">
        <w:rPr>
          <w:rFonts w:ascii="Calibri" w:hAnsi="Calibri" w:cs="Calibri"/>
        </w:rPr>
        <w:t>(s)</w:t>
      </w:r>
      <w:r w:rsidRPr="00FB5BD4">
        <w:rPr>
          <w:rFonts w:ascii="Calibri" w:hAnsi="Calibri" w:cs="Calibri"/>
        </w:rPr>
        <w:t xml:space="preserve"> shall:</w:t>
      </w:r>
    </w:p>
    <w:p w14:paraId="376C5807" w14:textId="77777777" w:rsidR="00FB5BD4" w:rsidRPr="00FB5BD4" w:rsidRDefault="00593251" w:rsidP="00FB5BD4">
      <w:pPr>
        <w:pStyle w:val="ListParagraph"/>
        <w:numPr>
          <w:ilvl w:val="0"/>
          <w:numId w:val="4"/>
        </w:numPr>
        <w:spacing w:after="0" w:line="240" w:lineRule="auto"/>
        <w:ind w:left="1170"/>
        <w:rPr>
          <w:rFonts w:ascii="Calibri" w:hAnsi="Calibri" w:cs="Calibri"/>
        </w:rPr>
      </w:pPr>
      <w:r w:rsidRPr="00FB5BD4">
        <w:rPr>
          <w:rFonts w:ascii="Calibri" w:hAnsi="Calibri" w:cs="Calibri"/>
        </w:rPr>
        <w:t>oversee the training of OVPSA Board members and contract employees regarding the procurement process;</w:t>
      </w:r>
    </w:p>
    <w:p w14:paraId="201D5AB9" w14:textId="77777777" w:rsidR="00FB5BD4" w:rsidRPr="00FB5BD4" w:rsidRDefault="00FB5BD4" w:rsidP="00FB5BD4">
      <w:pPr>
        <w:pStyle w:val="ListParagraph"/>
        <w:numPr>
          <w:ilvl w:val="0"/>
          <w:numId w:val="4"/>
        </w:numPr>
        <w:spacing w:after="0" w:line="240" w:lineRule="auto"/>
        <w:ind w:left="1170"/>
        <w:rPr>
          <w:rFonts w:ascii="Calibri" w:hAnsi="Calibri" w:cs="Calibri"/>
        </w:rPr>
      </w:pPr>
      <w:r w:rsidRPr="00FB5BD4">
        <w:rPr>
          <w:rFonts w:ascii="Calibri" w:hAnsi="Calibri" w:cs="Calibri"/>
        </w:rPr>
        <w:t>manage OVPSA’s procurement system;</w:t>
      </w:r>
    </w:p>
    <w:p w14:paraId="50C9FBD6" w14:textId="00D8840D" w:rsidR="00FB5BD4" w:rsidRPr="00FB5BD4" w:rsidRDefault="00FB5BD4" w:rsidP="00FB5BD4">
      <w:pPr>
        <w:pStyle w:val="ListParagraph"/>
        <w:numPr>
          <w:ilvl w:val="0"/>
          <w:numId w:val="4"/>
        </w:numPr>
        <w:spacing w:after="0" w:line="240" w:lineRule="auto"/>
        <w:ind w:left="1170"/>
        <w:rPr>
          <w:rFonts w:ascii="Calibri" w:hAnsi="Calibri" w:cs="Calibri"/>
        </w:rPr>
      </w:pPr>
      <w:r w:rsidRPr="00FB5BD4">
        <w:rPr>
          <w:rFonts w:ascii="Calibri" w:hAnsi="Calibri" w:cs="Calibri"/>
        </w:rPr>
        <w:t>manage and supervise each procurement to ensure to the extent practicable that taxpayers receive the best value</w:t>
      </w:r>
      <w:r w:rsidR="00F11B91">
        <w:rPr>
          <w:rFonts w:ascii="Calibri" w:hAnsi="Calibri" w:cs="Calibri"/>
        </w:rPr>
        <w:t xml:space="preserve"> in a timely manner</w:t>
      </w:r>
      <w:r w:rsidRPr="00FB5BD4">
        <w:rPr>
          <w:rFonts w:ascii="Calibri" w:hAnsi="Calibri" w:cs="Calibri"/>
        </w:rPr>
        <w:t>;</w:t>
      </w:r>
    </w:p>
    <w:p w14:paraId="2765BD57" w14:textId="77777777" w:rsidR="00FB5BD4" w:rsidRPr="00FB5BD4" w:rsidRDefault="00FB5BD4" w:rsidP="00FB5BD4">
      <w:pPr>
        <w:pStyle w:val="ListParagraph"/>
        <w:numPr>
          <w:ilvl w:val="0"/>
          <w:numId w:val="4"/>
        </w:numPr>
        <w:spacing w:after="0" w:line="240" w:lineRule="auto"/>
        <w:ind w:left="1170"/>
        <w:rPr>
          <w:rFonts w:ascii="Calibri" w:hAnsi="Calibri" w:cs="Calibri"/>
        </w:rPr>
      </w:pPr>
      <w:r w:rsidRPr="00FB5BD4">
        <w:rPr>
          <w:rFonts w:ascii="Calibri" w:hAnsi="Calibri" w:cs="Calibri"/>
        </w:rPr>
        <w:t>correct, amend, or cancel a procurement at any stage of the procurement process if the procurement is out of compliance with this title;</w:t>
      </w:r>
    </w:p>
    <w:p w14:paraId="7CFEE88F" w14:textId="77777777" w:rsidR="00FB5BD4" w:rsidRDefault="00FB5BD4" w:rsidP="00FB5BD4">
      <w:pPr>
        <w:pStyle w:val="ListParagraph"/>
        <w:numPr>
          <w:ilvl w:val="0"/>
          <w:numId w:val="4"/>
        </w:numPr>
        <w:spacing w:after="0" w:line="240" w:lineRule="auto"/>
        <w:ind w:left="1170"/>
        <w:rPr>
          <w:rFonts w:ascii="Calibri" w:hAnsi="Calibri" w:cs="Calibri"/>
        </w:rPr>
      </w:pPr>
      <w:r w:rsidRPr="00FB5BD4">
        <w:rPr>
          <w:rFonts w:ascii="Calibri" w:hAnsi="Calibri" w:cs="Calibri"/>
        </w:rPr>
        <w:t>keep an accurate and complete record of all procurements and a detailed disposition of the same;</w:t>
      </w:r>
      <w:r>
        <w:rPr>
          <w:rFonts w:ascii="Calibri" w:hAnsi="Calibri" w:cs="Calibri"/>
        </w:rPr>
        <w:t xml:space="preserve"> and</w:t>
      </w:r>
    </w:p>
    <w:p w14:paraId="0570ADC3" w14:textId="5CC2765D" w:rsidR="00FB5BD4" w:rsidRPr="00FB5BD4" w:rsidRDefault="00FB5BD4" w:rsidP="00FB5BD4">
      <w:pPr>
        <w:pStyle w:val="ListParagraph"/>
        <w:numPr>
          <w:ilvl w:val="0"/>
          <w:numId w:val="4"/>
        </w:numPr>
        <w:spacing w:after="0" w:line="240" w:lineRule="auto"/>
        <w:ind w:left="1170"/>
        <w:rPr>
          <w:rFonts w:ascii="Calibri" w:hAnsi="Calibri" w:cs="Calibri"/>
        </w:rPr>
      </w:pPr>
      <w:r w:rsidRPr="00FB5BD4">
        <w:rPr>
          <w:rFonts w:ascii="Calibri" w:hAnsi="Calibri" w:cs="Calibri"/>
        </w:rPr>
        <w:t>exercise all other authority, fulfill all other duties and responsibilities, and perform all other functions authorized under th</w:t>
      </w:r>
      <w:r>
        <w:rPr>
          <w:rFonts w:ascii="Calibri" w:hAnsi="Calibri" w:cs="Calibri"/>
        </w:rPr>
        <w:t>ese policies</w:t>
      </w:r>
      <w:r w:rsidRPr="00FB5BD4">
        <w:rPr>
          <w:rFonts w:ascii="Calibri" w:hAnsi="Calibri" w:cs="Calibri"/>
        </w:rPr>
        <w:t>.</w:t>
      </w:r>
    </w:p>
    <w:p w14:paraId="0F1BE8FA" w14:textId="77777777" w:rsidR="00593251" w:rsidRPr="00FB5BD4" w:rsidRDefault="00593251" w:rsidP="00FB5BD4">
      <w:pPr>
        <w:spacing w:after="0" w:line="240" w:lineRule="auto"/>
        <w:rPr>
          <w:rFonts w:ascii="Calibri" w:hAnsi="Calibri" w:cs="Calibri"/>
        </w:rPr>
      </w:pPr>
    </w:p>
    <w:p w14:paraId="09487CA7" w14:textId="3BDE5CF3" w:rsidR="00593251" w:rsidRPr="001B1193" w:rsidRDefault="001B1193" w:rsidP="00FB5BD4">
      <w:pPr>
        <w:pStyle w:val="ListParagraph"/>
        <w:numPr>
          <w:ilvl w:val="0"/>
          <w:numId w:val="3"/>
        </w:numPr>
        <w:spacing w:after="0" w:line="240" w:lineRule="auto"/>
        <w:ind w:left="450" w:hanging="450"/>
        <w:rPr>
          <w:rFonts w:ascii="Calibri" w:hAnsi="Calibri" w:cs="Calibri"/>
          <w:b/>
          <w:bCs/>
        </w:rPr>
      </w:pPr>
      <w:r w:rsidRPr="001B1193">
        <w:rPr>
          <w:rFonts w:ascii="Calibri" w:hAnsi="Calibri" w:cs="Calibri"/>
          <w:b/>
          <w:bCs/>
        </w:rPr>
        <w:t>Procurement Based on Total Cost</w:t>
      </w:r>
    </w:p>
    <w:p w14:paraId="1904BDEE" w14:textId="59F52274" w:rsidR="001B1193" w:rsidRDefault="001B1193" w:rsidP="001B1193">
      <w:pPr>
        <w:pStyle w:val="PlainText"/>
        <w:numPr>
          <w:ilvl w:val="0"/>
          <w:numId w:val="9"/>
        </w:numPr>
        <w:ind w:left="900" w:hanging="450"/>
        <w:rPr>
          <w:rFonts w:cs="Calibri"/>
          <w:sz w:val="24"/>
          <w:szCs w:val="24"/>
        </w:rPr>
      </w:pPr>
      <w:r w:rsidRPr="001B1193">
        <w:rPr>
          <w:rFonts w:cs="Calibri"/>
          <w:sz w:val="24"/>
          <w:szCs w:val="24"/>
        </w:rPr>
        <w:t>Unless otherwise, the cost of the goods and services determines the type of procurement process that should be followed.</w:t>
      </w:r>
    </w:p>
    <w:p w14:paraId="6AB2992A" w14:textId="073D48CF" w:rsidR="001B1193" w:rsidRDefault="001B1193" w:rsidP="001B1193">
      <w:pPr>
        <w:pStyle w:val="PlainText"/>
        <w:numPr>
          <w:ilvl w:val="0"/>
          <w:numId w:val="9"/>
        </w:numPr>
        <w:ind w:left="900" w:hanging="450"/>
        <w:rPr>
          <w:rFonts w:cs="Calibri"/>
          <w:sz w:val="24"/>
          <w:szCs w:val="24"/>
        </w:rPr>
      </w:pPr>
      <w:r>
        <w:rPr>
          <w:rFonts w:cs="Calibri"/>
          <w:sz w:val="24"/>
          <w:szCs w:val="24"/>
        </w:rPr>
        <w:t>Procurements less than $1,000.00 are considered small purchases and do not require a solicitation.</w:t>
      </w:r>
    </w:p>
    <w:p w14:paraId="0D080599" w14:textId="615808F1" w:rsidR="001B1193" w:rsidRDefault="001B1193" w:rsidP="001B1193">
      <w:pPr>
        <w:pStyle w:val="PlainText"/>
        <w:numPr>
          <w:ilvl w:val="0"/>
          <w:numId w:val="9"/>
        </w:numPr>
        <w:ind w:left="900" w:hanging="450"/>
        <w:rPr>
          <w:rFonts w:cs="Calibri"/>
          <w:sz w:val="24"/>
          <w:szCs w:val="24"/>
        </w:rPr>
      </w:pPr>
      <w:r>
        <w:rPr>
          <w:rFonts w:cs="Calibri"/>
          <w:sz w:val="24"/>
          <w:szCs w:val="24"/>
        </w:rPr>
        <w:t>Procurements &gt;$1,000 and &lt; $5,000 require a solicitation of quotes by email or otherwise</w:t>
      </w:r>
      <w:r w:rsidR="0039176C">
        <w:rPr>
          <w:rFonts w:cs="Calibri"/>
          <w:sz w:val="24"/>
          <w:szCs w:val="24"/>
        </w:rPr>
        <w:t>, and:</w:t>
      </w:r>
    </w:p>
    <w:p w14:paraId="489FF9CD" w14:textId="24BA79C5" w:rsidR="001B1193" w:rsidRDefault="0039176C" w:rsidP="0039176C">
      <w:pPr>
        <w:pStyle w:val="PlainText"/>
        <w:numPr>
          <w:ilvl w:val="0"/>
          <w:numId w:val="10"/>
        </w:numPr>
        <w:ind w:left="1260"/>
        <w:rPr>
          <w:rFonts w:cs="Calibri"/>
          <w:sz w:val="24"/>
          <w:szCs w:val="24"/>
        </w:rPr>
      </w:pPr>
      <w:r>
        <w:rPr>
          <w:rFonts w:cs="Calibri"/>
          <w:sz w:val="24"/>
          <w:szCs w:val="24"/>
        </w:rPr>
        <w:t>need at least three b</w:t>
      </w:r>
      <w:r w:rsidR="001F235F">
        <w:rPr>
          <w:rFonts w:cs="Calibri"/>
          <w:sz w:val="24"/>
          <w:szCs w:val="24"/>
        </w:rPr>
        <w:t>i</w:t>
      </w:r>
      <w:r>
        <w:rPr>
          <w:rFonts w:cs="Calibri"/>
          <w:sz w:val="24"/>
          <w:szCs w:val="24"/>
        </w:rPr>
        <w:t>dders; or</w:t>
      </w:r>
    </w:p>
    <w:p w14:paraId="151F5EFD" w14:textId="697B8251" w:rsidR="0039176C" w:rsidRPr="001B1193" w:rsidRDefault="0039176C" w:rsidP="0039176C">
      <w:pPr>
        <w:pStyle w:val="PlainText"/>
        <w:numPr>
          <w:ilvl w:val="0"/>
          <w:numId w:val="10"/>
        </w:numPr>
        <w:ind w:left="1260"/>
        <w:rPr>
          <w:rFonts w:cs="Calibri"/>
          <w:sz w:val="24"/>
          <w:szCs w:val="24"/>
        </w:rPr>
      </w:pPr>
      <w:r>
        <w:rPr>
          <w:rFonts w:cs="Calibri"/>
          <w:sz w:val="24"/>
          <w:szCs w:val="24"/>
        </w:rPr>
        <w:t>as many as can reasonably be identified.</w:t>
      </w:r>
    </w:p>
    <w:p w14:paraId="7EE84F03" w14:textId="42E4C6A8" w:rsidR="00FB5BD4" w:rsidRPr="0039176C" w:rsidRDefault="0039176C" w:rsidP="0039176C">
      <w:pPr>
        <w:pStyle w:val="ListParagraph"/>
        <w:numPr>
          <w:ilvl w:val="0"/>
          <w:numId w:val="9"/>
        </w:numPr>
        <w:spacing w:after="0" w:line="240" w:lineRule="auto"/>
        <w:ind w:left="900" w:hanging="450"/>
        <w:rPr>
          <w:rFonts w:ascii="Calibri" w:hAnsi="Calibri" w:cs="Calibri"/>
        </w:rPr>
      </w:pPr>
      <w:r>
        <w:rPr>
          <w:rFonts w:ascii="Calibri" w:hAnsi="Calibri" w:cs="Calibri"/>
        </w:rPr>
        <w:t>Procurements &gt; $5,000 and &lt; $25,000 require a solicitation of quotes, invitation for bids, or a request for proposals.</w:t>
      </w:r>
    </w:p>
    <w:p w14:paraId="604C80B1" w14:textId="1F0496B0" w:rsidR="0039176C" w:rsidRDefault="0039176C" w:rsidP="0039176C">
      <w:pPr>
        <w:pStyle w:val="ListParagraph"/>
        <w:numPr>
          <w:ilvl w:val="0"/>
          <w:numId w:val="12"/>
        </w:numPr>
        <w:spacing w:after="0" w:line="240" w:lineRule="auto"/>
        <w:ind w:left="1260"/>
        <w:rPr>
          <w:rFonts w:ascii="Calibri" w:hAnsi="Calibri" w:cs="Calibri"/>
        </w:rPr>
      </w:pPr>
      <w:r>
        <w:rPr>
          <w:rFonts w:ascii="Calibri" w:hAnsi="Calibri" w:cs="Calibri"/>
        </w:rPr>
        <w:lastRenderedPageBreak/>
        <w:t>The purchasing agent</w:t>
      </w:r>
      <w:r w:rsidR="00F11B91">
        <w:rPr>
          <w:rFonts w:ascii="Calibri" w:hAnsi="Calibri" w:cs="Calibri"/>
        </w:rPr>
        <w:t>(s)</w:t>
      </w:r>
      <w:r>
        <w:rPr>
          <w:rFonts w:ascii="Calibri" w:hAnsi="Calibri" w:cs="Calibri"/>
        </w:rPr>
        <w:t xml:space="preserve"> shall determine which method of solicitation to use.</w:t>
      </w:r>
    </w:p>
    <w:p w14:paraId="70CBBF1D" w14:textId="5A2C5F8E" w:rsidR="0039176C" w:rsidRPr="001B69AB" w:rsidRDefault="0039176C" w:rsidP="0039176C">
      <w:pPr>
        <w:pStyle w:val="ListParagraph"/>
        <w:numPr>
          <w:ilvl w:val="0"/>
          <w:numId w:val="16"/>
        </w:numPr>
        <w:spacing w:after="0" w:line="240" w:lineRule="auto"/>
        <w:ind w:left="900" w:hanging="450"/>
        <w:rPr>
          <w:rFonts w:ascii="Calibri" w:hAnsi="Calibri" w:cs="Calibri"/>
        </w:rPr>
      </w:pPr>
      <w:r w:rsidRPr="001B69AB">
        <w:rPr>
          <w:rFonts w:ascii="Calibri" w:hAnsi="Calibri" w:cs="Calibri"/>
        </w:rPr>
        <w:t>For all procurements requiring a solicitation, the purchase shall be awarded to the bidder</w:t>
      </w:r>
      <w:r w:rsidR="001465B5" w:rsidRPr="001B69AB">
        <w:rPr>
          <w:rFonts w:ascii="Calibri" w:hAnsi="Calibri" w:cs="Calibri"/>
        </w:rPr>
        <w:t xml:space="preserve"> </w:t>
      </w:r>
      <w:r w:rsidR="00A705B3" w:rsidRPr="001B69AB">
        <w:rPr>
          <w:rFonts w:ascii="Calibri" w:hAnsi="Calibri" w:cs="Calibri"/>
        </w:rPr>
        <w:t xml:space="preserve">deemed </w:t>
      </w:r>
      <w:r w:rsidR="00C97F22" w:rsidRPr="001B69AB">
        <w:rPr>
          <w:rFonts w:ascii="Calibri" w:hAnsi="Calibri" w:cs="Calibri"/>
        </w:rPr>
        <w:t xml:space="preserve">the most responsible, </w:t>
      </w:r>
      <w:r w:rsidR="00CC0732" w:rsidRPr="001B69AB">
        <w:rPr>
          <w:rFonts w:ascii="Calibri" w:hAnsi="Calibri" w:cs="Calibri"/>
        </w:rPr>
        <w:t xml:space="preserve">most </w:t>
      </w:r>
      <w:r w:rsidR="00C97F22" w:rsidRPr="001B69AB">
        <w:rPr>
          <w:rFonts w:ascii="Calibri" w:hAnsi="Calibri" w:cs="Calibri"/>
        </w:rPr>
        <w:t xml:space="preserve">responsive, </w:t>
      </w:r>
      <w:r w:rsidR="00CC0732" w:rsidRPr="001B69AB">
        <w:rPr>
          <w:rFonts w:ascii="Calibri" w:hAnsi="Calibri" w:cs="Calibri"/>
        </w:rPr>
        <w:t xml:space="preserve">and </w:t>
      </w:r>
      <w:r w:rsidR="00D925F3" w:rsidRPr="001B69AB">
        <w:rPr>
          <w:rFonts w:ascii="Calibri" w:hAnsi="Calibri" w:cs="Calibri"/>
        </w:rPr>
        <w:t xml:space="preserve">provides the </w:t>
      </w:r>
      <w:r w:rsidR="00CC0732" w:rsidRPr="001B69AB">
        <w:rPr>
          <w:rFonts w:ascii="Calibri" w:hAnsi="Calibri" w:cs="Calibri"/>
        </w:rPr>
        <w:t xml:space="preserve">most </w:t>
      </w:r>
      <w:r w:rsidR="006C5075" w:rsidRPr="001B69AB">
        <w:rPr>
          <w:rFonts w:ascii="Calibri" w:hAnsi="Calibri" w:cs="Calibri"/>
        </w:rPr>
        <w:t xml:space="preserve">cost </w:t>
      </w:r>
      <w:r w:rsidR="001B69AB" w:rsidRPr="001B69AB">
        <w:rPr>
          <w:rFonts w:ascii="Calibri" w:hAnsi="Calibri" w:cs="Calibri"/>
        </w:rPr>
        <w:t xml:space="preserve">and project </w:t>
      </w:r>
      <w:r w:rsidR="006C5075" w:rsidRPr="001B69AB">
        <w:rPr>
          <w:rFonts w:ascii="Calibri" w:hAnsi="Calibri" w:cs="Calibri"/>
        </w:rPr>
        <w:t>value</w:t>
      </w:r>
      <w:r w:rsidRPr="001B69AB">
        <w:rPr>
          <w:rFonts w:ascii="Calibri" w:hAnsi="Calibri" w:cs="Calibri"/>
        </w:rPr>
        <w:t>.</w:t>
      </w:r>
    </w:p>
    <w:p w14:paraId="5D406177" w14:textId="77777777" w:rsidR="0039176C" w:rsidRPr="0039176C" w:rsidRDefault="0039176C" w:rsidP="0039176C">
      <w:pPr>
        <w:spacing w:after="0" w:line="240" w:lineRule="auto"/>
        <w:rPr>
          <w:rFonts w:ascii="Calibri" w:hAnsi="Calibri" w:cs="Calibri"/>
        </w:rPr>
      </w:pPr>
    </w:p>
    <w:p w14:paraId="433F9A38" w14:textId="4DD5676C" w:rsidR="0039176C" w:rsidRPr="00917583" w:rsidRDefault="001F235F" w:rsidP="001F235F">
      <w:pPr>
        <w:pStyle w:val="ListParagraph"/>
        <w:numPr>
          <w:ilvl w:val="0"/>
          <w:numId w:val="3"/>
        </w:numPr>
        <w:spacing w:after="0" w:line="240" w:lineRule="auto"/>
        <w:ind w:left="450" w:hanging="450"/>
        <w:rPr>
          <w:rFonts w:ascii="Calibri" w:hAnsi="Calibri" w:cs="Calibri"/>
          <w:b/>
          <w:bCs/>
        </w:rPr>
      </w:pPr>
      <w:r w:rsidRPr="00917583">
        <w:rPr>
          <w:rFonts w:ascii="Calibri" w:hAnsi="Calibri" w:cs="Calibri"/>
          <w:b/>
          <w:bCs/>
        </w:rPr>
        <w:t>Types of Solicitations</w:t>
      </w:r>
    </w:p>
    <w:p w14:paraId="1068887A" w14:textId="28AF48BF" w:rsidR="00CB53FF" w:rsidRDefault="001F235F" w:rsidP="00CB53FF">
      <w:pPr>
        <w:pStyle w:val="ListParagraph"/>
        <w:numPr>
          <w:ilvl w:val="0"/>
          <w:numId w:val="20"/>
        </w:numPr>
        <w:spacing w:after="0" w:line="240" w:lineRule="auto"/>
        <w:ind w:left="810"/>
        <w:rPr>
          <w:rFonts w:ascii="Calibri" w:hAnsi="Calibri" w:cs="Calibri"/>
        </w:rPr>
      </w:pPr>
      <w:r w:rsidRPr="001F235F">
        <w:rPr>
          <w:rFonts w:ascii="Calibri" w:hAnsi="Calibri" w:cs="Calibri"/>
        </w:rPr>
        <w:t>Invitation for Bids</w:t>
      </w:r>
      <w:r>
        <w:rPr>
          <w:rFonts w:ascii="Calibri" w:hAnsi="Calibri" w:cs="Calibri"/>
        </w:rPr>
        <w:t xml:space="preserve"> should be used when </w:t>
      </w:r>
      <w:r w:rsidRPr="00CB53FF">
        <w:rPr>
          <w:rFonts w:ascii="Calibri" w:hAnsi="Calibri" w:cs="Calibri"/>
          <w:u w:val="single"/>
        </w:rPr>
        <w:t>cost</w:t>
      </w:r>
      <w:r w:rsidR="003D2EE8">
        <w:rPr>
          <w:rFonts w:ascii="Calibri" w:hAnsi="Calibri" w:cs="Calibri"/>
          <w:u w:val="single"/>
        </w:rPr>
        <w:t xml:space="preserve">, </w:t>
      </w:r>
      <w:r w:rsidR="003D2EE8" w:rsidRPr="001B69AB">
        <w:rPr>
          <w:rFonts w:ascii="Calibri" w:hAnsi="Calibri" w:cs="Calibri"/>
          <w:u w:val="single"/>
        </w:rPr>
        <w:t>schedule, and/or capacity</w:t>
      </w:r>
      <w:r w:rsidR="00642E92" w:rsidRPr="001B69AB">
        <w:rPr>
          <w:rFonts w:ascii="Calibri" w:hAnsi="Calibri" w:cs="Calibri"/>
          <w:u w:val="single"/>
        </w:rPr>
        <w:t xml:space="preserve"> to do the work</w:t>
      </w:r>
      <w:r>
        <w:rPr>
          <w:rFonts w:ascii="Calibri" w:hAnsi="Calibri" w:cs="Calibri"/>
        </w:rPr>
        <w:t xml:space="preserve"> </w:t>
      </w:r>
      <w:r w:rsidR="00642E92">
        <w:rPr>
          <w:rFonts w:ascii="Calibri" w:hAnsi="Calibri" w:cs="Calibri"/>
        </w:rPr>
        <w:t>are</w:t>
      </w:r>
      <w:r>
        <w:rPr>
          <w:rFonts w:ascii="Calibri" w:hAnsi="Calibri" w:cs="Calibri"/>
        </w:rPr>
        <w:t xml:space="preserve"> the major factor</w:t>
      </w:r>
      <w:r w:rsidR="00642E92">
        <w:rPr>
          <w:rFonts w:ascii="Calibri" w:hAnsi="Calibri" w:cs="Calibri"/>
        </w:rPr>
        <w:t>s</w:t>
      </w:r>
      <w:r>
        <w:rPr>
          <w:rFonts w:ascii="Calibri" w:hAnsi="Calibri" w:cs="Calibri"/>
        </w:rPr>
        <w:t xml:space="preserve"> in determining the award of a pro</w:t>
      </w:r>
      <w:r w:rsidR="00CB53FF">
        <w:rPr>
          <w:rFonts w:ascii="Calibri" w:hAnsi="Calibri" w:cs="Calibri"/>
        </w:rPr>
        <w:t>c</w:t>
      </w:r>
      <w:r>
        <w:rPr>
          <w:rFonts w:ascii="Calibri" w:hAnsi="Calibri" w:cs="Calibri"/>
        </w:rPr>
        <w:t>urement.</w:t>
      </w:r>
    </w:p>
    <w:p w14:paraId="3074B054" w14:textId="09D52EC8" w:rsidR="00CB53FF" w:rsidRDefault="00CB53FF" w:rsidP="00CB53FF">
      <w:pPr>
        <w:pStyle w:val="ListParagraph"/>
        <w:numPr>
          <w:ilvl w:val="0"/>
          <w:numId w:val="20"/>
        </w:numPr>
        <w:spacing w:after="0" w:line="240" w:lineRule="auto"/>
        <w:ind w:left="810"/>
        <w:rPr>
          <w:rFonts w:ascii="Calibri" w:hAnsi="Calibri" w:cs="Calibri"/>
        </w:rPr>
      </w:pPr>
      <w:r w:rsidRPr="00CB53FF">
        <w:rPr>
          <w:rFonts w:ascii="Calibri" w:hAnsi="Calibri" w:cs="Calibri"/>
        </w:rPr>
        <w:t xml:space="preserve">Request for proposals should be used when </w:t>
      </w:r>
      <w:r>
        <w:rPr>
          <w:rFonts w:ascii="Calibri" w:hAnsi="Calibri" w:cs="Calibri"/>
          <w:u w:val="single"/>
        </w:rPr>
        <w:t>qualifications of the bidder</w:t>
      </w:r>
      <w:r w:rsidRPr="00CB53FF">
        <w:rPr>
          <w:rFonts w:ascii="Calibri" w:hAnsi="Calibri" w:cs="Calibri"/>
        </w:rPr>
        <w:t xml:space="preserve"> are the major factor in determining the award of a procurement.</w:t>
      </w:r>
    </w:p>
    <w:p w14:paraId="38D462D3" w14:textId="18BF8E18" w:rsidR="00CB53FF" w:rsidRPr="00CB53FF" w:rsidRDefault="00CB53FF" w:rsidP="00CB53FF">
      <w:pPr>
        <w:pStyle w:val="ListParagraph"/>
        <w:numPr>
          <w:ilvl w:val="0"/>
          <w:numId w:val="20"/>
        </w:numPr>
        <w:spacing w:after="0" w:line="240" w:lineRule="auto"/>
        <w:ind w:left="810"/>
        <w:rPr>
          <w:rFonts w:ascii="Calibri" w:hAnsi="Calibri" w:cs="Calibri"/>
        </w:rPr>
      </w:pPr>
      <w:r w:rsidRPr="00CB53FF">
        <w:rPr>
          <w:rFonts w:ascii="Calibri" w:hAnsi="Calibri" w:cs="Calibri"/>
        </w:rPr>
        <w:t xml:space="preserve">Both </w:t>
      </w:r>
      <w:r>
        <w:rPr>
          <w:rFonts w:ascii="Calibri" w:hAnsi="Calibri" w:cs="Calibri"/>
        </w:rPr>
        <w:t>I</w:t>
      </w:r>
      <w:r w:rsidRPr="00CB53FF">
        <w:rPr>
          <w:rFonts w:ascii="Calibri" w:hAnsi="Calibri" w:cs="Calibri"/>
        </w:rPr>
        <w:t xml:space="preserve">nvitations for </w:t>
      </w:r>
      <w:r>
        <w:rPr>
          <w:rFonts w:ascii="Calibri" w:hAnsi="Calibri" w:cs="Calibri"/>
        </w:rPr>
        <w:t>B</w:t>
      </w:r>
      <w:r w:rsidRPr="00CB53FF">
        <w:rPr>
          <w:rFonts w:ascii="Calibri" w:hAnsi="Calibri" w:cs="Calibri"/>
        </w:rPr>
        <w:t xml:space="preserve">ids and </w:t>
      </w:r>
      <w:r>
        <w:rPr>
          <w:rFonts w:ascii="Calibri" w:hAnsi="Calibri" w:cs="Calibri"/>
        </w:rPr>
        <w:t>R</w:t>
      </w:r>
      <w:r w:rsidRPr="00CB53FF">
        <w:rPr>
          <w:rFonts w:ascii="Calibri" w:hAnsi="Calibri" w:cs="Calibri"/>
        </w:rPr>
        <w:t xml:space="preserve">equests for </w:t>
      </w:r>
      <w:r>
        <w:rPr>
          <w:rFonts w:ascii="Calibri" w:hAnsi="Calibri" w:cs="Calibri"/>
        </w:rPr>
        <w:t>P</w:t>
      </w:r>
      <w:r w:rsidRPr="00CB53FF">
        <w:rPr>
          <w:rFonts w:ascii="Calibri" w:hAnsi="Calibri" w:cs="Calibri"/>
        </w:rPr>
        <w:t>roposals shall:</w:t>
      </w:r>
    </w:p>
    <w:p w14:paraId="5F57372B" w14:textId="77777777" w:rsidR="00CB53FF" w:rsidRDefault="00CB53FF" w:rsidP="00CB53FF">
      <w:pPr>
        <w:pStyle w:val="PlainText"/>
        <w:numPr>
          <w:ilvl w:val="0"/>
          <w:numId w:val="17"/>
        </w:numPr>
        <w:rPr>
          <w:rFonts w:cs="Calibri"/>
          <w:sz w:val="24"/>
          <w:szCs w:val="24"/>
        </w:rPr>
      </w:pPr>
      <w:r w:rsidRPr="001F235F">
        <w:rPr>
          <w:rFonts w:cs="Calibri"/>
          <w:sz w:val="24"/>
          <w:szCs w:val="24"/>
        </w:rPr>
        <w:t>provide a full description of the goods and services sought and a full scope of work;</w:t>
      </w:r>
    </w:p>
    <w:p w14:paraId="2FEC646F" w14:textId="6A4D8E4F" w:rsidR="00CB53FF" w:rsidRDefault="00CB53FF" w:rsidP="00CB53FF">
      <w:pPr>
        <w:pStyle w:val="PlainText"/>
        <w:numPr>
          <w:ilvl w:val="0"/>
          <w:numId w:val="17"/>
        </w:numPr>
        <w:rPr>
          <w:rFonts w:cs="Calibri"/>
          <w:sz w:val="24"/>
          <w:szCs w:val="24"/>
        </w:rPr>
      </w:pPr>
      <w:r w:rsidRPr="001F235F">
        <w:rPr>
          <w:rFonts w:cs="Calibri"/>
          <w:sz w:val="24"/>
          <w:szCs w:val="24"/>
        </w:rPr>
        <w:t>provide information on how to contact the purchasing agent</w:t>
      </w:r>
      <w:r w:rsidR="007A0A0D">
        <w:rPr>
          <w:rFonts w:cs="Calibri"/>
          <w:sz w:val="24"/>
          <w:szCs w:val="24"/>
        </w:rPr>
        <w:t>(s)</w:t>
      </w:r>
      <w:r w:rsidRPr="001F235F">
        <w:rPr>
          <w:rFonts w:cs="Calibri"/>
          <w:sz w:val="24"/>
          <w:szCs w:val="24"/>
        </w:rPr>
        <w:t xml:space="preserve"> regarding the solicitation;</w:t>
      </w:r>
    </w:p>
    <w:p w14:paraId="1AD5BAD0" w14:textId="77777777" w:rsidR="00CB53FF" w:rsidRDefault="00CB53FF" w:rsidP="00CB53FF">
      <w:pPr>
        <w:pStyle w:val="PlainText"/>
        <w:numPr>
          <w:ilvl w:val="0"/>
          <w:numId w:val="17"/>
        </w:numPr>
        <w:rPr>
          <w:rFonts w:cs="Calibri"/>
          <w:sz w:val="24"/>
          <w:szCs w:val="24"/>
        </w:rPr>
      </w:pPr>
      <w:r w:rsidRPr="001F235F">
        <w:rPr>
          <w:rFonts w:cs="Calibri"/>
          <w:sz w:val="24"/>
          <w:szCs w:val="24"/>
        </w:rPr>
        <w:t>state the objective criteria that will be used to evaluate the bid;</w:t>
      </w:r>
    </w:p>
    <w:p w14:paraId="78663202" w14:textId="293E0C2A" w:rsidR="001A71CC" w:rsidRPr="00D564EF" w:rsidRDefault="009F0D74" w:rsidP="00D564EF">
      <w:pPr>
        <w:pStyle w:val="ListParagraph"/>
        <w:numPr>
          <w:ilvl w:val="0"/>
          <w:numId w:val="17"/>
        </w:numPr>
        <w:autoSpaceDE w:val="0"/>
        <w:autoSpaceDN w:val="0"/>
        <w:adjustRightInd w:val="0"/>
        <w:spacing w:after="0" w:line="240" w:lineRule="auto"/>
        <w:rPr>
          <w:rFonts w:ascii="Calibri" w:hAnsi="Calibri" w:cs="Calibri"/>
        </w:rPr>
      </w:pPr>
      <w:r>
        <w:rPr>
          <w:rFonts w:ascii="Calibri" w:hAnsi="Calibri" w:cs="Calibri"/>
        </w:rPr>
        <w:t>p</w:t>
      </w:r>
      <w:r w:rsidRPr="009F0D74">
        <w:rPr>
          <w:rFonts w:ascii="Calibri" w:hAnsi="Calibri" w:cs="Calibri"/>
        </w:rPr>
        <w:t>ersonal knowledge of or experience with a bidder, his company, his employees</w:t>
      </w:r>
      <w:r w:rsidR="00CD044E">
        <w:rPr>
          <w:rFonts w:ascii="Calibri" w:hAnsi="Calibri" w:cs="Calibri"/>
        </w:rPr>
        <w:t xml:space="preserve">, and/or his </w:t>
      </w:r>
      <w:r w:rsidR="00D564EF">
        <w:rPr>
          <w:rFonts w:ascii="Calibri" w:hAnsi="Calibri" w:cs="Calibri"/>
        </w:rPr>
        <w:t>available equipment</w:t>
      </w:r>
      <w:r w:rsidRPr="009F0D74">
        <w:rPr>
          <w:rFonts w:ascii="Calibri" w:hAnsi="Calibri" w:cs="Calibri"/>
        </w:rPr>
        <w:t xml:space="preserve"> may be considered when evaluating a bidder’s responsiveness or responsibleness or project-specific qualifications to do the work.</w:t>
      </w:r>
    </w:p>
    <w:p w14:paraId="146C71CA" w14:textId="77777777" w:rsidR="00CB53FF" w:rsidRPr="001F235F" w:rsidRDefault="00CB53FF" w:rsidP="00CB53FF">
      <w:pPr>
        <w:pStyle w:val="PlainText"/>
        <w:numPr>
          <w:ilvl w:val="0"/>
          <w:numId w:val="17"/>
        </w:numPr>
        <w:rPr>
          <w:rFonts w:cs="Calibri"/>
          <w:sz w:val="24"/>
          <w:szCs w:val="24"/>
        </w:rPr>
      </w:pPr>
      <w:r w:rsidRPr="001F235F">
        <w:rPr>
          <w:rFonts w:cs="Calibri"/>
          <w:sz w:val="24"/>
          <w:szCs w:val="24"/>
        </w:rPr>
        <w:t>state the period of time during which bids will be accepted;</w:t>
      </w:r>
    </w:p>
    <w:p w14:paraId="1F561D04" w14:textId="77777777" w:rsidR="00CB53FF" w:rsidRPr="001F235F" w:rsidRDefault="00CB53FF" w:rsidP="00CB53FF">
      <w:pPr>
        <w:pStyle w:val="ListParagraph"/>
        <w:numPr>
          <w:ilvl w:val="0"/>
          <w:numId w:val="17"/>
        </w:numPr>
        <w:spacing w:after="0" w:line="240" w:lineRule="auto"/>
        <w:rPr>
          <w:rFonts w:ascii="Calibri" w:hAnsi="Calibri" w:cs="Calibri"/>
        </w:rPr>
      </w:pPr>
      <w:r w:rsidRPr="001F235F">
        <w:rPr>
          <w:rFonts w:ascii="Calibri" w:hAnsi="Calibri" w:cs="Calibri"/>
        </w:rPr>
        <w:t>provide instructions for submitting a bid.</w:t>
      </w:r>
    </w:p>
    <w:p w14:paraId="550DB108" w14:textId="630D64D4" w:rsidR="00CB53FF" w:rsidRPr="00CB53FF" w:rsidRDefault="00CB53FF" w:rsidP="00CB53FF">
      <w:pPr>
        <w:pStyle w:val="ListParagraph"/>
        <w:numPr>
          <w:ilvl w:val="0"/>
          <w:numId w:val="20"/>
        </w:numPr>
        <w:spacing w:after="0" w:line="240" w:lineRule="auto"/>
        <w:ind w:left="810"/>
        <w:rPr>
          <w:rFonts w:ascii="Calibri" w:hAnsi="Calibri" w:cs="Calibri"/>
        </w:rPr>
      </w:pPr>
      <w:r>
        <w:rPr>
          <w:rFonts w:ascii="Calibri" w:hAnsi="Calibri" w:cs="Calibri"/>
        </w:rPr>
        <w:t>With respect to Requests for Proposals, bidders shall submit</w:t>
      </w:r>
      <w:r w:rsidR="003E5A82">
        <w:rPr>
          <w:rFonts w:ascii="Calibri" w:hAnsi="Calibri" w:cs="Calibri"/>
        </w:rPr>
        <w:t xml:space="preserve"> with their proposal</w:t>
      </w:r>
      <w:r>
        <w:rPr>
          <w:rFonts w:ascii="Calibri" w:hAnsi="Calibri" w:cs="Calibri"/>
        </w:rPr>
        <w:t xml:space="preserve"> their cost portion </w:t>
      </w:r>
      <w:r w:rsidR="00917583">
        <w:rPr>
          <w:rFonts w:ascii="Calibri" w:hAnsi="Calibri" w:cs="Calibri"/>
        </w:rPr>
        <w:t>in a separate sealed envelope for evaluation after all other selection criteria has been evaluated and scored.</w:t>
      </w:r>
    </w:p>
    <w:p w14:paraId="26C6B260" w14:textId="77777777" w:rsidR="00CB53FF" w:rsidRDefault="00CB53FF" w:rsidP="00593251">
      <w:pPr>
        <w:spacing w:after="0" w:line="240" w:lineRule="auto"/>
        <w:rPr>
          <w:rFonts w:ascii="Calibri" w:hAnsi="Calibri" w:cs="Calibri"/>
        </w:rPr>
      </w:pPr>
    </w:p>
    <w:p w14:paraId="61A3E565" w14:textId="0899F83D" w:rsidR="003E5A82" w:rsidRDefault="003E5A82" w:rsidP="003E5A82">
      <w:pPr>
        <w:pStyle w:val="ListParagraph"/>
        <w:numPr>
          <w:ilvl w:val="0"/>
          <w:numId w:val="3"/>
        </w:numPr>
        <w:spacing w:after="0" w:line="240" w:lineRule="auto"/>
        <w:ind w:left="450" w:hanging="450"/>
        <w:rPr>
          <w:rFonts w:ascii="Calibri" w:hAnsi="Calibri" w:cs="Calibri"/>
          <w:b/>
          <w:bCs/>
        </w:rPr>
      </w:pPr>
      <w:r w:rsidRPr="003E5A82">
        <w:rPr>
          <w:rFonts w:ascii="Calibri" w:hAnsi="Calibri" w:cs="Calibri"/>
          <w:b/>
          <w:bCs/>
        </w:rPr>
        <w:t>Procurement without Solicitations.</w:t>
      </w:r>
    </w:p>
    <w:p w14:paraId="336BCAE8" w14:textId="18F38A31" w:rsidR="003E5A82" w:rsidRPr="003E5A82" w:rsidRDefault="003E5A82" w:rsidP="003E5A82">
      <w:pPr>
        <w:autoSpaceDE w:val="0"/>
        <w:autoSpaceDN w:val="0"/>
        <w:adjustRightInd w:val="0"/>
        <w:spacing w:after="0" w:line="240" w:lineRule="auto"/>
        <w:rPr>
          <w:rFonts w:ascii="Calibri" w:hAnsi="Calibri" w:cs="Calibri"/>
        </w:rPr>
      </w:pPr>
      <w:r w:rsidRPr="003E5A82">
        <w:rPr>
          <w:rFonts w:ascii="Calibri" w:hAnsi="Calibri" w:cs="Calibri"/>
        </w:rPr>
        <w:t>OVPSA may obtain goods or services without engaging in a solicitation if the purchasing agent</w:t>
      </w:r>
      <w:r w:rsidR="007A0A0D">
        <w:rPr>
          <w:rFonts w:ascii="Calibri" w:hAnsi="Calibri" w:cs="Calibri"/>
        </w:rPr>
        <w:t>(s)</w:t>
      </w:r>
      <w:r w:rsidRPr="003E5A82">
        <w:rPr>
          <w:rFonts w:ascii="Calibri" w:hAnsi="Calibri" w:cs="Calibri"/>
        </w:rPr>
        <w:t xml:space="preserve"> determines that:</w:t>
      </w:r>
    </w:p>
    <w:p w14:paraId="4953E78B" w14:textId="77777777" w:rsidR="003E5A82" w:rsidRPr="003E5A82" w:rsidRDefault="003E5A82" w:rsidP="003E5A82">
      <w:pPr>
        <w:pStyle w:val="ListParagraph"/>
        <w:numPr>
          <w:ilvl w:val="1"/>
          <w:numId w:val="23"/>
        </w:numPr>
        <w:autoSpaceDE w:val="0"/>
        <w:autoSpaceDN w:val="0"/>
        <w:adjustRightInd w:val="0"/>
        <w:spacing w:after="0" w:line="240" w:lineRule="auto"/>
        <w:ind w:left="900" w:hanging="450"/>
        <w:rPr>
          <w:rFonts w:ascii="Calibri" w:hAnsi="Calibri" w:cs="Calibri"/>
        </w:rPr>
      </w:pPr>
      <w:r w:rsidRPr="003E5A82">
        <w:rPr>
          <w:rFonts w:ascii="Calibri" w:hAnsi="Calibri" w:cs="Calibri"/>
        </w:rPr>
        <w:t>there is only one source for the goods and services;</w:t>
      </w:r>
    </w:p>
    <w:p w14:paraId="54C8DC13" w14:textId="77777777" w:rsidR="003E5A82" w:rsidRPr="003E5A82" w:rsidRDefault="003E5A82" w:rsidP="003E5A82">
      <w:pPr>
        <w:pStyle w:val="ListParagraph"/>
        <w:numPr>
          <w:ilvl w:val="1"/>
          <w:numId w:val="23"/>
        </w:numPr>
        <w:autoSpaceDE w:val="0"/>
        <w:autoSpaceDN w:val="0"/>
        <w:adjustRightInd w:val="0"/>
        <w:spacing w:after="0" w:line="240" w:lineRule="auto"/>
        <w:ind w:left="900" w:hanging="450"/>
        <w:rPr>
          <w:rFonts w:ascii="Calibri" w:hAnsi="Calibri" w:cs="Calibri"/>
        </w:rPr>
      </w:pPr>
      <w:r w:rsidRPr="003E5A82">
        <w:rPr>
          <w:rFonts w:ascii="Calibri" w:hAnsi="Calibri" w:cs="Calibri"/>
        </w:rPr>
        <w:t>based on the advice of appropriate technical experts or agencies, the goods and services are of a nature that procurement without solicitation is necessary to ensure standardization of equipment or services, and that such standardization is necessary to maintaining system integrity, current warranties, ongoing maintenance, or continuity of service;</w:t>
      </w:r>
    </w:p>
    <w:p w14:paraId="4740EFFA" w14:textId="77777777" w:rsidR="003E5A82" w:rsidRPr="003E5A82" w:rsidRDefault="003E5A82" w:rsidP="003E5A82">
      <w:pPr>
        <w:pStyle w:val="ListParagraph"/>
        <w:numPr>
          <w:ilvl w:val="1"/>
          <w:numId w:val="23"/>
        </w:numPr>
        <w:autoSpaceDE w:val="0"/>
        <w:autoSpaceDN w:val="0"/>
        <w:adjustRightInd w:val="0"/>
        <w:spacing w:after="0" w:line="240" w:lineRule="auto"/>
        <w:ind w:left="900" w:hanging="450"/>
        <w:rPr>
          <w:rFonts w:ascii="Calibri" w:hAnsi="Calibri" w:cs="Calibri"/>
        </w:rPr>
      </w:pPr>
      <w:r w:rsidRPr="003E5A82">
        <w:rPr>
          <w:rFonts w:ascii="Calibri" w:hAnsi="Calibri" w:cs="Calibri"/>
        </w:rPr>
        <w:t>the goods and services are made available by a contractor, architect, landscape architect, or engineer where:</w:t>
      </w:r>
    </w:p>
    <w:p w14:paraId="3CFA18E5" w14:textId="77777777" w:rsidR="003E5A82" w:rsidRDefault="003E5A82" w:rsidP="003E5A82">
      <w:pPr>
        <w:pStyle w:val="ListParagraph"/>
        <w:numPr>
          <w:ilvl w:val="0"/>
          <w:numId w:val="25"/>
        </w:numPr>
        <w:autoSpaceDE w:val="0"/>
        <w:autoSpaceDN w:val="0"/>
        <w:adjustRightInd w:val="0"/>
        <w:spacing w:after="0" w:line="240" w:lineRule="auto"/>
        <w:ind w:left="1260"/>
        <w:rPr>
          <w:rFonts w:ascii="Calibri" w:hAnsi="Calibri" w:cs="Calibri"/>
        </w:rPr>
      </w:pPr>
      <w:r w:rsidRPr="003E5A82">
        <w:rPr>
          <w:rFonts w:ascii="Calibri" w:hAnsi="Calibri" w:cs="Calibri"/>
        </w:rPr>
        <w:t>the contractor, architect, landscape architect, or engineer was originally selected through a procurement process to work on a construction project for OVPSA;</w:t>
      </w:r>
    </w:p>
    <w:p w14:paraId="69657EA5" w14:textId="77777777" w:rsidR="003E5A82" w:rsidRDefault="003E5A82" w:rsidP="003E5A82">
      <w:pPr>
        <w:pStyle w:val="ListParagraph"/>
        <w:numPr>
          <w:ilvl w:val="0"/>
          <w:numId w:val="25"/>
        </w:numPr>
        <w:autoSpaceDE w:val="0"/>
        <w:autoSpaceDN w:val="0"/>
        <w:adjustRightInd w:val="0"/>
        <w:spacing w:after="0" w:line="240" w:lineRule="auto"/>
        <w:ind w:left="1260"/>
        <w:rPr>
          <w:rFonts w:ascii="Calibri" w:hAnsi="Calibri" w:cs="Calibri"/>
        </w:rPr>
      </w:pPr>
      <w:r w:rsidRPr="003E5A82">
        <w:rPr>
          <w:rFonts w:ascii="Calibri" w:hAnsi="Calibri" w:cs="Calibri"/>
        </w:rPr>
        <w:t>the construction project was completed within the past five years;</w:t>
      </w:r>
    </w:p>
    <w:p w14:paraId="1E1B8396" w14:textId="77777777" w:rsidR="003E5A82" w:rsidRDefault="003E5A82" w:rsidP="003E5A82">
      <w:pPr>
        <w:pStyle w:val="ListParagraph"/>
        <w:numPr>
          <w:ilvl w:val="0"/>
          <w:numId w:val="25"/>
        </w:numPr>
        <w:autoSpaceDE w:val="0"/>
        <w:autoSpaceDN w:val="0"/>
        <w:adjustRightInd w:val="0"/>
        <w:spacing w:after="0" w:line="240" w:lineRule="auto"/>
        <w:ind w:left="1260"/>
        <w:rPr>
          <w:rFonts w:ascii="Calibri" w:hAnsi="Calibri" w:cs="Calibri"/>
        </w:rPr>
      </w:pPr>
      <w:r w:rsidRPr="003E5A82">
        <w:rPr>
          <w:rFonts w:ascii="Calibri" w:hAnsi="Calibri" w:cs="Calibri"/>
        </w:rPr>
        <w:t>additional work needs to be done that is reasonably related to the work that was performed under the original contract; and</w:t>
      </w:r>
    </w:p>
    <w:p w14:paraId="27CB916D" w14:textId="0B157457" w:rsidR="003E5A82" w:rsidRPr="003E5A82" w:rsidRDefault="003E5A82" w:rsidP="003E5A82">
      <w:pPr>
        <w:pStyle w:val="ListParagraph"/>
        <w:numPr>
          <w:ilvl w:val="0"/>
          <w:numId w:val="25"/>
        </w:numPr>
        <w:autoSpaceDE w:val="0"/>
        <w:autoSpaceDN w:val="0"/>
        <w:adjustRightInd w:val="0"/>
        <w:spacing w:after="0" w:line="240" w:lineRule="auto"/>
        <w:ind w:left="1260"/>
        <w:rPr>
          <w:rFonts w:ascii="Calibri" w:hAnsi="Calibri" w:cs="Calibri"/>
        </w:rPr>
      </w:pPr>
      <w:r w:rsidRPr="003E5A82">
        <w:rPr>
          <w:rFonts w:ascii="Calibri" w:hAnsi="Calibri" w:cs="Calibri"/>
        </w:rPr>
        <w:t>in the opinion of the purchasing agent</w:t>
      </w:r>
      <w:r w:rsidR="007A0A0D">
        <w:rPr>
          <w:rFonts w:ascii="Calibri" w:hAnsi="Calibri" w:cs="Calibri"/>
        </w:rPr>
        <w:t>(s)</w:t>
      </w:r>
      <w:r w:rsidRPr="003E5A82">
        <w:rPr>
          <w:rFonts w:ascii="Calibri" w:hAnsi="Calibri" w:cs="Calibri"/>
        </w:rPr>
        <w:t xml:space="preserve">, hiring the contractor, architect, landscape architect, or engineer that recently worked on the project will result in a cost savings to OVPSA or an improvement in work product as a result of the </w:t>
      </w:r>
      <w:r w:rsidRPr="003E5A82">
        <w:rPr>
          <w:rFonts w:ascii="Calibri" w:hAnsi="Calibri" w:cs="Calibri"/>
        </w:rPr>
        <w:lastRenderedPageBreak/>
        <w:t>technical expertise that was acquired by the contractor, architect, landscape architect, or engineer in their original work on the project.</w:t>
      </w:r>
    </w:p>
    <w:p w14:paraId="25A39055" w14:textId="3556BC1D" w:rsidR="003E5A82" w:rsidRPr="00246AF3" w:rsidRDefault="00833995" w:rsidP="00246AF3">
      <w:pPr>
        <w:pStyle w:val="ListParagraph"/>
        <w:numPr>
          <w:ilvl w:val="0"/>
          <w:numId w:val="33"/>
        </w:numPr>
        <w:spacing w:after="0" w:line="240" w:lineRule="auto"/>
        <w:ind w:left="810"/>
        <w:rPr>
          <w:rFonts w:ascii="Calibri" w:hAnsi="Calibri" w:cs="Calibri"/>
        </w:rPr>
      </w:pPr>
      <w:r>
        <w:rPr>
          <w:rFonts w:ascii="Calibri" w:hAnsi="Calibri" w:cs="Calibri"/>
        </w:rPr>
        <w:t>t</w:t>
      </w:r>
      <w:r w:rsidR="00291F9B">
        <w:rPr>
          <w:rFonts w:ascii="Calibri" w:hAnsi="Calibri" w:cs="Calibri"/>
        </w:rPr>
        <w:t>he</w:t>
      </w:r>
      <w:r>
        <w:rPr>
          <w:rFonts w:ascii="Calibri" w:hAnsi="Calibri" w:cs="Calibri"/>
        </w:rPr>
        <w:t>re is an urge</w:t>
      </w:r>
      <w:r w:rsidR="00E60FAB">
        <w:rPr>
          <w:rFonts w:ascii="Calibri" w:hAnsi="Calibri" w:cs="Calibri"/>
        </w:rPr>
        <w:t>nt</w:t>
      </w:r>
      <w:r w:rsidR="00CC7275">
        <w:rPr>
          <w:rFonts w:ascii="Calibri" w:hAnsi="Calibri" w:cs="Calibri"/>
        </w:rPr>
        <w:t xml:space="preserve"> </w:t>
      </w:r>
      <w:r w:rsidR="00291F9B">
        <w:rPr>
          <w:rFonts w:ascii="Calibri" w:hAnsi="Calibri" w:cs="Calibri"/>
        </w:rPr>
        <w:t xml:space="preserve">opportunity </w:t>
      </w:r>
      <w:r w:rsidR="00CD7757">
        <w:rPr>
          <w:rFonts w:ascii="Calibri" w:hAnsi="Calibri" w:cs="Calibri"/>
        </w:rPr>
        <w:t xml:space="preserve">presented </w:t>
      </w:r>
      <w:r w:rsidR="00291F9B">
        <w:rPr>
          <w:rFonts w:ascii="Calibri" w:hAnsi="Calibri" w:cs="Calibri"/>
        </w:rPr>
        <w:t>to obtain u</w:t>
      </w:r>
      <w:r w:rsidR="00131F3A">
        <w:rPr>
          <w:rFonts w:ascii="Calibri" w:hAnsi="Calibri" w:cs="Calibri"/>
        </w:rPr>
        <w:t xml:space="preserve">sed </w:t>
      </w:r>
      <w:r w:rsidR="005048AF">
        <w:rPr>
          <w:rFonts w:ascii="Calibri" w:hAnsi="Calibri" w:cs="Calibri"/>
        </w:rPr>
        <w:t xml:space="preserve">goods or </w:t>
      </w:r>
      <w:r w:rsidR="00131F3A">
        <w:rPr>
          <w:rFonts w:ascii="Calibri" w:hAnsi="Calibri" w:cs="Calibri"/>
        </w:rPr>
        <w:t>products</w:t>
      </w:r>
      <w:r w:rsidR="009B1E38">
        <w:rPr>
          <w:rFonts w:ascii="Calibri" w:hAnsi="Calibri" w:cs="Calibri"/>
        </w:rPr>
        <w:t xml:space="preserve"> </w:t>
      </w:r>
      <w:r w:rsidR="004D06CA">
        <w:rPr>
          <w:rFonts w:ascii="Calibri" w:hAnsi="Calibri" w:cs="Calibri"/>
        </w:rPr>
        <w:t>needed by OVPSA</w:t>
      </w:r>
      <w:r w:rsidR="00C66977">
        <w:rPr>
          <w:rFonts w:ascii="Calibri" w:hAnsi="Calibri" w:cs="Calibri"/>
        </w:rPr>
        <w:t xml:space="preserve"> for its operation, maintenance, or </w:t>
      </w:r>
      <w:r w:rsidR="004D4F53">
        <w:rPr>
          <w:rFonts w:ascii="Calibri" w:hAnsi="Calibri" w:cs="Calibri"/>
        </w:rPr>
        <w:t xml:space="preserve">recreation amenity expansion </w:t>
      </w:r>
      <w:r w:rsidR="00CD7757">
        <w:rPr>
          <w:rFonts w:ascii="Calibri" w:hAnsi="Calibri" w:cs="Calibri"/>
        </w:rPr>
        <w:t xml:space="preserve">that </w:t>
      </w:r>
      <w:r w:rsidR="00D46198">
        <w:rPr>
          <w:rFonts w:ascii="Calibri" w:hAnsi="Calibri" w:cs="Calibri"/>
        </w:rPr>
        <w:t xml:space="preserve">coincides with its </w:t>
      </w:r>
      <w:r w:rsidR="00062FAB">
        <w:rPr>
          <w:rFonts w:ascii="Calibri" w:hAnsi="Calibri" w:cs="Calibri"/>
        </w:rPr>
        <w:t>identified goals and objectives.</w:t>
      </w:r>
    </w:p>
    <w:p w14:paraId="6BD316D3" w14:textId="7B373B09" w:rsidR="00140D59" w:rsidRDefault="00140D59" w:rsidP="003C60AE">
      <w:pPr>
        <w:spacing w:after="0"/>
        <w:rPr>
          <w:rFonts w:ascii="Calibri" w:hAnsi="Calibri" w:cs="Calibri"/>
        </w:rPr>
      </w:pPr>
    </w:p>
    <w:p w14:paraId="318F4E07" w14:textId="066F0302" w:rsidR="00140D59" w:rsidRPr="0071355B" w:rsidRDefault="00402A5E" w:rsidP="00140D59">
      <w:pPr>
        <w:pStyle w:val="ListParagraph"/>
        <w:numPr>
          <w:ilvl w:val="0"/>
          <w:numId w:val="3"/>
        </w:numPr>
        <w:spacing w:after="0" w:line="240" w:lineRule="auto"/>
        <w:ind w:left="450" w:hanging="450"/>
        <w:rPr>
          <w:rFonts w:ascii="Calibri" w:hAnsi="Calibri" w:cs="Calibri"/>
          <w:b/>
          <w:bCs/>
        </w:rPr>
      </w:pPr>
      <w:r w:rsidRPr="0071355B">
        <w:rPr>
          <w:rFonts w:ascii="Calibri" w:hAnsi="Calibri" w:cs="Calibri"/>
          <w:b/>
          <w:bCs/>
        </w:rPr>
        <w:t>Protests</w:t>
      </w:r>
    </w:p>
    <w:p w14:paraId="5CCC275F" w14:textId="4FB9DF59" w:rsidR="00107125" w:rsidRPr="0071355B" w:rsidRDefault="00107125" w:rsidP="00140D59">
      <w:pPr>
        <w:spacing w:after="0" w:line="240" w:lineRule="auto"/>
        <w:rPr>
          <w:rFonts w:ascii="Calibri" w:hAnsi="Calibri" w:cs="Calibri"/>
        </w:rPr>
      </w:pPr>
      <w:r w:rsidRPr="0071355B">
        <w:rPr>
          <w:rFonts w:ascii="Calibri" w:hAnsi="Calibri" w:cs="Calibri"/>
        </w:rPr>
        <w:t xml:space="preserve">A person who is aggrieved in connection with a solicitation or an award of a </w:t>
      </w:r>
      <w:r w:rsidRPr="00F16238">
        <w:rPr>
          <w:rFonts w:ascii="Calibri" w:hAnsi="Calibri" w:cs="Calibri"/>
        </w:rPr>
        <w:t>purchase order</w:t>
      </w:r>
      <w:r w:rsidRPr="0071355B">
        <w:rPr>
          <w:rFonts w:ascii="Calibri" w:hAnsi="Calibri" w:cs="Calibri"/>
        </w:rPr>
        <w:t xml:space="preserve"> or contract may file a written protest with the purchasing agent</w:t>
      </w:r>
      <w:r w:rsidR="00BE6A2A">
        <w:rPr>
          <w:rFonts w:ascii="Calibri" w:hAnsi="Calibri" w:cs="Calibri"/>
        </w:rPr>
        <w:t>(s)</w:t>
      </w:r>
      <w:r w:rsidRPr="0071355B">
        <w:rPr>
          <w:rFonts w:ascii="Calibri" w:hAnsi="Calibri" w:cs="Calibri"/>
        </w:rPr>
        <w:t>.</w:t>
      </w:r>
    </w:p>
    <w:p w14:paraId="6682B880" w14:textId="77777777" w:rsidR="0075219D" w:rsidRPr="0071355B" w:rsidRDefault="00DB077C" w:rsidP="0075219D">
      <w:pPr>
        <w:pStyle w:val="ListParagraph"/>
        <w:numPr>
          <w:ilvl w:val="0"/>
          <w:numId w:val="28"/>
        </w:numPr>
        <w:autoSpaceDE w:val="0"/>
        <w:autoSpaceDN w:val="0"/>
        <w:adjustRightInd w:val="0"/>
        <w:spacing w:after="0" w:line="240" w:lineRule="auto"/>
        <w:ind w:left="900" w:hanging="450"/>
        <w:rPr>
          <w:rFonts w:ascii="Calibri" w:hAnsi="Calibri" w:cs="Calibri"/>
        </w:rPr>
      </w:pPr>
      <w:r w:rsidRPr="0071355B">
        <w:rPr>
          <w:rFonts w:ascii="Calibri" w:hAnsi="Calibri" w:cs="Calibri"/>
        </w:rPr>
        <w:t xml:space="preserve">A protest may not be filed more than seven calendar days after the protester knows, or should have known, that OVPSA awarded the </w:t>
      </w:r>
      <w:r w:rsidRPr="00F16238">
        <w:rPr>
          <w:rFonts w:ascii="Calibri" w:hAnsi="Calibri" w:cs="Calibri"/>
        </w:rPr>
        <w:t>purchase order</w:t>
      </w:r>
      <w:r w:rsidRPr="0071355B">
        <w:rPr>
          <w:rFonts w:ascii="Calibri" w:hAnsi="Calibri" w:cs="Calibri"/>
        </w:rPr>
        <w:t xml:space="preserve"> or contract.</w:t>
      </w:r>
    </w:p>
    <w:p w14:paraId="3F37D851" w14:textId="5DE352E5" w:rsidR="00784BE7" w:rsidRPr="0071355B" w:rsidRDefault="00DB077C" w:rsidP="00784BE7">
      <w:pPr>
        <w:pStyle w:val="ListParagraph"/>
        <w:numPr>
          <w:ilvl w:val="0"/>
          <w:numId w:val="28"/>
        </w:numPr>
        <w:autoSpaceDE w:val="0"/>
        <w:autoSpaceDN w:val="0"/>
        <w:adjustRightInd w:val="0"/>
        <w:spacing w:after="0" w:line="240" w:lineRule="auto"/>
        <w:ind w:left="900" w:hanging="450"/>
        <w:rPr>
          <w:rFonts w:ascii="Calibri" w:hAnsi="Calibri" w:cs="Calibri"/>
        </w:rPr>
      </w:pPr>
      <w:r w:rsidRPr="0071355B">
        <w:rPr>
          <w:rFonts w:ascii="Calibri" w:hAnsi="Calibri" w:cs="Calibri"/>
        </w:rPr>
        <w:t>A person who fails to file a protest within the time prescribed may not file a protest with the purchasing agent</w:t>
      </w:r>
      <w:r w:rsidR="00BE6A2A">
        <w:rPr>
          <w:rFonts w:ascii="Calibri" w:hAnsi="Calibri" w:cs="Calibri"/>
        </w:rPr>
        <w:t>(s)</w:t>
      </w:r>
      <w:r w:rsidRPr="0071355B">
        <w:rPr>
          <w:rFonts w:ascii="Calibri" w:hAnsi="Calibri" w:cs="Calibri"/>
        </w:rPr>
        <w:t xml:space="preserve"> or file an action or appeal challenging a solicitation or an award of a contract before a court or any other forum.</w:t>
      </w:r>
    </w:p>
    <w:p w14:paraId="78A6298A" w14:textId="1496DE31" w:rsidR="00784BE7" w:rsidRPr="0071355B" w:rsidRDefault="00784BE7" w:rsidP="00784BE7">
      <w:pPr>
        <w:pStyle w:val="ListParagraph"/>
        <w:numPr>
          <w:ilvl w:val="0"/>
          <w:numId w:val="28"/>
        </w:numPr>
        <w:autoSpaceDE w:val="0"/>
        <w:autoSpaceDN w:val="0"/>
        <w:adjustRightInd w:val="0"/>
        <w:spacing w:after="0" w:line="240" w:lineRule="auto"/>
        <w:ind w:left="900" w:hanging="450"/>
        <w:rPr>
          <w:rFonts w:ascii="Calibri" w:hAnsi="Calibri" w:cs="Calibri"/>
        </w:rPr>
      </w:pPr>
      <w:r w:rsidRPr="0071355B">
        <w:rPr>
          <w:rFonts w:ascii="Calibri" w:hAnsi="Calibri" w:cs="Calibri"/>
        </w:rPr>
        <w:t>The purchasing agent</w:t>
      </w:r>
      <w:r w:rsidR="00BE6A2A">
        <w:rPr>
          <w:rFonts w:ascii="Calibri" w:hAnsi="Calibri" w:cs="Calibri"/>
        </w:rPr>
        <w:t>(s)</w:t>
      </w:r>
      <w:r w:rsidRPr="0071355B">
        <w:rPr>
          <w:rFonts w:ascii="Calibri" w:hAnsi="Calibri" w:cs="Calibri"/>
        </w:rPr>
        <w:t xml:space="preserve"> may, in consultation with </w:t>
      </w:r>
      <w:r w:rsidR="00DF2FFF" w:rsidRPr="00F16238">
        <w:rPr>
          <w:rFonts w:ascii="Calibri" w:hAnsi="Calibri" w:cs="Calibri"/>
        </w:rPr>
        <w:t>an</w:t>
      </w:r>
      <w:r w:rsidRPr="00F16238">
        <w:rPr>
          <w:rFonts w:ascii="Calibri" w:hAnsi="Calibri" w:cs="Calibri"/>
        </w:rPr>
        <w:t xml:space="preserve"> attorney</w:t>
      </w:r>
      <w:r w:rsidRPr="0071355B">
        <w:rPr>
          <w:rFonts w:ascii="Calibri" w:hAnsi="Calibri" w:cs="Calibri"/>
        </w:rPr>
        <w:t>, negotiate the terms of a settlement agreement to resolve a protest.</w:t>
      </w:r>
    </w:p>
    <w:p w14:paraId="49250DEE" w14:textId="557806B5" w:rsidR="00784BE7" w:rsidRPr="0071355B" w:rsidRDefault="00784BE7" w:rsidP="00784BE7">
      <w:pPr>
        <w:pStyle w:val="ListParagraph"/>
        <w:numPr>
          <w:ilvl w:val="0"/>
          <w:numId w:val="28"/>
        </w:numPr>
        <w:autoSpaceDE w:val="0"/>
        <w:autoSpaceDN w:val="0"/>
        <w:adjustRightInd w:val="0"/>
        <w:spacing w:after="0" w:line="240" w:lineRule="auto"/>
        <w:ind w:left="900" w:hanging="450"/>
        <w:rPr>
          <w:rFonts w:ascii="Calibri" w:hAnsi="Calibri" w:cs="Calibri"/>
        </w:rPr>
      </w:pPr>
      <w:r w:rsidRPr="0071355B">
        <w:rPr>
          <w:rFonts w:ascii="Calibri" w:hAnsi="Calibri" w:cs="Calibri"/>
        </w:rPr>
        <w:t>Settlement agreements must be approved by the OVPSA Board of Trustees to be effective.</w:t>
      </w:r>
    </w:p>
    <w:p w14:paraId="6A69B03F" w14:textId="77777777" w:rsidR="0075219D" w:rsidRPr="00996759" w:rsidRDefault="0075219D" w:rsidP="00996759">
      <w:pPr>
        <w:autoSpaceDE w:val="0"/>
        <w:autoSpaceDN w:val="0"/>
        <w:adjustRightInd w:val="0"/>
        <w:spacing w:after="0" w:line="240" w:lineRule="auto"/>
        <w:rPr>
          <w:rFonts w:ascii="Calibri" w:hAnsi="Calibri" w:cs="Calibri"/>
        </w:rPr>
      </w:pPr>
    </w:p>
    <w:p w14:paraId="165C5CB0" w14:textId="38EAA960" w:rsidR="00841DC9" w:rsidRPr="001D7DDD" w:rsidRDefault="00841DC9" w:rsidP="00996759">
      <w:pPr>
        <w:pStyle w:val="ListParagraph"/>
        <w:numPr>
          <w:ilvl w:val="0"/>
          <w:numId w:val="3"/>
        </w:numPr>
        <w:autoSpaceDE w:val="0"/>
        <w:autoSpaceDN w:val="0"/>
        <w:adjustRightInd w:val="0"/>
        <w:spacing w:after="0" w:line="240" w:lineRule="auto"/>
        <w:ind w:left="450" w:hanging="450"/>
        <w:rPr>
          <w:rFonts w:ascii="Calibri" w:hAnsi="Calibri" w:cs="Calibri"/>
          <w:b/>
          <w:bCs/>
        </w:rPr>
      </w:pPr>
      <w:r w:rsidRPr="001D7DDD">
        <w:rPr>
          <w:rFonts w:ascii="Calibri" w:hAnsi="Calibri" w:cs="Calibri"/>
          <w:b/>
          <w:bCs/>
        </w:rPr>
        <w:t>Contracts</w:t>
      </w:r>
    </w:p>
    <w:p w14:paraId="49AE543F" w14:textId="77DD7E7F" w:rsidR="0049299D" w:rsidRDefault="00C6167F" w:rsidP="003E2320">
      <w:pPr>
        <w:pStyle w:val="ListParagraph"/>
        <w:numPr>
          <w:ilvl w:val="0"/>
          <w:numId w:val="30"/>
        </w:numPr>
        <w:autoSpaceDE w:val="0"/>
        <w:autoSpaceDN w:val="0"/>
        <w:adjustRightInd w:val="0"/>
        <w:spacing w:after="0" w:line="240" w:lineRule="auto"/>
        <w:ind w:left="900" w:hanging="450"/>
        <w:rPr>
          <w:rFonts w:ascii="Calibri" w:hAnsi="Calibri" w:cs="Calibri"/>
        </w:rPr>
      </w:pPr>
      <w:r w:rsidRPr="003E2320">
        <w:rPr>
          <w:rFonts w:ascii="Calibri" w:hAnsi="Calibri" w:cs="Calibri"/>
        </w:rPr>
        <w:t>Contracts use fo</w:t>
      </w:r>
      <w:r w:rsidR="00DD64CB" w:rsidRPr="003E2320">
        <w:rPr>
          <w:rFonts w:ascii="Calibri" w:hAnsi="Calibri" w:cs="Calibri"/>
        </w:rPr>
        <w:t>r</w:t>
      </w:r>
      <w:r w:rsidRPr="003E2320">
        <w:rPr>
          <w:rFonts w:ascii="Calibri" w:hAnsi="Calibri" w:cs="Calibri"/>
        </w:rPr>
        <w:t xml:space="preserve"> obtaining goods and services may be prepared by either </w:t>
      </w:r>
      <w:r w:rsidR="00A50049" w:rsidRPr="003E2320">
        <w:rPr>
          <w:rFonts w:ascii="Calibri" w:hAnsi="Calibri" w:cs="Calibri"/>
        </w:rPr>
        <w:t>OVPSA or the provider of the desired goods and services.</w:t>
      </w:r>
    </w:p>
    <w:p w14:paraId="2AC1EDF8" w14:textId="50B99FDE" w:rsidR="0049299D" w:rsidRDefault="00DD64CB" w:rsidP="0049299D">
      <w:pPr>
        <w:pStyle w:val="ListParagraph"/>
        <w:numPr>
          <w:ilvl w:val="0"/>
          <w:numId w:val="30"/>
        </w:numPr>
        <w:autoSpaceDE w:val="0"/>
        <w:autoSpaceDN w:val="0"/>
        <w:adjustRightInd w:val="0"/>
        <w:spacing w:after="0" w:line="240" w:lineRule="auto"/>
        <w:ind w:left="900" w:hanging="450"/>
        <w:rPr>
          <w:rFonts w:ascii="Calibri" w:hAnsi="Calibri" w:cs="Calibri"/>
        </w:rPr>
      </w:pPr>
      <w:r w:rsidRPr="003E2320">
        <w:rPr>
          <w:rFonts w:ascii="Calibri" w:hAnsi="Calibri" w:cs="Calibri"/>
        </w:rPr>
        <w:t xml:space="preserve">All contracts </w:t>
      </w:r>
      <w:r w:rsidR="00782CFE">
        <w:rPr>
          <w:rFonts w:ascii="Calibri" w:hAnsi="Calibri" w:cs="Calibri"/>
        </w:rPr>
        <w:t>may</w:t>
      </w:r>
      <w:r w:rsidRPr="003E2320">
        <w:rPr>
          <w:rFonts w:ascii="Calibri" w:hAnsi="Calibri" w:cs="Calibri"/>
        </w:rPr>
        <w:t xml:space="preserve"> be reviewed by </w:t>
      </w:r>
      <w:r w:rsidR="003D69F4" w:rsidRPr="003B2BA2">
        <w:rPr>
          <w:rFonts w:ascii="Calibri" w:hAnsi="Calibri" w:cs="Calibri"/>
        </w:rPr>
        <w:t>an</w:t>
      </w:r>
      <w:r w:rsidRPr="003B2BA2">
        <w:rPr>
          <w:rFonts w:ascii="Calibri" w:hAnsi="Calibri" w:cs="Calibri"/>
        </w:rPr>
        <w:t xml:space="preserve"> attorney</w:t>
      </w:r>
      <w:r w:rsidRPr="003E2320">
        <w:rPr>
          <w:rFonts w:ascii="Calibri" w:hAnsi="Calibri" w:cs="Calibri"/>
        </w:rPr>
        <w:t xml:space="preserve"> for appropriate contract language, terms and conditions, and completeness.</w:t>
      </w:r>
    </w:p>
    <w:p w14:paraId="3AEE410A" w14:textId="36450C89" w:rsidR="0049299D" w:rsidRDefault="00DD64CB" w:rsidP="0049299D">
      <w:pPr>
        <w:pStyle w:val="ListParagraph"/>
        <w:numPr>
          <w:ilvl w:val="0"/>
          <w:numId w:val="30"/>
        </w:numPr>
        <w:autoSpaceDE w:val="0"/>
        <w:autoSpaceDN w:val="0"/>
        <w:adjustRightInd w:val="0"/>
        <w:spacing w:after="0" w:line="240" w:lineRule="auto"/>
        <w:ind w:left="900" w:hanging="450"/>
        <w:rPr>
          <w:rFonts w:ascii="Calibri" w:hAnsi="Calibri" w:cs="Calibri"/>
        </w:rPr>
      </w:pPr>
      <w:r w:rsidRPr="0049299D">
        <w:rPr>
          <w:rFonts w:ascii="Calibri" w:hAnsi="Calibri" w:cs="Calibri"/>
        </w:rPr>
        <w:t>Except as otherwise provided in this title, the acquiring entity shall submit each contract to the purchasing agent</w:t>
      </w:r>
      <w:r w:rsidR="00F34612">
        <w:rPr>
          <w:rFonts w:ascii="Calibri" w:hAnsi="Calibri" w:cs="Calibri"/>
        </w:rPr>
        <w:t>(s)</w:t>
      </w:r>
      <w:r w:rsidRPr="0049299D">
        <w:rPr>
          <w:rFonts w:ascii="Calibri" w:hAnsi="Calibri" w:cs="Calibri"/>
        </w:rPr>
        <w:t xml:space="preserve"> for review.</w:t>
      </w:r>
    </w:p>
    <w:p w14:paraId="6B17BE81" w14:textId="120B61A9" w:rsidR="0049299D" w:rsidRDefault="00DD64CB" w:rsidP="0049299D">
      <w:pPr>
        <w:pStyle w:val="ListParagraph"/>
        <w:numPr>
          <w:ilvl w:val="0"/>
          <w:numId w:val="30"/>
        </w:numPr>
        <w:autoSpaceDE w:val="0"/>
        <w:autoSpaceDN w:val="0"/>
        <w:adjustRightInd w:val="0"/>
        <w:spacing w:after="0" w:line="240" w:lineRule="auto"/>
        <w:ind w:left="900" w:hanging="450"/>
        <w:rPr>
          <w:rFonts w:ascii="Calibri" w:hAnsi="Calibri" w:cs="Calibri"/>
        </w:rPr>
      </w:pPr>
      <w:r w:rsidRPr="0049299D">
        <w:rPr>
          <w:rFonts w:ascii="Calibri" w:hAnsi="Calibri" w:cs="Calibri"/>
        </w:rPr>
        <w:t>The purchasing agent</w:t>
      </w:r>
      <w:r w:rsidR="00F34612">
        <w:rPr>
          <w:rFonts w:ascii="Calibri" w:hAnsi="Calibri" w:cs="Calibri"/>
        </w:rPr>
        <w:t>(s)</w:t>
      </w:r>
      <w:r w:rsidRPr="0049299D">
        <w:rPr>
          <w:rFonts w:ascii="Calibri" w:hAnsi="Calibri" w:cs="Calibri"/>
        </w:rPr>
        <w:t xml:space="preserve"> shall verify with the OVPSA Treasurer that the acquiring entity has sufficient funds in its budget.</w:t>
      </w:r>
    </w:p>
    <w:p w14:paraId="5E69251C" w14:textId="3EA54B67" w:rsidR="0049299D" w:rsidRDefault="00DD64CB" w:rsidP="0049299D">
      <w:pPr>
        <w:pStyle w:val="ListParagraph"/>
        <w:numPr>
          <w:ilvl w:val="0"/>
          <w:numId w:val="30"/>
        </w:numPr>
        <w:autoSpaceDE w:val="0"/>
        <w:autoSpaceDN w:val="0"/>
        <w:adjustRightInd w:val="0"/>
        <w:spacing w:after="0" w:line="240" w:lineRule="auto"/>
        <w:ind w:left="900" w:hanging="450"/>
        <w:rPr>
          <w:rFonts w:ascii="Calibri" w:hAnsi="Calibri" w:cs="Calibri"/>
        </w:rPr>
      </w:pPr>
      <w:r w:rsidRPr="0049299D">
        <w:rPr>
          <w:rFonts w:ascii="Calibri" w:hAnsi="Calibri" w:cs="Calibri"/>
        </w:rPr>
        <w:t>The purchasing agent</w:t>
      </w:r>
      <w:r w:rsidR="00F34612">
        <w:rPr>
          <w:rFonts w:ascii="Calibri" w:hAnsi="Calibri" w:cs="Calibri"/>
        </w:rPr>
        <w:t>(s)</w:t>
      </w:r>
      <w:r w:rsidRPr="0049299D">
        <w:rPr>
          <w:rFonts w:ascii="Calibri" w:hAnsi="Calibri" w:cs="Calibri"/>
        </w:rPr>
        <w:t xml:space="preserve"> shall confirm that any required procurement processes were followed.</w:t>
      </w:r>
    </w:p>
    <w:p w14:paraId="45B37454" w14:textId="7326AB2A" w:rsidR="00DD64CB" w:rsidRPr="0049299D" w:rsidRDefault="00DD64CB" w:rsidP="0049299D">
      <w:pPr>
        <w:pStyle w:val="ListParagraph"/>
        <w:numPr>
          <w:ilvl w:val="0"/>
          <w:numId w:val="30"/>
        </w:numPr>
        <w:autoSpaceDE w:val="0"/>
        <w:autoSpaceDN w:val="0"/>
        <w:adjustRightInd w:val="0"/>
        <w:spacing w:after="0" w:line="240" w:lineRule="auto"/>
        <w:ind w:left="900" w:hanging="450"/>
        <w:rPr>
          <w:rFonts w:ascii="Calibri" w:hAnsi="Calibri" w:cs="Calibri"/>
        </w:rPr>
      </w:pPr>
      <w:r w:rsidRPr="0049299D">
        <w:rPr>
          <w:rFonts w:ascii="Calibri" w:hAnsi="Calibri" w:cs="Calibri"/>
        </w:rPr>
        <w:t>All contracts shall be sent to the Board for approval</w:t>
      </w:r>
      <w:r w:rsidR="00A75601">
        <w:rPr>
          <w:rFonts w:ascii="Calibri" w:hAnsi="Calibri" w:cs="Calibri"/>
        </w:rPr>
        <w:t xml:space="preserve"> prior to awarding of the contract</w:t>
      </w:r>
      <w:r w:rsidRPr="0049299D">
        <w:rPr>
          <w:rFonts w:ascii="Calibri" w:hAnsi="Calibri" w:cs="Calibri"/>
        </w:rPr>
        <w:t>.</w:t>
      </w:r>
    </w:p>
    <w:p w14:paraId="5071E096" w14:textId="77777777" w:rsidR="009F0D74" w:rsidRPr="0049299D" w:rsidRDefault="009F0D74">
      <w:pPr>
        <w:autoSpaceDE w:val="0"/>
        <w:autoSpaceDN w:val="0"/>
        <w:adjustRightInd w:val="0"/>
        <w:spacing w:after="0" w:line="240" w:lineRule="auto"/>
        <w:rPr>
          <w:rFonts w:ascii="Calibri" w:hAnsi="Calibri" w:cs="Calibri"/>
        </w:rPr>
      </w:pPr>
    </w:p>
    <w:sectPr w:rsidR="009F0D74" w:rsidRPr="0049299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3F303" w14:textId="77777777" w:rsidR="00130868" w:rsidRDefault="00130868" w:rsidP="00F90BF8">
      <w:pPr>
        <w:spacing w:after="0" w:line="240" w:lineRule="auto"/>
      </w:pPr>
      <w:r>
        <w:separator/>
      </w:r>
    </w:p>
  </w:endnote>
  <w:endnote w:type="continuationSeparator" w:id="0">
    <w:p w14:paraId="03D3731E" w14:textId="77777777" w:rsidR="00130868" w:rsidRDefault="00130868" w:rsidP="00F90B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EBCFE" w14:textId="77777777" w:rsidR="00F90BF8" w:rsidRDefault="00F90B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9DEEA" w14:textId="77777777" w:rsidR="00F90BF8" w:rsidRDefault="00F90B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9CC6F" w14:textId="77777777" w:rsidR="00F90BF8" w:rsidRDefault="00F90B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D8ED1" w14:textId="77777777" w:rsidR="00130868" w:rsidRDefault="00130868" w:rsidP="00F90BF8">
      <w:pPr>
        <w:spacing w:after="0" w:line="240" w:lineRule="auto"/>
      </w:pPr>
      <w:r>
        <w:separator/>
      </w:r>
    </w:p>
  </w:footnote>
  <w:footnote w:type="continuationSeparator" w:id="0">
    <w:p w14:paraId="314E2EC8" w14:textId="77777777" w:rsidR="00130868" w:rsidRDefault="00130868" w:rsidP="00F90B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D4C9D" w14:textId="0E0ABDF8" w:rsidR="00F90BF8" w:rsidRDefault="00C3799D">
    <w:pPr>
      <w:pStyle w:val="Header"/>
    </w:pPr>
    <w:r>
      <w:rPr>
        <w:noProof/>
      </w:rPr>
      <w:pict w14:anchorId="54B710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724344" o:spid="_x0000_s1026" type="#_x0000_t136" style="position:absolute;margin-left:0;margin-top:0;width:439.9pt;height:219.95pt;rotation:315;z-index:-251655168;mso-position-horizontal:center;mso-position-horizontal-relative:margin;mso-position-vertical:center;mso-position-vertical-relative:margin" o:allowincell="f" fillcolor="silver" stroked="f">
          <v:fill opacity=".5"/>
          <v:textpath style="font-family:&quot;Calibri&quot;;font-size:1pt" string="DRAFT 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04E66" w14:textId="5B4AF2AF" w:rsidR="00F90BF8" w:rsidRDefault="00C3799D">
    <w:pPr>
      <w:pStyle w:val="Header"/>
    </w:pPr>
    <w:r>
      <w:rPr>
        <w:noProof/>
      </w:rPr>
      <w:pict w14:anchorId="30D44A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724345" o:spid="_x0000_s1027" type="#_x0000_t136" style="position:absolute;margin-left:0;margin-top:0;width:439.9pt;height:219.95pt;rotation:315;z-index:-251653120;mso-position-horizontal:center;mso-position-horizontal-relative:margin;mso-position-vertical:center;mso-position-vertical-relative:margin" o:allowincell="f" fillcolor="silver" stroked="f">
          <v:fill opacity=".5"/>
          <v:textpath style="font-family:&quot;Calibri&quot;;font-size:1pt" string="DRAFT 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C6C65" w14:textId="49BBF913" w:rsidR="00F90BF8" w:rsidRDefault="00C3799D">
    <w:pPr>
      <w:pStyle w:val="Header"/>
    </w:pPr>
    <w:r>
      <w:rPr>
        <w:noProof/>
      </w:rPr>
      <w:pict w14:anchorId="1379FB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724343" o:spid="_x0000_s1025" type="#_x0000_t136" style="position:absolute;margin-left:0;margin-top:0;width:439.9pt;height:219.95pt;rotation:315;z-index:-251657216;mso-position-horizontal:center;mso-position-horizontal-relative:margin;mso-position-vertical:center;mso-position-vertical-relative:margin" o:allowincell="f" fillcolor="silver" stroked="f">
          <v:fill opacity=".5"/>
          <v:textpath style="font-family:&quot;Calibri&quot;;font-size:1pt" string="DRAFT 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62E4F"/>
    <w:multiLevelType w:val="hybridMultilevel"/>
    <w:tmpl w:val="73727CA0"/>
    <w:lvl w:ilvl="0" w:tplc="04090019">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15:restartNumberingAfterBreak="0">
    <w:nsid w:val="05F94BBF"/>
    <w:multiLevelType w:val="hybridMultilevel"/>
    <w:tmpl w:val="5E2C18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B25583"/>
    <w:multiLevelType w:val="hybridMultilevel"/>
    <w:tmpl w:val="B5528E82"/>
    <w:lvl w:ilvl="0" w:tplc="0409001B">
      <w:start w:val="1"/>
      <w:numFmt w:val="lowerRoman"/>
      <w:lvlText w:val="%1."/>
      <w:lvlJc w:val="righ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 w15:restartNumberingAfterBreak="0">
    <w:nsid w:val="0C624CCE"/>
    <w:multiLevelType w:val="hybridMultilevel"/>
    <w:tmpl w:val="9038285A"/>
    <w:lvl w:ilvl="0" w:tplc="4D0AF864">
      <w:start w:val="4"/>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516BA0"/>
    <w:multiLevelType w:val="hybridMultilevel"/>
    <w:tmpl w:val="3AE6F0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0511C6B"/>
    <w:multiLevelType w:val="hybridMultilevel"/>
    <w:tmpl w:val="04D0D7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3EB432F"/>
    <w:multiLevelType w:val="hybridMultilevel"/>
    <w:tmpl w:val="C20CF24E"/>
    <w:lvl w:ilvl="0" w:tplc="04090001">
      <w:start w:val="1"/>
      <w:numFmt w:val="bullet"/>
      <w:lvlText w:val=""/>
      <w:lvlJc w:val="left"/>
      <w:pPr>
        <w:ind w:left="1170" w:hanging="360"/>
      </w:pPr>
      <w:rPr>
        <w:rFonts w:ascii="Symbol" w:hAnsi="Symbol"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7" w15:restartNumberingAfterBreak="0">
    <w:nsid w:val="15F04DF9"/>
    <w:multiLevelType w:val="hybridMultilevel"/>
    <w:tmpl w:val="2C506258"/>
    <w:lvl w:ilvl="0" w:tplc="0F14CD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275446"/>
    <w:multiLevelType w:val="hybridMultilevel"/>
    <w:tmpl w:val="6F44167E"/>
    <w:lvl w:ilvl="0" w:tplc="04090019">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9" w15:restartNumberingAfterBreak="0">
    <w:nsid w:val="244068AF"/>
    <w:multiLevelType w:val="hybridMultilevel"/>
    <w:tmpl w:val="C00AB876"/>
    <w:lvl w:ilvl="0" w:tplc="AF7E0442">
      <w:start w:val="5"/>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5152ED"/>
    <w:multiLevelType w:val="hybridMultilevel"/>
    <w:tmpl w:val="49CA5AD4"/>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1" w15:restartNumberingAfterBreak="0">
    <w:nsid w:val="31816670"/>
    <w:multiLevelType w:val="hybridMultilevel"/>
    <w:tmpl w:val="37C6177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2510B8B"/>
    <w:multiLevelType w:val="hybridMultilevel"/>
    <w:tmpl w:val="2A1CFB6C"/>
    <w:lvl w:ilvl="0" w:tplc="04090019">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 w15:restartNumberingAfterBreak="0">
    <w:nsid w:val="340740ED"/>
    <w:multiLevelType w:val="hybridMultilevel"/>
    <w:tmpl w:val="05F4D9D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9FA5880"/>
    <w:multiLevelType w:val="hybridMultilevel"/>
    <w:tmpl w:val="DB2CD70A"/>
    <w:lvl w:ilvl="0" w:tplc="59127DF8">
      <w:start w:val="5"/>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57394D"/>
    <w:multiLevelType w:val="hybridMultilevel"/>
    <w:tmpl w:val="102819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7A6649"/>
    <w:multiLevelType w:val="hybridMultilevel"/>
    <w:tmpl w:val="C464B6E8"/>
    <w:lvl w:ilvl="0" w:tplc="04090001">
      <w:start w:val="1"/>
      <w:numFmt w:val="bullet"/>
      <w:lvlText w:val=""/>
      <w:lvlJc w:val="left"/>
      <w:pPr>
        <w:ind w:left="1170" w:hanging="360"/>
      </w:pPr>
      <w:rPr>
        <w:rFonts w:ascii="Symbol" w:hAnsi="Symbol"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 w15:restartNumberingAfterBreak="0">
    <w:nsid w:val="45923685"/>
    <w:multiLevelType w:val="hybridMultilevel"/>
    <w:tmpl w:val="8D685CC8"/>
    <w:lvl w:ilvl="0" w:tplc="A29823D0">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8" w15:restartNumberingAfterBreak="0">
    <w:nsid w:val="486A4DB6"/>
    <w:multiLevelType w:val="hybridMultilevel"/>
    <w:tmpl w:val="68B69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3E2D3E"/>
    <w:multiLevelType w:val="hybridMultilevel"/>
    <w:tmpl w:val="5A3AD73A"/>
    <w:lvl w:ilvl="0" w:tplc="289C38B8">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57F2869"/>
    <w:multiLevelType w:val="hybridMultilevel"/>
    <w:tmpl w:val="21AE91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5D51550"/>
    <w:multiLevelType w:val="hybridMultilevel"/>
    <w:tmpl w:val="B37AE3B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C2061C"/>
    <w:multiLevelType w:val="hybridMultilevel"/>
    <w:tmpl w:val="150838B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CE61AEF"/>
    <w:multiLevelType w:val="hybridMultilevel"/>
    <w:tmpl w:val="02EEE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431211"/>
    <w:multiLevelType w:val="hybridMultilevel"/>
    <w:tmpl w:val="CBF408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8C5A20"/>
    <w:multiLevelType w:val="hybridMultilevel"/>
    <w:tmpl w:val="822A15F4"/>
    <w:lvl w:ilvl="0" w:tplc="48E4D9F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3B7DA3"/>
    <w:multiLevelType w:val="hybridMultilevel"/>
    <w:tmpl w:val="654EE24A"/>
    <w:lvl w:ilvl="0" w:tplc="04090019">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7" w15:restartNumberingAfterBreak="0">
    <w:nsid w:val="643F1BB3"/>
    <w:multiLevelType w:val="hybridMultilevel"/>
    <w:tmpl w:val="8DB863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182E90"/>
    <w:multiLevelType w:val="hybridMultilevel"/>
    <w:tmpl w:val="E7044930"/>
    <w:lvl w:ilvl="0" w:tplc="04090019">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9" w15:restartNumberingAfterBreak="0">
    <w:nsid w:val="6C7C270A"/>
    <w:multiLevelType w:val="hybridMultilevel"/>
    <w:tmpl w:val="EE42F74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79743F"/>
    <w:multiLevelType w:val="hybridMultilevel"/>
    <w:tmpl w:val="B4A6C5D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F83739"/>
    <w:multiLevelType w:val="hybridMultilevel"/>
    <w:tmpl w:val="DBD8945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48C70D2"/>
    <w:multiLevelType w:val="hybridMultilevel"/>
    <w:tmpl w:val="DFD6C58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6FA277E"/>
    <w:multiLevelType w:val="hybridMultilevel"/>
    <w:tmpl w:val="B26A0B08"/>
    <w:lvl w:ilvl="0" w:tplc="04090019">
      <w:start w:val="1"/>
      <w:numFmt w:val="lowerLetter"/>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num w:numId="1" w16cid:durableId="416093850">
    <w:abstractNumId w:val="15"/>
  </w:num>
  <w:num w:numId="2" w16cid:durableId="51975025">
    <w:abstractNumId w:val="6"/>
  </w:num>
  <w:num w:numId="3" w16cid:durableId="381683781">
    <w:abstractNumId w:val="24"/>
  </w:num>
  <w:num w:numId="4" w16cid:durableId="921181593">
    <w:abstractNumId w:val="11"/>
  </w:num>
  <w:num w:numId="5" w16cid:durableId="1436515515">
    <w:abstractNumId w:val="25"/>
  </w:num>
  <w:num w:numId="6" w16cid:durableId="1806850938">
    <w:abstractNumId w:val="13"/>
  </w:num>
  <w:num w:numId="7" w16cid:durableId="1362050965">
    <w:abstractNumId w:val="28"/>
  </w:num>
  <w:num w:numId="8" w16cid:durableId="1050348991">
    <w:abstractNumId w:val="7"/>
  </w:num>
  <w:num w:numId="9" w16cid:durableId="1771926437">
    <w:abstractNumId w:val="19"/>
  </w:num>
  <w:num w:numId="10" w16cid:durableId="1181889865">
    <w:abstractNumId w:val="23"/>
  </w:num>
  <w:num w:numId="11" w16cid:durableId="1882285542">
    <w:abstractNumId w:val="30"/>
  </w:num>
  <w:num w:numId="12" w16cid:durableId="538511611">
    <w:abstractNumId w:val="18"/>
  </w:num>
  <w:num w:numId="13" w16cid:durableId="1633095335">
    <w:abstractNumId w:val="21"/>
  </w:num>
  <w:num w:numId="14" w16cid:durableId="1602029258">
    <w:abstractNumId w:val="9"/>
  </w:num>
  <w:num w:numId="15" w16cid:durableId="187841952">
    <w:abstractNumId w:val="33"/>
  </w:num>
  <w:num w:numId="16" w16cid:durableId="356390907">
    <w:abstractNumId w:val="14"/>
  </w:num>
  <w:num w:numId="17" w16cid:durableId="2093969573">
    <w:abstractNumId w:val="16"/>
  </w:num>
  <w:num w:numId="18" w16cid:durableId="1226379041">
    <w:abstractNumId w:val="8"/>
  </w:num>
  <w:num w:numId="19" w16cid:durableId="1819690852">
    <w:abstractNumId w:val="4"/>
  </w:num>
  <w:num w:numId="20" w16cid:durableId="1108281352">
    <w:abstractNumId w:val="17"/>
  </w:num>
  <w:num w:numId="21" w16cid:durableId="581528515">
    <w:abstractNumId w:val="22"/>
  </w:num>
  <w:num w:numId="22" w16cid:durableId="7024840">
    <w:abstractNumId w:val="12"/>
  </w:num>
  <w:num w:numId="23" w16cid:durableId="780612273">
    <w:abstractNumId w:val="27"/>
  </w:num>
  <w:num w:numId="24" w16cid:durableId="1170221528">
    <w:abstractNumId w:val="2"/>
  </w:num>
  <w:num w:numId="25" w16cid:durableId="705912128">
    <w:abstractNumId w:val="10"/>
  </w:num>
  <w:num w:numId="26" w16cid:durableId="1252617050">
    <w:abstractNumId w:val="31"/>
  </w:num>
  <w:num w:numId="27" w16cid:durableId="1873572547">
    <w:abstractNumId w:val="29"/>
  </w:num>
  <w:num w:numId="28" w16cid:durableId="1674721959">
    <w:abstractNumId w:val="26"/>
  </w:num>
  <w:num w:numId="29" w16cid:durableId="1980725632">
    <w:abstractNumId w:val="5"/>
  </w:num>
  <w:num w:numId="30" w16cid:durableId="1289166315">
    <w:abstractNumId w:val="0"/>
  </w:num>
  <w:num w:numId="31" w16cid:durableId="30155173">
    <w:abstractNumId w:val="32"/>
  </w:num>
  <w:num w:numId="32" w16cid:durableId="192423066">
    <w:abstractNumId w:val="20"/>
  </w:num>
  <w:num w:numId="33" w16cid:durableId="1343312904">
    <w:abstractNumId w:val="3"/>
  </w:num>
  <w:num w:numId="34" w16cid:durableId="5583988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251"/>
    <w:rsid w:val="000543D3"/>
    <w:rsid w:val="00060323"/>
    <w:rsid w:val="0006089D"/>
    <w:rsid w:val="00062FAB"/>
    <w:rsid w:val="00072C67"/>
    <w:rsid w:val="00107125"/>
    <w:rsid w:val="00130868"/>
    <w:rsid w:val="00131F3A"/>
    <w:rsid w:val="00140D59"/>
    <w:rsid w:val="001465B5"/>
    <w:rsid w:val="00162029"/>
    <w:rsid w:val="0016379A"/>
    <w:rsid w:val="00181382"/>
    <w:rsid w:val="00183A41"/>
    <w:rsid w:val="001A71CC"/>
    <w:rsid w:val="001B1193"/>
    <w:rsid w:val="001B13FC"/>
    <w:rsid w:val="001B31D0"/>
    <w:rsid w:val="001B69AB"/>
    <w:rsid w:val="001D7DDD"/>
    <w:rsid w:val="001F235F"/>
    <w:rsid w:val="00246AF3"/>
    <w:rsid w:val="00291F9B"/>
    <w:rsid w:val="002E2E8A"/>
    <w:rsid w:val="0035527C"/>
    <w:rsid w:val="0039176C"/>
    <w:rsid w:val="003B2BA2"/>
    <w:rsid w:val="003C60AE"/>
    <w:rsid w:val="003D2EE8"/>
    <w:rsid w:val="003D42E3"/>
    <w:rsid w:val="003D69F4"/>
    <w:rsid w:val="003E2320"/>
    <w:rsid w:val="003E5A82"/>
    <w:rsid w:val="00402A5E"/>
    <w:rsid w:val="0047705C"/>
    <w:rsid w:val="0049299D"/>
    <w:rsid w:val="004D06CA"/>
    <w:rsid w:val="004D4F53"/>
    <w:rsid w:val="005048AF"/>
    <w:rsid w:val="00512351"/>
    <w:rsid w:val="0056635E"/>
    <w:rsid w:val="00593251"/>
    <w:rsid w:val="005E5006"/>
    <w:rsid w:val="00642E92"/>
    <w:rsid w:val="006A24F4"/>
    <w:rsid w:val="006A35B4"/>
    <w:rsid w:val="006A535D"/>
    <w:rsid w:val="006C5075"/>
    <w:rsid w:val="006E5719"/>
    <w:rsid w:val="0071355B"/>
    <w:rsid w:val="0075219D"/>
    <w:rsid w:val="00775B70"/>
    <w:rsid w:val="00782CFE"/>
    <w:rsid w:val="00784BE7"/>
    <w:rsid w:val="007A0A0D"/>
    <w:rsid w:val="007C6C8E"/>
    <w:rsid w:val="007E6640"/>
    <w:rsid w:val="00833995"/>
    <w:rsid w:val="00841DC9"/>
    <w:rsid w:val="00871E26"/>
    <w:rsid w:val="00886756"/>
    <w:rsid w:val="00917583"/>
    <w:rsid w:val="00980DAA"/>
    <w:rsid w:val="00996759"/>
    <w:rsid w:val="009A29B7"/>
    <w:rsid w:val="009B1E38"/>
    <w:rsid w:val="009B5C1C"/>
    <w:rsid w:val="009F0D74"/>
    <w:rsid w:val="00A50049"/>
    <w:rsid w:val="00A50F4A"/>
    <w:rsid w:val="00A705B3"/>
    <w:rsid w:val="00A75601"/>
    <w:rsid w:val="00A77EBD"/>
    <w:rsid w:val="00A8390A"/>
    <w:rsid w:val="00AD5392"/>
    <w:rsid w:val="00AF47A4"/>
    <w:rsid w:val="00B67DAB"/>
    <w:rsid w:val="00BE6A2A"/>
    <w:rsid w:val="00C32806"/>
    <w:rsid w:val="00C3799D"/>
    <w:rsid w:val="00C6167F"/>
    <w:rsid w:val="00C66977"/>
    <w:rsid w:val="00C8537E"/>
    <w:rsid w:val="00C97F22"/>
    <w:rsid w:val="00CB53FF"/>
    <w:rsid w:val="00CC0732"/>
    <w:rsid w:val="00CC7275"/>
    <w:rsid w:val="00CD044E"/>
    <w:rsid w:val="00CD603B"/>
    <w:rsid w:val="00CD7757"/>
    <w:rsid w:val="00D31535"/>
    <w:rsid w:val="00D46198"/>
    <w:rsid w:val="00D564EF"/>
    <w:rsid w:val="00D56629"/>
    <w:rsid w:val="00D57B39"/>
    <w:rsid w:val="00D925F3"/>
    <w:rsid w:val="00DA311A"/>
    <w:rsid w:val="00DB077C"/>
    <w:rsid w:val="00DD64CB"/>
    <w:rsid w:val="00DF264E"/>
    <w:rsid w:val="00DF2FFF"/>
    <w:rsid w:val="00E5005B"/>
    <w:rsid w:val="00E55A49"/>
    <w:rsid w:val="00E6064C"/>
    <w:rsid w:val="00E60FAB"/>
    <w:rsid w:val="00EA0B48"/>
    <w:rsid w:val="00EB2129"/>
    <w:rsid w:val="00EE392E"/>
    <w:rsid w:val="00F11B91"/>
    <w:rsid w:val="00F16238"/>
    <w:rsid w:val="00F3033A"/>
    <w:rsid w:val="00F34612"/>
    <w:rsid w:val="00F54811"/>
    <w:rsid w:val="00F678E7"/>
    <w:rsid w:val="00F80002"/>
    <w:rsid w:val="00F85FD4"/>
    <w:rsid w:val="00F90BF8"/>
    <w:rsid w:val="00FB5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3D593"/>
  <w15:chartTrackingRefBased/>
  <w15:docId w15:val="{4C1C7848-3DA6-41DC-95B5-6DEDFED8D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32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32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32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32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32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32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32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32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32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32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32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32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32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32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32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32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32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3251"/>
    <w:rPr>
      <w:rFonts w:eastAsiaTheme="majorEastAsia" w:cstheme="majorBidi"/>
      <w:color w:val="272727" w:themeColor="text1" w:themeTint="D8"/>
    </w:rPr>
  </w:style>
  <w:style w:type="paragraph" w:styleId="Title">
    <w:name w:val="Title"/>
    <w:basedOn w:val="Normal"/>
    <w:next w:val="Normal"/>
    <w:link w:val="TitleChar"/>
    <w:uiPriority w:val="10"/>
    <w:qFormat/>
    <w:rsid w:val="005932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32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32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32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3251"/>
    <w:pPr>
      <w:spacing w:before="160"/>
      <w:jc w:val="center"/>
    </w:pPr>
    <w:rPr>
      <w:i/>
      <w:iCs/>
      <w:color w:val="404040" w:themeColor="text1" w:themeTint="BF"/>
    </w:rPr>
  </w:style>
  <w:style w:type="character" w:customStyle="1" w:styleId="QuoteChar">
    <w:name w:val="Quote Char"/>
    <w:basedOn w:val="DefaultParagraphFont"/>
    <w:link w:val="Quote"/>
    <w:uiPriority w:val="29"/>
    <w:rsid w:val="00593251"/>
    <w:rPr>
      <w:i/>
      <w:iCs/>
      <w:color w:val="404040" w:themeColor="text1" w:themeTint="BF"/>
    </w:rPr>
  </w:style>
  <w:style w:type="paragraph" w:styleId="ListParagraph">
    <w:name w:val="List Paragraph"/>
    <w:basedOn w:val="Normal"/>
    <w:uiPriority w:val="34"/>
    <w:qFormat/>
    <w:rsid w:val="00593251"/>
    <w:pPr>
      <w:ind w:left="720"/>
      <w:contextualSpacing/>
    </w:pPr>
  </w:style>
  <w:style w:type="character" w:styleId="IntenseEmphasis">
    <w:name w:val="Intense Emphasis"/>
    <w:basedOn w:val="DefaultParagraphFont"/>
    <w:uiPriority w:val="21"/>
    <w:qFormat/>
    <w:rsid w:val="00593251"/>
    <w:rPr>
      <w:i/>
      <w:iCs/>
      <w:color w:val="0F4761" w:themeColor="accent1" w:themeShade="BF"/>
    </w:rPr>
  </w:style>
  <w:style w:type="paragraph" w:styleId="IntenseQuote">
    <w:name w:val="Intense Quote"/>
    <w:basedOn w:val="Normal"/>
    <w:next w:val="Normal"/>
    <w:link w:val="IntenseQuoteChar"/>
    <w:uiPriority w:val="30"/>
    <w:qFormat/>
    <w:rsid w:val="005932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3251"/>
    <w:rPr>
      <w:i/>
      <w:iCs/>
      <w:color w:val="0F4761" w:themeColor="accent1" w:themeShade="BF"/>
    </w:rPr>
  </w:style>
  <w:style w:type="character" w:styleId="IntenseReference">
    <w:name w:val="Intense Reference"/>
    <w:basedOn w:val="DefaultParagraphFont"/>
    <w:uiPriority w:val="32"/>
    <w:qFormat/>
    <w:rsid w:val="00593251"/>
    <w:rPr>
      <w:b/>
      <w:bCs/>
      <w:smallCaps/>
      <w:color w:val="0F4761" w:themeColor="accent1" w:themeShade="BF"/>
      <w:spacing w:val="5"/>
    </w:rPr>
  </w:style>
  <w:style w:type="paragraph" w:styleId="PlainText">
    <w:name w:val="Plain Text"/>
    <w:basedOn w:val="Normal"/>
    <w:link w:val="PlainTextChar"/>
    <w:uiPriority w:val="99"/>
    <w:unhideWhenUsed/>
    <w:rsid w:val="00593251"/>
    <w:pPr>
      <w:spacing w:after="0" w:line="240" w:lineRule="auto"/>
    </w:pPr>
    <w:rPr>
      <w:rFonts w:ascii="Calibri" w:eastAsia="Times New Roman" w:hAnsi="Calibri"/>
      <w:sz w:val="22"/>
      <w:szCs w:val="21"/>
    </w:rPr>
  </w:style>
  <w:style w:type="character" w:customStyle="1" w:styleId="PlainTextChar">
    <w:name w:val="Plain Text Char"/>
    <w:basedOn w:val="DefaultParagraphFont"/>
    <w:link w:val="PlainText"/>
    <w:uiPriority w:val="99"/>
    <w:rsid w:val="00593251"/>
    <w:rPr>
      <w:rFonts w:ascii="Calibri" w:eastAsia="Times New Roman" w:hAnsi="Calibri"/>
      <w:sz w:val="22"/>
      <w:szCs w:val="21"/>
    </w:rPr>
  </w:style>
  <w:style w:type="paragraph" w:styleId="Header">
    <w:name w:val="header"/>
    <w:basedOn w:val="Normal"/>
    <w:link w:val="HeaderChar"/>
    <w:uiPriority w:val="99"/>
    <w:unhideWhenUsed/>
    <w:rsid w:val="00F90B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0BF8"/>
  </w:style>
  <w:style w:type="paragraph" w:styleId="Footer">
    <w:name w:val="footer"/>
    <w:basedOn w:val="Normal"/>
    <w:link w:val="FooterChar"/>
    <w:uiPriority w:val="99"/>
    <w:unhideWhenUsed/>
    <w:rsid w:val="00F90B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0B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5BC509-8594-44AC-B4C3-BCE6E7514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973</Words>
  <Characters>5550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 Graves</dc:creator>
  <cp:keywords/>
  <dc:description/>
  <cp:lastModifiedBy>Lynne Graves</cp:lastModifiedBy>
  <cp:revision>26</cp:revision>
  <dcterms:created xsi:type="dcterms:W3CDTF">2025-04-15T21:51:00Z</dcterms:created>
  <dcterms:modified xsi:type="dcterms:W3CDTF">2025-04-15T22:27:00Z</dcterms:modified>
</cp:coreProperties>
</file>