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6F5352" w14:textId="23B81E92" w:rsidR="00A1582E" w:rsidRPr="00ED780E" w:rsidRDefault="00A1582E" w:rsidP="00A1582E">
      <w:pPr>
        <w:spacing w:before="0" w:after="120"/>
        <w:rPr>
          <w:rFonts w:ascii="Cambria" w:hAnsi="Cambria"/>
          <w:b/>
          <w:color w:val="000000" w:themeColor="text1"/>
          <w:u w:val="single"/>
        </w:rPr>
      </w:pPr>
      <w:r w:rsidRPr="00ED780E">
        <w:rPr>
          <w:rFonts w:ascii="Cambria" w:hAnsi="Cambria"/>
          <w:b/>
          <w:color w:val="000000" w:themeColor="text1"/>
          <w:u w:val="single"/>
        </w:rPr>
        <w:t>Definitions</w:t>
      </w:r>
    </w:p>
    <w:p w14:paraId="10DC5DAA" w14:textId="13927A38" w:rsidR="00A1582E" w:rsidRPr="00ED780E" w:rsidRDefault="004A6A66" w:rsidP="0036313A">
      <w:pPr>
        <w:spacing w:before="0" w:after="120"/>
        <w:rPr>
          <w:rFonts w:ascii="Cambria" w:hAnsi="Cambria"/>
          <w:color w:val="000000" w:themeColor="text1"/>
        </w:rPr>
      </w:pPr>
      <w:r w:rsidRPr="00ED780E">
        <w:rPr>
          <w:rFonts w:ascii="Cambria" w:hAnsi="Cambria"/>
          <w:color w:val="000000" w:themeColor="text1"/>
        </w:rPr>
        <w:t>In addition to the definitions in Policy EEE, t</w:t>
      </w:r>
      <w:r w:rsidR="00A1582E" w:rsidRPr="00ED780E">
        <w:rPr>
          <w:rFonts w:ascii="Cambria" w:hAnsi="Cambria"/>
          <w:color w:val="000000" w:themeColor="text1"/>
        </w:rPr>
        <w:t>he following definitions apply in this policy:</w:t>
      </w:r>
    </w:p>
    <w:p w14:paraId="6473B29C" w14:textId="6BEF4E69" w:rsidR="00E02657" w:rsidRPr="00ED780E" w:rsidRDefault="00E02657" w:rsidP="004A6A66">
      <w:pPr>
        <w:pStyle w:val="ListParagraph"/>
        <w:numPr>
          <w:ilvl w:val="0"/>
          <w:numId w:val="14"/>
        </w:numPr>
        <w:spacing w:before="0" w:after="120"/>
        <w:ind w:left="720"/>
        <w:contextualSpacing w:val="0"/>
        <w:rPr>
          <w:rFonts w:ascii="Cambria" w:hAnsi="Cambria"/>
          <w:color w:val="000000" w:themeColor="text1"/>
        </w:rPr>
      </w:pPr>
      <w:r w:rsidRPr="00ED780E">
        <w:rPr>
          <w:rFonts w:ascii="Cambria" w:hAnsi="Cambria"/>
          <w:color w:val="000000" w:themeColor="text1"/>
        </w:rPr>
        <w:t>“Library material” means any</w:t>
      </w:r>
      <w:r w:rsidR="0036313A">
        <w:rPr>
          <w:rFonts w:ascii="Cambria" w:hAnsi="Cambria"/>
          <w:color w:val="0070C0"/>
        </w:rPr>
        <w:t xml:space="preserve"> </w:t>
      </w:r>
      <w:r w:rsidR="0036313A" w:rsidRPr="002018B3">
        <w:rPr>
          <w:rFonts w:ascii="Cambria" w:hAnsi="Cambria"/>
          <w:color w:val="000000" w:themeColor="text1"/>
        </w:rPr>
        <w:t>instructional material</w:t>
      </w:r>
      <w:r w:rsidRPr="002018B3">
        <w:rPr>
          <w:rFonts w:ascii="Cambria" w:hAnsi="Cambria"/>
          <w:color w:val="000000" w:themeColor="text1"/>
        </w:rPr>
        <w:t xml:space="preserve"> </w:t>
      </w:r>
      <w:r w:rsidR="0092038A" w:rsidRPr="00ED780E">
        <w:rPr>
          <w:rFonts w:ascii="Cambria" w:hAnsi="Cambria"/>
          <w:color w:val="000000" w:themeColor="text1"/>
        </w:rPr>
        <w:t>contained within a school library’s collection.</w:t>
      </w:r>
    </w:p>
    <w:p w14:paraId="05C87E8D" w14:textId="29B7BF4A" w:rsidR="00644D64" w:rsidRPr="00ED780E" w:rsidRDefault="0092038A" w:rsidP="004715CE">
      <w:pPr>
        <w:pStyle w:val="ListParagraph"/>
        <w:numPr>
          <w:ilvl w:val="0"/>
          <w:numId w:val="14"/>
        </w:numPr>
        <w:spacing w:before="0" w:after="120"/>
        <w:ind w:left="720"/>
        <w:contextualSpacing w:val="0"/>
        <w:rPr>
          <w:rFonts w:ascii="Cambria" w:hAnsi="Cambria"/>
          <w:color w:val="000000" w:themeColor="text1"/>
        </w:rPr>
      </w:pPr>
      <w:r w:rsidRPr="00ED780E">
        <w:rPr>
          <w:rFonts w:ascii="Cambria" w:hAnsi="Cambria"/>
          <w:color w:val="000000" w:themeColor="text1"/>
        </w:rPr>
        <w:t xml:space="preserve">“School library” means the location, both physical and virtual, where library material </w:t>
      </w:r>
      <w:r w:rsidR="0095768C" w:rsidRPr="00ED780E">
        <w:rPr>
          <w:rFonts w:ascii="Cambria" w:hAnsi="Cambria"/>
          <w:color w:val="000000" w:themeColor="text1"/>
        </w:rPr>
        <w:t>is</w:t>
      </w:r>
      <w:r w:rsidRPr="00ED780E">
        <w:rPr>
          <w:rFonts w:ascii="Cambria" w:hAnsi="Cambria"/>
          <w:color w:val="000000" w:themeColor="text1"/>
        </w:rPr>
        <w:t xml:space="preserve"> housed and administered by professional staff hired to oversee the selection, maintenance,</w:t>
      </w:r>
      <w:r w:rsidR="00644D64" w:rsidRPr="00ED780E">
        <w:rPr>
          <w:rFonts w:ascii="Cambria" w:hAnsi="Cambria"/>
          <w:color w:val="000000" w:themeColor="text1"/>
        </w:rPr>
        <w:t xml:space="preserve"> </w:t>
      </w:r>
      <w:r w:rsidRPr="00ED780E">
        <w:rPr>
          <w:rFonts w:ascii="Cambria" w:hAnsi="Cambria"/>
          <w:color w:val="000000" w:themeColor="text1"/>
        </w:rPr>
        <w:t>and access to school library material.</w:t>
      </w:r>
    </w:p>
    <w:p w14:paraId="0C4C8833" w14:textId="355FC80A" w:rsidR="00B53C82" w:rsidRPr="00ED780E" w:rsidRDefault="004E02DF" w:rsidP="004715CE">
      <w:pPr>
        <w:pStyle w:val="ListParagraph"/>
        <w:numPr>
          <w:ilvl w:val="0"/>
          <w:numId w:val="14"/>
        </w:numPr>
        <w:spacing w:before="0" w:after="120"/>
        <w:ind w:left="720"/>
        <w:contextualSpacing w:val="0"/>
        <w:rPr>
          <w:rFonts w:ascii="Cambria" w:hAnsi="Cambria"/>
          <w:color w:val="000000" w:themeColor="text1"/>
        </w:rPr>
      </w:pPr>
      <w:r w:rsidRPr="00ED780E">
        <w:rPr>
          <w:rFonts w:ascii="Cambria" w:hAnsi="Cambria"/>
          <w:color w:val="000000" w:themeColor="text1"/>
        </w:rPr>
        <w:t>“Se</w:t>
      </w:r>
      <w:r w:rsidR="00A2444B" w:rsidRPr="00ED780E">
        <w:rPr>
          <w:rFonts w:ascii="Cambria" w:hAnsi="Cambria"/>
          <w:color w:val="000000" w:themeColor="text1"/>
        </w:rPr>
        <w:t>lf-selection</w:t>
      </w:r>
      <w:r w:rsidRPr="00ED780E">
        <w:rPr>
          <w:rFonts w:ascii="Cambria" w:hAnsi="Cambria"/>
          <w:color w:val="000000" w:themeColor="text1"/>
        </w:rPr>
        <w:t xml:space="preserve">” means </w:t>
      </w:r>
      <w:r w:rsidR="00A2444B" w:rsidRPr="00ED780E">
        <w:rPr>
          <w:rFonts w:ascii="Cambria" w:hAnsi="Cambria"/>
          <w:color w:val="000000" w:themeColor="text1"/>
        </w:rPr>
        <w:t>the right and responsibility of individual students and the student’s parent or legal guardian to select material</w:t>
      </w:r>
      <w:r w:rsidR="00735C60" w:rsidRPr="00ED780E">
        <w:rPr>
          <w:rFonts w:ascii="Cambria" w:hAnsi="Cambria"/>
          <w:color w:val="000000" w:themeColor="text1"/>
        </w:rPr>
        <w:t xml:space="preserve"> from a school library</w:t>
      </w:r>
      <w:r w:rsidR="00A2444B" w:rsidRPr="00ED780E">
        <w:rPr>
          <w:rFonts w:ascii="Cambria" w:hAnsi="Cambria"/>
          <w:color w:val="000000" w:themeColor="text1"/>
        </w:rPr>
        <w:t>.</w:t>
      </w:r>
    </w:p>
    <w:p w14:paraId="7101F362" w14:textId="4A1A951C" w:rsidR="00A1582E" w:rsidRPr="00ED780E" w:rsidRDefault="00A1582E" w:rsidP="001B2124">
      <w:pPr>
        <w:pStyle w:val="ListParagraph"/>
        <w:numPr>
          <w:ilvl w:val="0"/>
          <w:numId w:val="14"/>
        </w:numPr>
        <w:spacing w:before="0" w:after="120"/>
        <w:ind w:left="720"/>
        <w:contextualSpacing w:val="0"/>
        <w:rPr>
          <w:rFonts w:ascii="Cambria" w:hAnsi="Cambria"/>
          <w:color w:val="000000" w:themeColor="text1"/>
        </w:rPr>
      </w:pPr>
      <w:r w:rsidRPr="00ED780E">
        <w:rPr>
          <w:rFonts w:ascii="Cambria" w:hAnsi="Cambria"/>
          <w:color w:val="000000" w:themeColor="text1"/>
        </w:rPr>
        <w:fldChar w:fldCharType="begin"/>
      </w:r>
      <w:r w:rsidRPr="00ED780E">
        <w:rPr>
          <w:rFonts w:ascii="Cambria" w:hAnsi="Cambria"/>
          <w:color w:val="000000" w:themeColor="text1"/>
        </w:rPr>
        <w:instrText xml:space="preserve"> SEQ CHAPTER \h \r 1</w:instrText>
      </w:r>
      <w:r w:rsidRPr="00ED780E">
        <w:rPr>
          <w:rFonts w:ascii="Cambria" w:hAnsi="Cambria"/>
          <w:color w:val="000000" w:themeColor="text1"/>
        </w:rPr>
        <w:fldChar w:fldCharType="end"/>
      </w:r>
      <w:r w:rsidR="009E733D" w:rsidRPr="00ED780E">
        <w:rPr>
          <w:rFonts w:ascii="Cambria" w:hAnsi="Cambria"/>
          <w:color w:val="000000" w:themeColor="text1"/>
        </w:rPr>
        <w:t>“</w:t>
      </w:r>
      <w:r w:rsidR="004373A1" w:rsidRPr="00ED780E">
        <w:rPr>
          <w:rFonts w:ascii="Cambria" w:hAnsi="Cambria"/>
          <w:color w:val="000000" w:themeColor="text1"/>
        </w:rPr>
        <w:t>l</w:t>
      </w:r>
      <w:r w:rsidR="00875118" w:rsidRPr="00ED780E">
        <w:rPr>
          <w:rFonts w:ascii="Cambria" w:hAnsi="Cambria"/>
          <w:color w:val="000000" w:themeColor="text1"/>
        </w:rPr>
        <w:t xml:space="preserve">ibrary material review committee” </w:t>
      </w:r>
      <w:r w:rsidRPr="00ED780E">
        <w:rPr>
          <w:rFonts w:ascii="Cambria" w:hAnsi="Cambria"/>
          <w:color w:val="000000" w:themeColor="text1"/>
        </w:rPr>
        <w:t xml:space="preserve">means a committee formed at </w:t>
      </w:r>
      <w:r w:rsidRPr="002018B3">
        <w:rPr>
          <w:rFonts w:ascii="Cambria" w:hAnsi="Cambria"/>
          <w:color w:val="000000" w:themeColor="text1"/>
        </w:rPr>
        <w:t xml:space="preserve">the </w:t>
      </w:r>
      <w:r w:rsidR="0036313A" w:rsidRPr="002018B3">
        <w:rPr>
          <w:rFonts w:ascii="Cambria" w:hAnsi="Cambria"/>
          <w:color w:val="000000" w:themeColor="text1"/>
        </w:rPr>
        <w:t xml:space="preserve">District </w:t>
      </w:r>
      <w:r w:rsidRPr="002018B3">
        <w:rPr>
          <w:rFonts w:ascii="Cambria" w:hAnsi="Cambria"/>
          <w:color w:val="000000" w:themeColor="text1"/>
        </w:rPr>
        <w:t xml:space="preserve">level, </w:t>
      </w:r>
      <w:r w:rsidR="006805F2" w:rsidRPr="002018B3">
        <w:rPr>
          <w:rFonts w:ascii="Cambria" w:hAnsi="Cambria"/>
          <w:color w:val="000000" w:themeColor="text1"/>
        </w:rPr>
        <w:t xml:space="preserve">appointed as needed and </w:t>
      </w:r>
      <w:r w:rsidR="00FC2D47" w:rsidRPr="002018B3">
        <w:rPr>
          <w:rFonts w:ascii="Cambria" w:hAnsi="Cambria"/>
          <w:color w:val="000000" w:themeColor="text1"/>
        </w:rPr>
        <w:t xml:space="preserve">consisting of </w:t>
      </w:r>
      <w:r w:rsidR="00B45BA1" w:rsidRPr="002018B3">
        <w:rPr>
          <w:rFonts w:ascii="Cambria" w:hAnsi="Cambria"/>
          <w:color w:val="000000" w:themeColor="text1"/>
        </w:rPr>
        <w:t>a</w:t>
      </w:r>
      <w:r w:rsidR="004373A1" w:rsidRPr="002018B3">
        <w:rPr>
          <w:rFonts w:ascii="Cambria" w:hAnsi="Cambria"/>
          <w:color w:val="000000" w:themeColor="text1"/>
        </w:rPr>
        <w:t xml:space="preserve"> school</w:t>
      </w:r>
      <w:r w:rsidR="00B45BA1" w:rsidRPr="002018B3">
        <w:rPr>
          <w:rFonts w:ascii="Cambria" w:hAnsi="Cambria"/>
          <w:color w:val="000000" w:themeColor="text1"/>
        </w:rPr>
        <w:t xml:space="preserve"> administrator</w:t>
      </w:r>
      <w:r w:rsidRPr="002018B3">
        <w:rPr>
          <w:rFonts w:ascii="Cambria" w:hAnsi="Cambria"/>
          <w:color w:val="000000" w:themeColor="text1"/>
        </w:rPr>
        <w:t xml:space="preserve"> </w:t>
      </w:r>
      <w:r w:rsidR="00B45BA1" w:rsidRPr="002018B3">
        <w:rPr>
          <w:rFonts w:ascii="Cambria" w:hAnsi="Cambria"/>
          <w:color w:val="000000" w:themeColor="text1"/>
        </w:rPr>
        <w:t xml:space="preserve">or administrators, </w:t>
      </w:r>
      <w:r w:rsidR="00C91CDE" w:rsidRPr="002018B3">
        <w:rPr>
          <w:rFonts w:ascii="Cambria" w:hAnsi="Cambria"/>
          <w:color w:val="000000" w:themeColor="text1"/>
        </w:rPr>
        <w:t>a</w:t>
      </w:r>
      <w:r w:rsidR="00D9238E" w:rsidRPr="002018B3">
        <w:rPr>
          <w:rFonts w:ascii="Cambria" w:hAnsi="Cambria"/>
          <w:color w:val="000000" w:themeColor="text1"/>
        </w:rPr>
        <w:t>t least one</w:t>
      </w:r>
      <w:r w:rsidR="00C91CDE" w:rsidRPr="002018B3">
        <w:rPr>
          <w:rFonts w:ascii="Cambria" w:hAnsi="Cambria"/>
          <w:color w:val="000000" w:themeColor="text1"/>
        </w:rPr>
        <w:t xml:space="preserve"> educator with a master’s degree or endorsement in library science</w:t>
      </w:r>
      <w:r w:rsidR="00B45BA1" w:rsidRPr="002018B3">
        <w:rPr>
          <w:rFonts w:ascii="Cambria" w:hAnsi="Cambria"/>
          <w:color w:val="000000" w:themeColor="text1"/>
        </w:rPr>
        <w:t xml:space="preserve">, </w:t>
      </w:r>
      <w:r w:rsidR="00E25B68" w:rsidRPr="002018B3">
        <w:rPr>
          <w:rFonts w:ascii="Cambria" w:hAnsi="Cambria"/>
          <w:color w:val="000000" w:themeColor="text1"/>
        </w:rPr>
        <w:t>at least one other educator from the school</w:t>
      </w:r>
      <w:r w:rsidR="0036313A" w:rsidRPr="002018B3">
        <w:rPr>
          <w:rFonts w:ascii="Cambria" w:hAnsi="Cambria"/>
          <w:color w:val="000000" w:themeColor="text1"/>
        </w:rPr>
        <w:t xml:space="preserve"> of the same level (high school, middle or junior high, or elementary) as the school where the request arises</w:t>
      </w:r>
      <w:r w:rsidR="00E25B68" w:rsidRPr="002018B3">
        <w:rPr>
          <w:rFonts w:ascii="Cambria" w:hAnsi="Cambria"/>
          <w:color w:val="000000" w:themeColor="text1"/>
        </w:rPr>
        <w:t xml:space="preserve">, </w:t>
      </w:r>
      <w:r w:rsidR="006805F2" w:rsidRPr="002018B3">
        <w:rPr>
          <w:rFonts w:ascii="Cambria" w:hAnsi="Cambria"/>
          <w:color w:val="000000" w:themeColor="text1"/>
        </w:rPr>
        <w:t>and at least two parents</w:t>
      </w:r>
      <w:r w:rsidR="004373A1" w:rsidRPr="002018B3">
        <w:rPr>
          <w:rFonts w:ascii="Cambria" w:hAnsi="Cambria"/>
          <w:color w:val="000000" w:themeColor="text1"/>
        </w:rPr>
        <w:t xml:space="preserve"> with students enrolled in and attending the school</w:t>
      </w:r>
      <w:r w:rsidR="00652D8D" w:rsidRPr="002018B3">
        <w:rPr>
          <w:rFonts w:ascii="Cambria" w:hAnsi="Cambria"/>
          <w:color w:val="000000" w:themeColor="text1"/>
        </w:rPr>
        <w:t xml:space="preserve"> </w:t>
      </w:r>
      <w:r w:rsidR="0036313A" w:rsidRPr="002018B3">
        <w:rPr>
          <w:rFonts w:ascii="Cambria" w:hAnsi="Cambria"/>
          <w:color w:val="000000" w:themeColor="text1"/>
        </w:rPr>
        <w:t>of the same level</w:t>
      </w:r>
      <w:r w:rsidR="006805F2" w:rsidRPr="002018B3">
        <w:rPr>
          <w:rFonts w:ascii="Cambria" w:hAnsi="Cambria"/>
          <w:color w:val="000000" w:themeColor="text1"/>
        </w:rPr>
        <w:t xml:space="preserve">. </w:t>
      </w:r>
      <w:r w:rsidR="00735BEB" w:rsidRPr="002018B3">
        <w:rPr>
          <w:rFonts w:ascii="Cambria" w:hAnsi="Cambria"/>
          <w:color w:val="000000" w:themeColor="text1"/>
        </w:rPr>
        <w:t xml:space="preserve">An administrator member of the committee shall serve as the committee chair. </w:t>
      </w:r>
      <w:r w:rsidR="006805F2" w:rsidRPr="002018B3">
        <w:rPr>
          <w:rFonts w:ascii="Cambria" w:hAnsi="Cambria"/>
          <w:color w:val="000000" w:themeColor="text1"/>
        </w:rPr>
        <w:t xml:space="preserve">Parents appointed to a </w:t>
      </w:r>
      <w:r w:rsidR="00D9238E" w:rsidRPr="002018B3">
        <w:rPr>
          <w:rFonts w:ascii="Cambria" w:hAnsi="Cambria"/>
          <w:color w:val="000000" w:themeColor="text1"/>
        </w:rPr>
        <w:t xml:space="preserve">library </w:t>
      </w:r>
      <w:r w:rsidR="006805F2" w:rsidRPr="002018B3">
        <w:rPr>
          <w:rFonts w:ascii="Cambria" w:hAnsi="Cambria"/>
          <w:color w:val="000000" w:themeColor="text1"/>
        </w:rPr>
        <w:t>material review committee shall be reflective of the members of the relevant school</w:t>
      </w:r>
      <w:r w:rsidR="00652D8D" w:rsidRPr="002018B3">
        <w:rPr>
          <w:rFonts w:ascii="Cambria" w:hAnsi="Cambria"/>
          <w:color w:val="000000" w:themeColor="text1"/>
        </w:rPr>
        <w:t xml:space="preserve"> </w:t>
      </w:r>
      <w:r w:rsidR="006805F2" w:rsidRPr="002018B3">
        <w:rPr>
          <w:rFonts w:ascii="Cambria" w:hAnsi="Cambria"/>
          <w:color w:val="000000" w:themeColor="text1"/>
        </w:rPr>
        <w:t>community.</w:t>
      </w:r>
      <w:r w:rsidRPr="002018B3">
        <w:rPr>
          <w:rFonts w:ascii="Cambria" w:hAnsi="Cambria"/>
          <w:color w:val="000000" w:themeColor="text1"/>
        </w:rPr>
        <w:t xml:space="preserve"> </w:t>
      </w:r>
      <w:r w:rsidR="00803466" w:rsidRPr="002018B3">
        <w:rPr>
          <w:rFonts w:ascii="Cambria" w:hAnsi="Cambria"/>
          <w:color w:val="000000" w:themeColor="text1"/>
        </w:rPr>
        <w:t xml:space="preserve">The library material review committee considering a particular </w:t>
      </w:r>
      <w:r w:rsidR="008615DE" w:rsidRPr="002018B3">
        <w:rPr>
          <w:rFonts w:ascii="Cambria" w:hAnsi="Cambria"/>
          <w:color w:val="000000" w:themeColor="text1"/>
        </w:rPr>
        <w:t>request</w:t>
      </w:r>
      <w:r w:rsidR="00803466" w:rsidRPr="002018B3">
        <w:rPr>
          <w:rFonts w:ascii="Cambria" w:hAnsi="Cambria"/>
          <w:color w:val="000000" w:themeColor="text1"/>
        </w:rPr>
        <w:t xml:space="preserve"> may not include either an individual </w:t>
      </w:r>
      <w:r w:rsidR="0036313A" w:rsidRPr="002018B3">
        <w:rPr>
          <w:rFonts w:ascii="Cambria" w:hAnsi="Cambria"/>
          <w:color w:val="000000" w:themeColor="text1"/>
        </w:rPr>
        <w:t xml:space="preserve">responsible for the procurement </w:t>
      </w:r>
      <w:r w:rsidR="00652D8D" w:rsidRPr="002018B3">
        <w:rPr>
          <w:rFonts w:ascii="Cambria" w:hAnsi="Cambria"/>
          <w:color w:val="000000" w:themeColor="text1"/>
        </w:rPr>
        <w:t xml:space="preserve">of </w:t>
      </w:r>
      <w:r w:rsidR="00803466" w:rsidRPr="00ED780E">
        <w:rPr>
          <w:rFonts w:ascii="Cambria" w:hAnsi="Cambria"/>
          <w:color w:val="000000" w:themeColor="text1"/>
        </w:rPr>
        <w:t xml:space="preserve">the material for inclusion in the library or the individual who has made the </w:t>
      </w:r>
      <w:r w:rsidR="008615DE" w:rsidRPr="00ED780E">
        <w:rPr>
          <w:rFonts w:ascii="Cambria" w:hAnsi="Cambria"/>
          <w:color w:val="000000" w:themeColor="text1"/>
        </w:rPr>
        <w:t>request</w:t>
      </w:r>
      <w:r w:rsidR="00803466" w:rsidRPr="00ED780E">
        <w:rPr>
          <w:rFonts w:ascii="Cambria" w:hAnsi="Cambria"/>
          <w:color w:val="000000" w:themeColor="text1"/>
        </w:rPr>
        <w:t xml:space="preserve"> or a family member of the individual making the </w:t>
      </w:r>
      <w:r w:rsidR="008615DE" w:rsidRPr="00ED780E">
        <w:rPr>
          <w:rFonts w:ascii="Cambria" w:hAnsi="Cambria"/>
          <w:color w:val="000000" w:themeColor="text1"/>
        </w:rPr>
        <w:t>request</w:t>
      </w:r>
      <w:r w:rsidR="00803466" w:rsidRPr="00ED780E">
        <w:rPr>
          <w:rFonts w:ascii="Cambria" w:hAnsi="Cambria"/>
          <w:color w:val="000000" w:themeColor="text1"/>
        </w:rPr>
        <w:t>.</w:t>
      </w:r>
    </w:p>
    <w:p w14:paraId="40C51CBA" w14:textId="72177B8F" w:rsidR="00EE7C4C" w:rsidRPr="002018B3" w:rsidRDefault="00000000" w:rsidP="0036313A">
      <w:pPr>
        <w:spacing w:before="0"/>
        <w:ind w:left="1080"/>
        <w:rPr>
          <w:rStyle w:val="Hyperlink"/>
          <w:rFonts w:ascii="Cambria" w:hAnsi="Cambria"/>
          <w:i/>
          <w:iCs/>
          <w:color w:val="0432FF"/>
        </w:rPr>
      </w:pPr>
      <w:hyperlink r:id="rId8" w:history="1">
        <w:r w:rsidR="004F5C7E" w:rsidRPr="002018B3">
          <w:rPr>
            <w:rStyle w:val="Hyperlink"/>
            <w:rFonts w:ascii="Cambria" w:hAnsi="Cambria"/>
            <w:i/>
            <w:iCs/>
            <w:color w:val="0432FF"/>
          </w:rPr>
          <w:t>Utah Code § 53G-10-103(</w:t>
        </w:r>
        <w:r w:rsidR="0036313A" w:rsidRPr="002018B3">
          <w:rPr>
            <w:rStyle w:val="Hyperlink"/>
            <w:rFonts w:ascii="Cambria" w:hAnsi="Cambria"/>
            <w:i/>
            <w:iCs/>
            <w:color w:val="0432FF"/>
          </w:rPr>
          <w:t>4</w:t>
        </w:r>
        <w:r w:rsidR="004F5C7E" w:rsidRPr="002018B3">
          <w:rPr>
            <w:rStyle w:val="Hyperlink"/>
            <w:rFonts w:ascii="Cambria" w:hAnsi="Cambria"/>
            <w:i/>
            <w:iCs/>
            <w:color w:val="0432FF"/>
          </w:rPr>
          <w:t>)</w:t>
        </w:r>
        <w:r w:rsidR="0036313A" w:rsidRPr="002018B3">
          <w:rPr>
            <w:rStyle w:val="Hyperlink"/>
            <w:rFonts w:ascii="Cambria" w:hAnsi="Cambria"/>
            <w:i/>
            <w:iCs/>
            <w:color w:val="0432FF"/>
          </w:rPr>
          <w:t>(c)(</w:t>
        </w:r>
        <w:proofErr w:type="spellStart"/>
        <w:r w:rsidR="0036313A" w:rsidRPr="002018B3">
          <w:rPr>
            <w:rStyle w:val="Hyperlink"/>
            <w:rFonts w:ascii="Cambria" w:hAnsi="Cambria"/>
            <w:i/>
            <w:iCs/>
            <w:color w:val="0432FF"/>
          </w:rPr>
          <w:t>i</w:t>
        </w:r>
        <w:proofErr w:type="spellEnd"/>
        <w:r w:rsidR="0036313A" w:rsidRPr="002018B3">
          <w:rPr>
            <w:rStyle w:val="Hyperlink"/>
            <w:rFonts w:ascii="Cambria" w:hAnsi="Cambria"/>
            <w:i/>
            <w:iCs/>
            <w:color w:val="0432FF"/>
          </w:rPr>
          <w:t>)</w:t>
        </w:r>
        <w:r w:rsidR="004F5C7E" w:rsidRPr="002018B3">
          <w:rPr>
            <w:rStyle w:val="Hyperlink"/>
            <w:rFonts w:ascii="Cambria" w:hAnsi="Cambria"/>
            <w:i/>
            <w:iCs/>
            <w:color w:val="0432FF"/>
          </w:rPr>
          <w:t xml:space="preserve"> (202</w:t>
        </w:r>
        <w:r w:rsidR="0036313A" w:rsidRPr="002018B3">
          <w:rPr>
            <w:rStyle w:val="Hyperlink"/>
            <w:rFonts w:ascii="Cambria" w:hAnsi="Cambria"/>
            <w:i/>
            <w:iCs/>
            <w:color w:val="0432FF"/>
          </w:rPr>
          <w:t>4</w:t>
        </w:r>
        <w:r w:rsidR="004F5C7E" w:rsidRPr="002018B3">
          <w:rPr>
            <w:rStyle w:val="Hyperlink"/>
            <w:rFonts w:ascii="Cambria" w:hAnsi="Cambria"/>
            <w:i/>
            <w:iCs/>
            <w:color w:val="0432FF"/>
          </w:rPr>
          <w:t>)</w:t>
        </w:r>
      </w:hyperlink>
    </w:p>
    <w:p w14:paraId="7C8D5F6E" w14:textId="373FB740" w:rsidR="0036313A" w:rsidRPr="002018B3" w:rsidRDefault="00000000" w:rsidP="004F5C7E">
      <w:pPr>
        <w:spacing w:before="0" w:after="120"/>
        <w:ind w:left="1080"/>
        <w:rPr>
          <w:rFonts w:ascii="Cambria" w:hAnsi="Cambria"/>
          <w:i/>
          <w:iCs/>
          <w:color w:val="0432FF"/>
        </w:rPr>
      </w:pPr>
      <w:hyperlink r:id="rId9" w:history="1">
        <w:r w:rsidR="0036313A" w:rsidRPr="002018B3">
          <w:rPr>
            <w:rStyle w:val="Hyperlink"/>
            <w:rFonts w:ascii="Cambria" w:hAnsi="Cambria" w:cs="Arial"/>
            <w:i/>
            <w:iCs/>
            <w:color w:val="0432FF"/>
          </w:rPr>
          <w:t>Utah Admin. Rules R277-628-3(1)(a)(vi), (c) (August 7, 2024)</w:t>
        </w:r>
      </w:hyperlink>
    </w:p>
    <w:p w14:paraId="318166C0" w14:textId="09323275" w:rsidR="007651E1" w:rsidRPr="00ED780E" w:rsidRDefault="00735C60" w:rsidP="00A1582E">
      <w:pPr>
        <w:spacing w:before="0" w:after="120"/>
        <w:rPr>
          <w:rFonts w:ascii="Cambria" w:hAnsi="Cambria"/>
          <w:b/>
          <w:color w:val="000000" w:themeColor="text1"/>
        </w:rPr>
      </w:pPr>
      <w:r w:rsidRPr="00ED780E">
        <w:rPr>
          <w:rFonts w:ascii="Cambria" w:hAnsi="Cambria"/>
          <w:b/>
          <w:color w:val="000000" w:themeColor="text1"/>
          <w:u w:val="single"/>
        </w:rPr>
        <w:t xml:space="preserve">Policy </w:t>
      </w:r>
      <w:r w:rsidR="008A3995" w:rsidRPr="00ED780E">
        <w:rPr>
          <w:rFonts w:ascii="Cambria" w:hAnsi="Cambria"/>
          <w:b/>
          <w:color w:val="000000" w:themeColor="text1"/>
          <w:u w:val="single"/>
        </w:rPr>
        <w:t>R</w:t>
      </w:r>
      <w:r w:rsidRPr="00ED780E">
        <w:rPr>
          <w:rFonts w:ascii="Cambria" w:hAnsi="Cambria"/>
          <w:b/>
          <w:color w:val="000000" w:themeColor="text1"/>
          <w:u w:val="single"/>
        </w:rPr>
        <w:t xml:space="preserve">egarding </w:t>
      </w:r>
      <w:r w:rsidR="008A3995" w:rsidRPr="00ED780E">
        <w:rPr>
          <w:rFonts w:ascii="Cambria" w:hAnsi="Cambria"/>
          <w:b/>
          <w:color w:val="000000" w:themeColor="text1"/>
          <w:u w:val="single"/>
        </w:rPr>
        <w:t>S</w:t>
      </w:r>
      <w:r w:rsidR="00457D2F" w:rsidRPr="00ED780E">
        <w:rPr>
          <w:rFonts w:ascii="Cambria" w:hAnsi="Cambria"/>
          <w:b/>
          <w:color w:val="000000" w:themeColor="text1"/>
          <w:u w:val="single"/>
        </w:rPr>
        <w:t xml:space="preserve">election of </w:t>
      </w:r>
      <w:r w:rsidR="008A3995" w:rsidRPr="00ED780E">
        <w:rPr>
          <w:rFonts w:ascii="Cambria" w:hAnsi="Cambria"/>
          <w:b/>
          <w:color w:val="000000" w:themeColor="text1"/>
          <w:u w:val="single"/>
        </w:rPr>
        <w:t>L</w:t>
      </w:r>
      <w:r w:rsidRPr="00ED780E">
        <w:rPr>
          <w:rFonts w:ascii="Cambria" w:hAnsi="Cambria"/>
          <w:b/>
          <w:color w:val="000000" w:themeColor="text1"/>
          <w:u w:val="single"/>
        </w:rPr>
        <w:t xml:space="preserve">ibrary </w:t>
      </w:r>
      <w:r w:rsidR="008A3995" w:rsidRPr="00ED780E">
        <w:rPr>
          <w:rFonts w:ascii="Cambria" w:hAnsi="Cambria"/>
          <w:b/>
          <w:color w:val="000000" w:themeColor="text1"/>
          <w:u w:val="single"/>
        </w:rPr>
        <w:t>M</w:t>
      </w:r>
      <w:r w:rsidRPr="00ED780E">
        <w:rPr>
          <w:rFonts w:ascii="Cambria" w:hAnsi="Cambria"/>
          <w:b/>
          <w:color w:val="000000" w:themeColor="text1"/>
          <w:u w:val="single"/>
        </w:rPr>
        <w:t>aterial</w:t>
      </w:r>
    </w:p>
    <w:p w14:paraId="48F4120D" w14:textId="65C676CD" w:rsidR="00B53245" w:rsidRPr="00ED780E" w:rsidRDefault="00735C60" w:rsidP="007651E1">
      <w:pPr>
        <w:rPr>
          <w:rFonts w:ascii="Cambria" w:hAnsi="Cambria"/>
          <w:color w:val="000000" w:themeColor="text1"/>
        </w:rPr>
      </w:pPr>
      <w:r w:rsidRPr="00ED780E">
        <w:rPr>
          <w:rFonts w:ascii="Cambria" w:hAnsi="Cambria"/>
          <w:color w:val="000000" w:themeColor="text1"/>
        </w:rPr>
        <w:t xml:space="preserve">The Board of Education </w:t>
      </w:r>
      <w:r w:rsidR="0015384D" w:rsidRPr="00ED780E">
        <w:rPr>
          <w:rFonts w:ascii="Cambria" w:hAnsi="Cambria"/>
          <w:color w:val="000000" w:themeColor="text1"/>
        </w:rPr>
        <w:t>recognizes that it has broad discretion in managing and operating the schools of the District</w:t>
      </w:r>
      <w:r w:rsidR="004C7FD3" w:rsidRPr="00ED780E">
        <w:rPr>
          <w:rFonts w:ascii="Cambria" w:hAnsi="Cambria"/>
          <w:color w:val="000000" w:themeColor="text1"/>
        </w:rPr>
        <w:t xml:space="preserve">, including in selecting </w:t>
      </w:r>
      <w:r w:rsidR="000E6E73" w:rsidRPr="00ED780E">
        <w:rPr>
          <w:rFonts w:ascii="Cambria" w:hAnsi="Cambria"/>
          <w:color w:val="000000" w:themeColor="text1"/>
        </w:rPr>
        <w:t xml:space="preserve">library </w:t>
      </w:r>
      <w:r w:rsidR="004C7FD3" w:rsidRPr="00ED780E">
        <w:rPr>
          <w:rFonts w:ascii="Cambria" w:hAnsi="Cambria"/>
          <w:color w:val="000000" w:themeColor="text1"/>
        </w:rPr>
        <w:t>material,</w:t>
      </w:r>
      <w:r w:rsidR="0015384D" w:rsidRPr="00ED780E">
        <w:rPr>
          <w:rFonts w:ascii="Cambria" w:hAnsi="Cambria"/>
          <w:color w:val="000000" w:themeColor="text1"/>
        </w:rPr>
        <w:t xml:space="preserve"> and that it has delegated authority to District and school administration </w:t>
      </w:r>
      <w:r w:rsidR="004C7FD3" w:rsidRPr="00ED780E">
        <w:rPr>
          <w:rFonts w:ascii="Cambria" w:hAnsi="Cambria"/>
          <w:color w:val="000000" w:themeColor="text1"/>
        </w:rPr>
        <w:t xml:space="preserve">in this matter. The Board of Education also recognizes the </w:t>
      </w:r>
      <w:r w:rsidR="00457D2F" w:rsidRPr="00ED780E">
        <w:rPr>
          <w:rFonts w:ascii="Cambria" w:hAnsi="Cambria"/>
          <w:color w:val="000000" w:themeColor="text1"/>
        </w:rPr>
        <w:t>importance of freedom of inquiry and study</w:t>
      </w:r>
      <w:r w:rsidR="005B0EDA" w:rsidRPr="00ED780E">
        <w:rPr>
          <w:rFonts w:ascii="Cambria" w:hAnsi="Cambria"/>
          <w:color w:val="000000" w:themeColor="text1"/>
        </w:rPr>
        <w:t>,</w:t>
      </w:r>
      <w:r w:rsidR="00457D2F" w:rsidRPr="00ED780E">
        <w:rPr>
          <w:rFonts w:ascii="Cambria" w:hAnsi="Cambria"/>
          <w:color w:val="000000" w:themeColor="text1"/>
        </w:rPr>
        <w:t xml:space="preserve"> the constitutional and First Amendment restrictions on the suppression of ideas</w:t>
      </w:r>
      <w:r w:rsidR="005B0EDA" w:rsidRPr="00ED780E">
        <w:rPr>
          <w:rFonts w:ascii="Cambria" w:hAnsi="Cambria"/>
          <w:color w:val="000000" w:themeColor="text1"/>
        </w:rPr>
        <w:t xml:space="preserve">, and that school libraries offer a place and opportunity for the exercise of intellectual freedom and the right to read, inquire, study, and evaluate outside of the setting of formal instruction. </w:t>
      </w:r>
      <w:r w:rsidR="00F8314C" w:rsidRPr="00ED780E">
        <w:rPr>
          <w:rFonts w:ascii="Cambria" w:hAnsi="Cambria"/>
          <w:color w:val="000000" w:themeColor="text1"/>
        </w:rPr>
        <w:t xml:space="preserve">The Board of Education </w:t>
      </w:r>
      <w:r w:rsidR="001106D9" w:rsidRPr="00ED780E">
        <w:rPr>
          <w:rFonts w:ascii="Cambria" w:hAnsi="Cambria"/>
          <w:color w:val="000000" w:themeColor="text1"/>
        </w:rPr>
        <w:t>further</w:t>
      </w:r>
      <w:r w:rsidR="00F8314C" w:rsidRPr="00ED780E">
        <w:rPr>
          <w:rFonts w:ascii="Cambria" w:hAnsi="Cambria"/>
          <w:color w:val="000000" w:themeColor="text1"/>
        </w:rPr>
        <w:t xml:space="preserve"> recognizes that school libraries are different from public libraries in that they are not open to the public</w:t>
      </w:r>
      <w:r w:rsidR="00896735" w:rsidRPr="00ED780E">
        <w:rPr>
          <w:rFonts w:ascii="Cambria" w:hAnsi="Cambria"/>
          <w:color w:val="000000" w:themeColor="text1"/>
        </w:rPr>
        <w:t xml:space="preserve">, primarily serve the school’s students (who are minors), </w:t>
      </w:r>
      <w:r w:rsidR="00F8314C" w:rsidRPr="00ED780E">
        <w:rPr>
          <w:rFonts w:ascii="Cambria" w:hAnsi="Cambria"/>
          <w:color w:val="000000" w:themeColor="text1"/>
        </w:rPr>
        <w:t xml:space="preserve">and </w:t>
      </w:r>
      <w:r w:rsidR="00896735" w:rsidRPr="00ED780E">
        <w:rPr>
          <w:rFonts w:ascii="Cambria" w:hAnsi="Cambria"/>
          <w:color w:val="000000" w:themeColor="text1"/>
        </w:rPr>
        <w:t xml:space="preserve">are </w:t>
      </w:r>
      <w:r w:rsidR="00F8314C" w:rsidRPr="00ED780E">
        <w:rPr>
          <w:rFonts w:ascii="Cambria" w:hAnsi="Cambria"/>
          <w:color w:val="000000" w:themeColor="text1"/>
        </w:rPr>
        <w:t>part of the instructional resources of the school</w:t>
      </w:r>
      <w:r w:rsidR="00896735" w:rsidRPr="00ED780E">
        <w:rPr>
          <w:rFonts w:ascii="Cambria" w:hAnsi="Cambria"/>
          <w:color w:val="000000" w:themeColor="text1"/>
        </w:rPr>
        <w:t>.</w:t>
      </w:r>
      <w:r w:rsidR="00F8314C" w:rsidRPr="00ED780E">
        <w:rPr>
          <w:rFonts w:ascii="Cambria" w:hAnsi="Cambria"/>
          <w:color w:val="000000" w:themeColor="text1"/>
        </w:rPr>
        <w:t xml:space="preserve"> </w:t>
      </w:r>
      <w:r w:rsidR="00896735" w:rsidRPr="00ED780E">
        <w:rPr>
          <w:rFonts w:ascii="Cambria" w:hAnsi="Cambria"/>
          <w:color w:val="000000" w:themeColor="text1"/>
        </w:rPr>
        <w:t xml:space="preserve">The Board has adopted this policy to </w:t>
      </w:r>
      <w:r w:rsidR="00B53245" w:rsidRPr="00ED780E">
        <w:rPr>
          <w:rFonts w:ascii="Cambria" w:hAnsi="Cambria"/>
          <w:color w:val="000000" w:themeColor="text1"/>
        </w:rPr>
        <w:t xml:space="preserve">serve and </w:t>
      </w:r>
      <w:r w:rsidR="00896735" w:rsidRPr="00ED780E">
        <w:rPr>
          <w:rFonts w:ascii="Cambria" w:hAnsi="Cambria"/>
          <w:color w:val="000000" w:themeColor="text1"/>
        </w:rPr>
        <w:t xml:space="preserve">balance these interests </w:t>
      </w:r>
      <w:r w:rsidR="00B53245" w:rsidRPr="00ED780E">
        <w:rPr>
          <w:rFonts w:ascii="Cambria" w:hAnsi="Cambria"/>
          <w:color w:val="000000" w:themeColor="text1"/>
        </w:rPr>
        <w:t>while taking into account the values of the community.</w:t>
      </w:r>
    </w:p>
    <w:p w14:paraId="3034B7F0" w14:textId="09C872D3" w:rsidR="00EC2FC6" w:rsidRPr="00ED780E" w:rsidRDefault="00072C59" w:rsidP="001F18EE">
      <w:pPr>
        <w:spacing w:after="120"/>
        <w:rPr>
          <w:rFonts w:ascii="Cambria" w:hAnsi="Cambria"/>
          <w:b/>
          <w:bCs/>
          <w:color w:val="000000" w:themeColor="text1"/>
        </w:rPr>
      </w:pPr>
      <w:r w:rsidRPr="00ED780E">
        <w:rPr>
          <w:rFonts w:ascii="Cambria" w:hAnsi="Cambria"/>
          <w:b/>
          <w:bCs/>
          <w:color w:val="000000" w:themeColor="text1"/>
          <w:u w:val="single"/>
        </w:rPr>
        <w:t>S</w:t>
      </w:r>
      <w:r w:rsidR="00EC2FC6" w:rsidRPr="00ED780E">
        <w:rPr>
          <w:rFonts w:ascii="Cambria" w:hAnsi="Cambria"/>
          <w:b/>
          <w:bCs/>
          <w:color w:val="000000" w:themeColor="text1"/>
          <w:u w:val="single"/>
        </w:rPr>
        <w:t xml:space="preserve">election </w:t>
      </w:r>
      <w:r w:rsidR="009E2B36" w:rsidRPr="00ED780E">
        <w:rPr>
          <w:rFonts w:ascii="Cambria" w:hAnsi="Cambria"/>
          <w:b/>
          <w:bCs/>
          <w:color w:val="000000" w:themeColor="text1"/>
          <w:u w:val="single"/>
        </w:rPr>
        <w:t xml:space="preserve">and </w:t>
      </w:r>
      <w:r w:rsidR="008A3995" w:rsidRPr="00ED780E">
        <w:rPr>
          <w:rFonts w:ascii="Cambria" w:hAnsi="Cambria"/>
          <w:b/>
          <w:bCs/>
          <w:color w:val="000000" w:themeColor="text1"/>
          <w:u w:val="single"/>
        </w:rPr>
        <w:t>D</w:t>
      </w:r>
      <w:r w:rsidR="009E2B36" w:rsidRPr="00ED780E">
        <w:rPr>
          <w:rFonts w:ascii="Cambria" w:hAnsi="Cambria"/>
          <w:b/>
          <w:bCs/>
          <w:color w:val="000000" w:themeColor="text1"/>
          <w:u w:val="single"/>
        </w:rPr>
        <w:t xml:space="preserve">eselection </w:t>
      </w:r>
      <w:r w:rsidR="00EC2FC6" w:rsidRPr="00ED780E">
        <w:rPr>
          <w:rFonts w:ascii="Cambria" w:hAnsi="Cambria"/>
          <w:b/>
          <w:bCs/>
          <w:color w:val="000000" w:themeColor="text1"/>
          <w:u w:val="single"/>
        </w:rPr>
        <w:t xml:space="preserve">of </w:t>
      </w:r>
      <w:r w:rsidR="008A3995" w:rsidRPr="00ED780E">
        <w:rPr>
          <w:rFonts w:ascii="Cambria" w:hAnsi="Cambria"/>
          <w:b/>
          <w:bCs/>
          <w:color w:val="000000" w:themeColor="text1"/>
          <w:u w:val="single"/>
        </w:rPr>
        <w:t>L</w:t>
      </w:r>
      <w:r w:rsidR="00EC2FC6" w:rsidRPr="00ED780E">
        <w:rPr>
          <w:rFonts w:ascii="Cambria" w:hAnsi="Cambria"/>
          <w:b/>
          <w:bCs/>
          <w:color w:val="000000" w:themeColor="text1"/>
          <w:u w:val="single"/>
        </w:rPr>
        <w:t xml:space="preserve">ibrary </w:t>
      </w:r>
      <w:r w:rsidR="008A3995" w:rsidRPr="00ED780E">
        <w:rPr>
          <w:rFonts w:ascii="Cambria" w:hAnsi="Cambria"/>
          <w:b/>
          <w:bCs/>
          <w:color w:val="000000" w:themeColor="text1"/>
          <w:u w:val="single"/>
        </w:rPr>
        <w:t>M</w:t>
      </w:r>
      <w:r w:rsidR="00EC2FC6" w:rsidRPr="00ED780E">
        <w:rPr>
          <w:rFonts w:ascii="Cambria" w:hAnsi="Cambria"/>
          <w:b/>
          <w:bCs/>
          <w:color w:val="000000" w:themeColor="text1"/>
          <w:u w:val="single"/>
        </w:rPr>
        <w:t>aterial</w:t>
      </w:r>
    </w:p>
    <w:p w14:paraId="2197E4DE" w14:textId="271F53FC" w:rsidR="00A67F7C" w:rsidRPr="00ED780E" w:rsidRDefault="00DC66E0" w:rsidP="008A3995">
      <w:pPr>
        <w:spacing w:before="0" w:after="120"/>
        <w:rPr>
          <w:rFonts w:ascii="Cambria" w:hAnsi="Cambria"/>
          <w:color w:val="000000" w:themeColor="text1"/>
        </w:rPr>
      </w:pPr>
      <w:r w:rsidRPr="00ED780E">
        <w:rPr>
          <w:rFonts w:ascii="Cambria" w:hAnsi="Cambria"/>
          <w:color w:val="000000" w:themeColor="text1"/>
        </w:rPr>
        <w:t>The school librarian</w:t>
      </w:r>
      <w:r w:rsidR="00123EC4" w:rsidRPr="00ED780E">
        <w:rPr>
          <w:rFonts w:ascii="Cambria" w:hAnsi="Cambria"/>
          <w:color w:val="000000" w:themeColor="text1"/>
        </w:rPr>
        <w:t>, subject to the oversight of the principal and working in cooperation with school staff,</w:t>
      </w:r>
      <w:r w:rsidRPr="00ED780E">
        <w:rPr>
          <w:rFonts w:ascii="Cambria" w:hAnsi="Cambria"/>
          <w:color w:val="000000" w:themeColor="text1"/>
        </w:rPr>
        <w:t xml:space="preserve"> shall select new library material taking into consideration </w:t>
      </w:r>
      <w:r w:rsidRPr="00ED780E">
        <w:rPr>
          <w:rFonts w:ascii="Cambria" w:hAnsi="Cambria"/>
          <w:color w:val="000000" w:themeColor="text1"/>
        </w:rPr>
        <w:lastRenderedPageBreak/>
        <w:t xml:space="preserve">the following criteria and </w:t>
      </w:r>
      <w:r w:rsidR="009E2B36" w:rsidRPr="00ED780E">
        <w:rPr>
          <w:rFonts w:ascii="Cambria" w:hAnsi="Cambria"/>
          <w:color w:val="000000" w:themeColor="text1"/>
        </w:rPr>
        <w:t xml:space="preserve">subject to the overall requirements that the material is age appropriate and does not </w:t>
      </w:r>
      <w:r w:rsidR="0036313A" w:rsidRPr="002018B3">
        <w:rPr>
          <w:rFonts w:ascii="Cambria" w:hAnsi="Cambria"/>
          <w:color w:val="000000" w:themeColor="text1"/>
        </w:rPr>
        <w:t>constitute sensitive</w:t>
      </w:r>
      <w:r w:rsidR="009E2B36" w:rsidRPr="002018B3">
        <w:rPr>
          <w:rFonts w:ascii="Cambria" w:hAnsi="Cambria"/>
          <w:color w:val="000000" w:themeColor="text1"/>
        </w:rPr>
        <w:t xml:space="preserve"> </w:t>
      </w:r>
      <w:r w:rsidR="009E2B36" w:rsidRPr="00ED780E">
        <w:rPr>
          <w:rFonts w:ascii="Cambria" w:hAnsi="Cambria"/>
          <w:color w:val="000000" w:themeColor="text1"/>
        </w:rPr>
        <w:t>material</w:t>
      </w:r>
      <w:r w:rsidR="001106D9" w:rsidRPr="00ED780E">
        <w:rPr>
          <w:rFonts w:ascii="Cambria" w:hAnsi="Cambria"/>
          <w:color w:val="000000" w:themeColor="text1"/>
        </w:rPr>
        <w:t xml:space="preserve"> as defined in Policy EEE</w:t>
      </w:r>
      <w:r w:rsidR="00A67F7C" w:rsidRPr="00ED780E">
        <w:rPr>
          <w:rFonts w:ascii="Cambria" w:hAnsi="Cambria"/>
          <w:color w:val="000000" w:themeColor="text1"/>
        </w:rPr>
        <w:t>:</w:t>
      </w:r>
    </w:p>
    <w:p w14:paraId="7037262F" w14:textId="7B72A9A2" w:rsidR="00A67F7C" w:rsidRPr="00ED780E" w:rsidRDefault="00134E5B"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Overall purpose and e</w:t>
      </w:r>
      <w:r w:rsidR="00A67F7C" w:rsidRPr="00ED780E">
        <w:rPr>
          <w:rFonts w:ascii="Cambria" w:hAnsi="Cambria"/>
          <w:color w:val="000000" w:themeColor="text1"/>
        </w:rPr>
        <w:t>ducational significance</w:t>
      </w:r>
    </w:p>
    <w:p w14:paraId="4FFC14FB" w14:textId="4A37A0A2" w:rsidR="00A67F7C" w:rsidRPr="00ED780E" w:rsidRDefault="00A67F7C"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 xml:space="preserve">Contribution </w:t>
      </w:r>
      <w:r w:rsidR="00134E5B" w:rsidRPr="00ED780E">
        <w:rPr>
          <w:rFonts w:ascii="Cambria" w:hAnsi="Cambria"/>
          <w:color w:val="000000" w:themeColor="text1"/>
        </w:rPr>
        <w:t>and relevance to core standards</w:t>
      </w:r>
    </w:p>
    <w:p w14:paraId="531A49FB" w14:textId="08657EEE" w:rsidR="00134E5B" w:rsidRPr="00ED780E" w:rsidRDefault="00134E5B"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Teacher, parent, or student request</w:t>
      </w:r>
    </w:p>
    <w:p w14:paraId="3C9D6221" w14:textId="113E3644" w:rsidR="00A67F7C" w:rsidRPr="00ED780E" w:rsidRDefault="00A67F7C"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Validity, currency and appropriateness</w:t>
      </w:r>
    </w:p>
    <w:p w14:paraId="1AB47CF0" w14:textId="2D5F780B" w:rsidR="00A67F7C" w:rsidRPr="00ED780E" w:rsidRDefault="00A67F7C"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Accuracy, timeliness and permanence</w:t>
      </w:r>
    </w:p>
    <w:p w14:paraId="428D0A20" w14:textId="124C7E4F" w:rsidR="00A67F7C" w:rsidRPr="00ED780E" w:rsidRDefault="00A67F7C"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Favorable reviews</w:t>
      </w:r>
      <w:r w:rsidR="00134E5B" w:rsidRPr="00ED780E">
        <w:rPr>
          <w:rFonts w:ascii="Cambria" w:hAnsi="Cambria"/>
          <w:color w:val="000000" w:themeColor="text1"/>
        </w:rPr>
        <w:t>, recommendations and/or award nominees found</w:t>
      </w:r>
      <w:r w:rsidRPr="00ED780E">
        <w:rPr>
          <w:rFonts w:ascii="Cambria" w:hAnsi="Cambria"/>
          <w:color w:val="000000" w:themeColor="text1"/>
        </w:rPr>
        <w:t xml:space="preserve"> in standard selection sources</w:t>
      </w:r>
      <w:r w:rsidR="00134E5B" w:rsidRPr="00ED780E">
        <w:rPr>
          <w:rFonts w:ascii="Cambria" w:hAnsi="Cambria"/>
          <w:color w:val="000000" w:themeColor="text1"/>
        </w:rPr>
        <w:t xml:space="preserve"> or from professional personnel</w:t>
      </w:r>
    </w:p>
    <w:p w14:paraId="4FCB6C09" w14:textId="77777777" w:rsidR="00134E5B" w:rsidRPr="00ED780E" w:rsidRDefault="00134E5B"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Contributes to a balanced perspective</w:t>
      </w:r>
    </w:p>
    <w:p w14:paraId="248A6849" w14:textId="6CC26B4B" w:rsidR="00A67F7C" w:rsidRPr="00ED780E" w:rsidRDefault="00A67F7C"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Potential appeal and interest</w:t>
      </w:r>
    </w:p>
    <w:p w14:paraId="799AFC14" w14:textId="667EBC9B" w:rsidR="00B95A3F" w:rsidRPr="00ED780E" w:rsidRDefault="00B95A3F"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Recreational reading needs of students</w:t>
      </w:r>
    </w:p>
    <w:p w14:paraId="4EE77122" w14:textId="7C23C69A" w:rsidR="00A67F7C" w:rsidRPr="00ED780E" w:rsidRDefault="00A67F7C"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Artistic quality and literary style</w:t>
      </w:r>
    </w:p>
    <w:p w14:paraId="0387073F" w14:textId="2AEBF983" w:rsidR="00A67F7C" w:rsidRPr="00ED780E" w:rsidRDefault="00A67F7C"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Reputation and significance of author, producer, or publisher</w:t>
      </w:r>
    </w:p>
    <w:p w14:paraId="39CFDAA0" w14:textId="46E2CA10" w:rsidR="00A67F7C" w:rsidRPr="00ED780E" w:rsidRDefault="00A67F7C"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Value commensurate with cost and/or need</w:t>
      </w:r>
    </w:p>
    <w:p w14:paraId="056EAC4C" w14:textId="37591DEF" w:rsidR="00A67F7C" w:rsidRPr="00ED780E" w:rsidRDefault="00A67F7C"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Uniqueness, diversity, and/or heritage of the state, region, or group</w:t>
      </w:r>
    </w:p>
    <w:p w14:paraId="70DE18C3" w14:textId="13D79067" w:rsidR="00A67F7C" w:rsidRPr="00ED780E" w:rsidRDefault="00A67F7C"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Support of second language learners</w:t>
      </w:r>
    </w:p>
    <w:p w14:paraId="4FCB6A20" w14:textId="6EA9F387" w:rsidR="00A67F7C" w:rsidRPr="00ED780E" w:rsidRDefault="00123EC4"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Support of special needs students</w:t>
      </w:r>
    </w:p>
    <w:p w14:paraId="08F07DFA" w14:textId="1C209954" w:rsidR="00123EC4" w:rsidRPr="00ED780E" w:rsidRDefault="00B95A3F" w:rsidP="001F18EE">
      <w:pPr>
        <w:pStyle w:val="ListParagraph"/>
        <w:numPr>
          <w:ilvl w:val="0"/>
          <w:numId w:val="16"/>
        </w:numPr>
        <w:spacing w:before="0" w:after="120"/>
        <w:ind w:left="720"/>
        <w:contextualSpacing w:val="0"/>
        <w:rPr>
          <w:rFonts w:ascii="Cambria" w:hAnsi="Cambria"/>
          <w:color w:val="000000" w:themeColor="text1"/>
        </w:rPr>
      </w:pPr>
      <w:r w:rsidRPr="00ED780E">
        <w:rPr>
          <w:rFonts w:ascii="Cambria" w:hAnsi="Cambria"/>
          <w:color w:val="000000" w:themeColor="text1"/>
        </w:rPr>
        <w:t>Merit of the work as a whole</w:t>
      </w:r>
    </w:p>
    <w:p w14:paraId="5459F536" w14:textId="5665A0E6" w:rsidR="00210BA1" w:rsidRPr="00ED780E" w:rsidRDefault="00B95A3F" w:rsidP="008A3995">
      <w:pPr>
        <w:rPr>
          <w:rFonts w:ascii="Cambria" w:hAnsi="Cambria"/>
          <w:color w:val="000000" w:themeColor="text1"/>
        </w:rPr>
      </w:pPr>
      <w:r w:rsidRPr="00ED780E">
        <w:rPr>
          <w:rFonts w:ascii="Cambria" w:hAnsi="Cambria"/>
          <w:color w:val="000000" w:themeColor="text1"/>
        </w:rPr>
        <w:t>The school librarian shall periodically review</w:t>
      </w:r>
      <w:r w:rsidR="00210BA1" w:rsidRPr="00ED780E">
        <w:rPr>
          <w:rFonts w:ascii="Cambria" w:hAnsi="Cambria"/>
          <w:color w:val="000000" w:themeColor="text1"/>
        </w:rPr>
        <w:t xml:space="preserve"> the library collection to determine </w:t>
      </w:r>
      <w:r w:rsidR="008A3995" w:rsidRPr="0095768C">
        <w:rPr>
          <w:rFonts w:ascii="Cambria" w:hAnsi="Cambria"/>
          <w:color w:val="000000" w:themeColor="text1"/>
        </w:rPr>
        <w:t xml:space="preserve">what </w:t>
      </w:r>
      <w:r w:rsidR="00210BA1" w:rsidRPr="00ED780E">
        <w:rPr>
          <w:rFonts w:ascii="Cambria" w:hAnsi="Cambria"/>
          <w:color w:val="000000" w:themeColor="text1"/>
        </w:rPr>
        <w:t xml:space="preserve">material should be removed or replaced (deselected). Criteria may include any of the considerations relating to initial section </w:t>
      </w:r>
      <w:r w:rsidR="005B79DF" w:rsidRPr="00ED780E">
        <w:rPr>
          <w:rFonts w:ascii="Cambria" w:hAnsi="Cambria"/>
          <w:color w:val="000000" w:themeColor="text1"/>
        </w:rPr>
        <w:t xml:space="preserve">stated above </w:t>
      </w:r>
      <w:r w:rsidR="00210BA1" w:rsidRPr="00ED780E">
        <w:rPr>
          <w:rFonts w:ascii="Cambria" w:hAnsi="Cambria"/>
          <w:color w:val="000000" w:themeColor="text1"/>
        </w:rPr>
        <w:t>and may also include:</w:t>
      </w:r>
    </w:p>
    <w:p w14:paraId="3D11E78B" w14:textId="77777777" w:rsidR="00210BA1" w:rsidRPr="00ED780E" w:rsidRDefault="00210BA1" w:rsidP="00802EEC">
      <w:pPr>
        <w:pStyle w:val="ListParagraph"/>
        <w:numPr>
          <w:ilvl w:val="0"/>
          <w:numId w:val="17"/>
        </w:numPr>
        <w:spacing w:after="120"/>
        <w:ind w:left="720"/>
        <w:contextualSpacing w:val="0"/>
        <w:rPr>
          <w:rFonts w:ascii="Cambria" w:hAnsi="Cambria"/>
          <w:color w:val="000000" w:themeColor="text1"/>
        </w:rPr>
      </w:pPr>
      <w:r w:rsidRPr="00ED780E">
        <w:rPr>
          <w:rFonts w:ascii="Cambria" w:hAnsi="Cambria"/>
          <w:color w:val="000000" w:themeColor="text1"/>
        </w:rPr>
        <w:t>Poor physical condition</w:t>
      </w:r>
    </w:p>
    <w:p w14:paraId="004F29A8" w14:textId="77777777" w:rsidR="00210BA1" w:rsidRPr="00ED780E" w:rsidRDefault="00210BA1" w:rsidP="00802EEC">
      <w:pPr>
        <w:pStyle w:val="ListParagraph"/>
        <w:numPr>
          <w:ilvl w:val="0"/>
          <w:numId w:val="17"/>
        </w:numPr>
        <w:spacing w:after="120"/>
        <w:ind w:left="720"/>
        <w:contextualSpacing w:val="0"/>
        <w:rPr>
          <w:rFonts w:ascii="Cambria" w:hAnsi="Cambria"/>
          <w:color w:val="000000" w:themeColor="text1"/>
        </w:rPr>
      </w:pPr>
      <w:r w:rsidRPr="00ED780E">
        <w:rPr>
          <w:rFonts w:ascii="Cambria" w:hAnsi="Cambria"/>
          <w:color w:val="000000" w:themeColor="text1"/>
        </w:rPr>
        <w:t>Superseded by more current information or contains subject matter no longer needed to support the core standards</w:t>
      </w:r>
    </w:p>
    <w:p w14:paraId="1492A15D" w14:textId="77777777" w:rsidR="005B79DF" w:rsidRPr="00ED780E" w:rsidRDefault="005B79DF" w:rsidP="00802EEC">
      <w:pPr>
        <w:pStyle w:val="ListParagraph"/>
        <w:numPr>
          <w:ilvl w:val="0"/>
          <w:numId w:val="17"/>
        </w:numPr>
        <w:spacing w:after="120"/>
        <w:ind w:left="720"/>
        <w:contextualSpacing w:val="0"/>
        <w:rPr>
          <w:rFonts w:ascii="Cambria" w:hAnsi="Cambria"/>
          <w:color w:val="000000" w:themeColor="text1"/>
        </w:rPr>
      </w:pPr>
      <w:r w:rsidRPr="00ED780E">
        <w:rPr>
          <w:rFonts w:ascii="Cambria" w:hAnsi="Cambria"/>
          <w:color w:val="000000" w:themeColor="text1"/>
        </w:rPr>
        <w:t>Encourages stereotypes or biases</w:t>
      </w:r>
    </w:p>
    <w:p w14:paraId="6297E0AD" w14:textId="77777777" w:rsidR="005B79DF" w:rsidRPr="00ED780E" w:rsidRDefault="005B79DF" w:rsidP="00802EEC">
      <w:pPr>
        <w:pStyle w:val="ListParagraph"/>
        <w:numPr>
          <w:ilvl w:val="0"/>
          <w:numId w:val="17"/>
        </w:numPr>
        <w:spacing w:after="120"/>
        <w:ind w:left="720"/>
        <w:contextualSpacing w:val="0"/>
        <w:rPr>
          <w:rFonts w:ascii="Cambria" w:hAnsi="Cambria"/>
          <w:color w:val="000000" w:themeColor="text1"/>
        </w:rPr>
      </w:pPr>
      <w:r w:rsidRPr="00ED780E">
        <w:rPr>
          <w:rFonts w:ascii="Cambria" w:hAnsi="Cambria"/>
          <w:color w:val="000000" w:themeColor="text1"/>
        </w:rPr>
        <w:t>Receiving little use</w:t>
      </w:r>
    </w:p>
    <w:p w14:paraId="4C4F9610" w14:textId="6E983BC7" w:rsidR="007651E1" w:rsidRPr="00ED780E" w:rsidRDefault="005B79DF" w:rsidP="00802EEC">
      <w:pPr>
        <w:pStyle w:val="ListParagraph"/>
        <w:numPr>
          <w:ilvl w:val="0"/>
          <w:numId w:val="17"/>
        </w:numPr>
        <w:spacing w:after="120"/>
        <w:ind w:left="720"/>
        <w:contextualSpacing w:val="0"/>
        <w:rPr>
          <w:rFonts w:ascii="Cambria" w:hAnsi="Cambria"/>
          <w:color w:val="000000" w:themeColor="text1"/>
        </w:rPr>
      </w:pPr>
      <w:r w:rsidRPr="00ED780E">
        <w:rPr>
          <w:rFonts w:ascii="Cambria" w:hAnsi="Cambria"/>
          <w:color w:val="000000" w:themeColor="text1"/>
        </w:rPr>
        <w:t>Provides wrong, inaccurate, or dated information</w:t>
      </w:r>
    </w:p>
    <w:p w14:paraId="17131846" w14:textId="13DA86FA" w:rsidR="0041594F" w:rsidRPr="00ED780E" w:rsidRDefault="0041594F" w:rsidP="0041594F">
      <w:pPr>
        <w:rPr>
          <w:rFonts w:ascii="Cambria" w:hAnsi="Cambria"/>
          <w:color w:val="000000" w:themeColor="text1"/>
          <w:u w:val="single"/>
        </w:rPr>
      </w:pPr>
      <w:r w:rsidRPr="00ED780E">
        <w:rPr>
          <w:rFonts w:ascii="Cambria" w:hAnsi="Cambria"/>
          <w:b/>
          <w:bCs/>
          <w:color w:val="000000" w:themeColor="text1"/>
          <w:u w:val="single"/>
        </w:rPr>
        <w:t xml:space="preserve">Access to </w:t>
      </w:r>
      <w:r w:rsidR="008A3995" w:rsidRPr="00ED780E">
        <w:rPr>
          <w:rFonts w:ascii="Cambria" w:hAnsi="Cambria"/>
          <w:b/>
          <w:bCs/>
          <w:color w:val="000000" w:themeColor="text1"/>
          <w:u w:val="single"/>
        </w:rPr>
        <w:t>L</w:t>
      </w:r>
      <w:r w:rsidRPr="00ED780E">
        <w:rPr>
          <w:rFonts w:ascii="Cambria" w:hAnsi="Cambria"/>
          <w:b/>
          <w:bCs/>
          <w:color w:val="000000" w:themeColor="text1"/>
          <w:u w:val="single"/>
        </w:rPr>
        <w:t xml:space="preserve">ibrary </w:t>
      </w:r>
      <w:r w:rsidR="008A3995" w:rsidRPr="00ED780E">
        <w:rPr>
          <w:rFonts w:ascii="Cambria" w:hAnsi="Cambria"/>
          <w:b/>
          <w:bCs/>
          <w:color w:val="000000" w:themeColor="text1"/>
          <w:u w:val="single"/>
        </w:rPr>
        <w:t>M</w:t>
      </w:r>
      <w:r w:rsidRPr="00ED780E">
        <w:rPr>
          <w:rFonts w:ascii="Cambria" w:hAnsi="Cambria"/>
          <w:b/>
          <w:bCs/>
          <w:color w:val="000000" w:themeColor="text1"/>
          <w:u w:val="single"/>
        </w:rPr>
        <w:t>aterial</w:t>
      </w:r>
    </w:p>
    <w:p w14:paraId="4B1C486B" w14:textId="54A146AF" w:rsidR="0041594F" w:rsidRPr="00ED780E" w:rsidRDefault="0041594F" w:rsidP="0041594F">
      <w:pPr>
        <w:rPr>
          <w:rFonts w:ascii="Cambria" w:hAnsi="Cambria"/>
          <w:color w:val="000000" w:themeColor="text1"/>
        </w:rPr>
      </w:pPr>
      <w:r w:rsidRPr="00ED780E">
        <w:rPr>
          <w:rFonts w:ascii="Cambria" w:hAnsi="Cambria"/>
          <w:color w:val="000000" w:themeColor="text1"/>
        </w:rPr>
        <w:t xml:space="preserve">Student access to library material is based primarily on self-selection. Library staff are available to consult with students and with the parent or guardian of students to find appropriate material but are not responsible for final selections of the student. If a student’s parent or guardian wishes to restrict that student’s access to any particular library </w:t>
      </w:r>
      <w:r w:rsidR="0020771E" w:rsidRPr="00ED780E">
        <w:rPr>
          <w:rFonts w:ascii="Cambria" w:hAnsi="Cambria"/>
          <w:color w:val="000000" w:themeColor="text1"/>
        </w:rPr>
        <w:t>item</w:t>
      </w:r>
      <w:r w:rsidRPr="00ED780E">
        <w:rPr>
          <w:rFonts w:ascii="Cambria" w:hAnsi="Cambria"/>
          <w:color w:val="000000" w:themeColor="text1"/>
        </w:rPr>
        <w:t xml:space="preserve"> (a specific work or title), the parent or guardian may make a written </w:t>
      </w:r>
      <w:r w:rsidRPr="00ED780E">
        <w:rPr>
          <w:rFonts w:ascii="Cambria" w:hAnsi="Cambria"/>
          <w:color w:val="000000" w:themeColor="text1"/>
        </w:rPr>
        <w:lastRenderedPageBreak/>
        <w:t xml:space="preserve">request to the library staff and the student will then not be allowed to check out that </w:t>
      </w:r>
      <w:r w:rsidR="0020771E" w:rsidRPr="00ED780E">
        <w:rPr>
          <w:rFonts w:ascii="Cambria" w:hAnsi="Cambria"/>
          <w:color w:val="000000" w:themeColor="text1"/>
        </w:rPr>
        <w:t>item</w:t>
      </w:r>
      <w:r w:rsidRPr="00ED780E">
        <w:rPr>
          <w:rFonts w:ascii="Cambria" w:hAnsi="Cambria"/>
          <w:color w:val="000000" w:themeColor="text1"/>
        </w:rPr>
        <w:t>.</w:t>
      </w:r>
    </w:p>
    <w:p w14:paraId="5A2B9A24" w14:textId="77E5B0FA" w:rsidR="00A1582E" w:rsidRPr="00ED780E" w:rsidRDefault="00A1582E" w:rsidP="004A11BE">
      <w:pPr>
        <w:spacing w:after="120"/>
        <w:rPr>
          <w:rFonts w:ascii="Cambria" w:hAnsi="Cambria"/>
          <w:b/>
          <w:color w:val="000000" w:themeColor="text1"/>
        </w:rPr>
      </w:pPr>
      <w:r w:rsidRPr="00ED780E">
        <w:rPr>
          <w:rFonts w:ascii="Cambria" w:hAnsi="Cambria"/>
          <w:b/>
          <w:color w:val="000000" w:themeColor="text1"/>
          <w:u w:val="single"/>
        </w:rPr>
        <w:fldChar w:fldCharType="begin"/>
      </w:r>
      <w:r w:rsidRPr="00ED780E">
        <w:rPr>
          <w:rFonts w:ascii="Cambria" w:hAnsi="Cambria"/>
          <w:b/>
          <w:color w:val="000000" w:themeColor="text1"/>
          <w:u w:val="single"/>
        </w:rPr>
        <w:instrText xml:space="preserve"> SEQ CHAPTER \h \r 1</w:instrText>
      </w:r>
      <w:r w:rsidRPr="00ED780E">
        <w:rPr>
          <w:rFonts w:ascii="Cambria" w:hAnsi="Cambria"/>
          <w:b/>
          <w:color w:val="000000" w:themeColor="text1"/>
          <w:u w:val="single"/>
        </w:rPr>
        <w:fldChar w:fldCharType="end"/>
      </w:r>
      <w:r w:rsidR="00651EE3" w:rsidRPr="00ED780E">
        <w:rPr>
          <w:rFonts w:ascii="Cambria" w:hAnsi="Cambria"/>
          <w:b/>
          <w:color w:val="000000" w:themeColor="text1"/>
          <w:u w:val="single"/>
        </w:rPr>
        <w:t xml:space="preserve">Review of </w:t>
      </w:r>
      <w:r w:rsidR="008A3995" w:rsidRPr="00ED780E">
        <w:rPr>
          <w:rFonts w:ascii="Cambria" w:hAnsi="Cambria"/>
          <w:b/>
          <w:color w:val="000000" w:themeColor="text1"/>
          <w:u w:val="single"/>
        </w:rPr>
        <w:t>L</w:t>
      </w:r>
      <w:r w:rsidR="00651EE3" w:rsidRPr="00ED780E">
        <w:rPr>
          <w:rFonts w:ascii="Cambria" w:hAnsi="Cambria"/>
          <w:b/>
          <w:color w:val="000000" w:themeColor="text1"/>
          <w:u w:val="single"/>
        </w:rPr>
        <w:t xml:space="preserve">ibrary </w:t>
      </w:r>
      <w:r w:rsidR="008A3995" w:rsidRPr="00ED780E">
        <w:rPr>
          <w:rFonts w:ascii="Cambria" w:hAnsi="Cambria"/>
          <w:b/>
          <w:color w:val="000000" w:themeColor="text1"/>
          <w:u w:val="single"/>
        </w:rPr>
        <w:t>M</w:t>
      </w:r>
      <w:r w:rsidR="00651EE3" w:rsidRPr="00ED780E">
        <w:rPr>
          <w:rFonts w:ascii="Cambria" w:hAnsi="Cambria"/>
          <w:b/>
          <w:color w:val="000000" w:themeColor="text1"/>
          <w:u w:val="single"/>
        </w:rPr>
        <w:t>aterial</w:t>
      </w:r>
      <w:r w:rsidR="0036313A">
        <w:rPr>
          <w:rFonts w:ascii="Cambria" w:hAnsi="Cambria"/>
          <w:b/>
          <w:color w:val="0070C0"/>
          <w:u w:val="single"/>
        </w:rPr>
        <w:t xml:space="preserve"> </w:t>
      </w:r>
      <w:r w:rsidR="0036313A" w:rsidRPr="002018B3">
        <w:rPr>
          <w:rFonts w:ascii="Cambria" w:hAnsi="Cambria"/>
          <w:b/>
          <w:color w:val="000000" w:themeColor="text1"/>
          <w:u w:val="single"/>
        </w:rPr>
        <w:t>for Sensitive Material</w:t>
      </w:r>
      <w:r w:rsidR="00651EE3" w:rsidRPr="002018B3">
        <w:rPr>
          <w:rFonts w:ascii="Cambria" w:hAnsi="Cambria"/>
          <w:b/>
          <w:color w:val="000000" w:themeColor="text1"/>
          <w:u w:val="single"/>
        </w:rPr>
        <w:t xml:space="preserve"> </w:t>
      </w:r>
    </w:p>
    <w:p w14:paraId="164A1D1D" w14:textId="58EFE46B" w:rsidR="00F65E50" w:rsidRPr="00ED780E" w:rsidRDefault="008615DE" w:rsidP="0036313A">
      <w:pPr>
        <w:spacing w:before="0" w:after="120"/>
        <w:rPr>
          <w:rFonts w:ascii="Cambria" w:hAnsi="Cambria"/>
          <w:color w:val="000000" w:themeColor="text1"/>
        </w:rPr>
      </w:pPr>
      <w:r w:rsidRPr="00ED780E">
        <w:rPr>
          <w:rFonts w:ascii="Cambria" w:hAnsi="Cambria"/>
          <w:color w:val="000000" w:themeColor="text1"/>
        </w:rPr>
        <w:t>Requests</w:t>
      </w:r>
      <w:r w:rsidR="00F11270" w:rsidRPr="00ED780E">
        <w:rPr>
          <w:rFonts w:ascii="Cambria" w:hAnsi="Cambria"/>
          <w:color w:val="000000" w:themeColor="text1"/>
        </w:rPr>
        <w:t xml:space="preserve"> </w:t>
      </w:r>
      <w:r w:rsidRPr="00ED780E">
        <w:rPr>
          <w:rFonts w:ascii="Cambria" w:hAnsi="Cambria"/>
          <w:color w:val="000000" w:themeColor="text1"/>
        </w:rPr>
        <w:t>for review of</w:t>
      </w:r>
      <w:r w:rsidR="00F11270" w:rsidRPr="00ED780E">
        <w:rPr>
          <w:rFonts w:ascii="Cambria" w:hAnsi="Cambria"/>
          <w:color w:val="000000" w:themeColor="text1"/>
        </w:rPr>
        <w:t xml:space="preserve"> library material</w:t>
      </w:r>
      <w:r w:rsidR="00F11270" w:rsidRPr="00ED780E">
        <w:rPr>
          <w:rFonts w:ascii="Cambria" w:hAnsi="Cambria"/>
          <w:color w:val="FF0000"/>
        </w:rPr>
        <w:t xml:space="preserve"> </w:t>
      </w:r>
      <w:r w:rsidR="0036313A" w:rsidRPr="002018B3">
        <w:rPr>
          <w:rFonts w:ascii="Cambria" w:hAnsi="Cambria"/>
          <w:color w:val="000000" w:themeColor="text1"/>
        </w:rPr>
        <w:t xml:space="preserve">for sensitive material </w:t>
      </w:r>
      <w:r w:rsidR="00F11270" w:rsidRPr="00ED780E">
        <w:rPr>
          <w:rFonts w:ascii="Cambria" w:hAnsi="Cambria"/>
          <w:color w:val="000000" w:themeColor="text1"/>
        </w:rPr>
        <w:t xml:space="preserve">are limited </w:t>
      </w:r>
      <w:r w:rsidR="003A70F1" w:rsidRPr="00ED780E">
        <w:rPr>
          <w:rFonts w:ascii="Cambria" w:hAnsi="Cambria"/>
          <w:color w:val="000000" w:themeColor="text1"/>
        </w:rPr>
        <w:t>as follows</w:t>
      </w:r>
      <w:r w:rsidR="00384BA0" w:rsidRPr="00ED780E">
        <w:rPr>
          <w:rFonts w:ascii="Cambria" w:hAnsi="Cambria"/>
          <w:color w:val="000000" w:themeColor="text1"/>
        </w:rPr>
        <w:t>:</w:t>
      </w:r>
    </w:p>
    <w:p w14:paraId="55760008" w14:textId="77777777" w:rsidR="00F65E50" w:rsidRPr="00ED780E" w:rsidRDefault="00F65E50" w:rsidP="00E23D8E">
      <w:pPr>
        <w:pStyle w:val="ListParagraph"/>
        <w:numPr>
          <w:ilvl w:val="0"/>
          <w:numId w:val="18"/>
        </w:numPr>
        <w:spacing w:after="120"/>
        <w:ind w:left="720"/>
        <w:contextualSpacing w:val="0"/>
        <w:rPr>
          <w:rFonts w:ascii="Cambria" w:hAnsi="Cambria"/>
          <w:color w:val="000000" w:themeColor="text1"/>
        </w:rPr>
      </w:pPr>
      <w:r w:rsidRPr="00ED780E">
        <w:rPr>
          <w:rFonts w:ascii="Cambria" w:hAnsi="Cambria"/>
          <w:color w:val="000000" w:themeColor="text1"/>
        </w:rPr>
        <w:t>Personal interest requirement</w:t>
      </w:r>
    </w:p>
    <w:p w14:paraId="2A8D52B3" w14:textId="41C35D22" w:rsidR="00F65E50" w:rsidRPr="00ED780E" w:rsidRDefault="0066366C" w:rsidP="00E23D8E">
      <w:pPr>
        <w:pStyle w:val="ListParagraph"/>
        <w:numPr>
          <w:ilvl w:val="1"/>
          <w:numId w:val="18"/>
        </w:numPr>
        <w:spacing w:after="120"/>
        <w:ind w:left="1080"/>
        <w:contextualSpacing w:val="0"/>
        <w:rPr>
          <w:rFonts w:ascii="Cambria" w:hAnsi="Cambria"/>
          <w:color w:val="000000" w:themeColor="text1"/>
        </w:rPr>
      </w:pPr>
      <w:r w:rsidRPr="00ED780E">
        <w:rPr>
          <w:rFonts w:ascii="Cambria" w:hAnsi="Cambria"/>
          <w:color w:val="000000" w:themeColor="text1"/>
        </w:rPr>
        <w:t xml:space="preserve">A student currently </w:t>
      </w:r>
      <w:r w:rsidRPr="002018B3">
        <w:rPr>
          <w:rFonts w:ascii="Cambria" w:hAnsi="Cambria"/>
          <w:color w:val="000000" w:themeColor="text1"/>
        </w:rPr>
        <w:t xml:space="preserve">enrolled </w:t>
      </w:r>
      <w:r w:rsidR="0036313A" w:rsidRPr="002018B3">
        <w:rPr>
          <w:rFonts w:ascii="Cambria" w:hAnsi="Cambria"/>
          <w:color w:val="000000" w:themeColor="text1"/>
        </w:rPr>
        <w:t xml:space="preserve">in </w:t>
      </w:r>
      <w:r w:rsidRPr="002018B3">
        <w:rPr>
          <w:rFonts w:ascii="Cambria" w:hAnsi="Cambria"/>
          <w:color w:val="000000" w:themeColor="text1"/>
        </w:rPr>
        <w:t>and attending</w:t>
      </w:r>
      <w:r w:rsidR="0036313A" w:rsidRPr="002018B3">
        <w:rPr>
          <w:rFonts w:ascii="Cambria" w:hAnsi="Cambria"/>
          <w:color w:val="000000" w:themeColor="text1"/>
        </w:rPr>
        <w:t xml:space="preserve"> a District School</w:t>
      </w:r>
      <w:r w:rsidRPr="00ED780E">
        <w:rPr>
          <w:rFonts w:ascii="Cambria" w:hAnsi="Cambria"/>
          <w:color w:val="000000" w:themeColor="text1"/>
        </w:rPr>
        <w:t>.</w:t>
      </w:r>
    </w:p>
    <w:p w14:paraId="34D44861" w14:textId="0C0CCE80" w:rsidR="00F65E50" w:rsidRPr="00ED780E" w:rsidRDefault="0066366C" w:rsidP="00E23D8E">
      <w:pPr>
        <w:pStyle w:val="ListParagraph"/>
        <w:numPr>
          <w:ilvl w:val="1"/>
          <w:numId w:val="18"/>
        </w:numPr>
        <w:spacing w:after="120"/>
        <w:ind w:left="1080"/>
        <w:contextualSpacing w:val="0"/>
        <w:rPr>
          <w:rFonts w:ascii="Cambria" w:hAnsi="Cambria"/>
          <w:color w:val="000000" w:themeColor="text1"/>
        </w:rPr>
      </w:pPr>
      <w:r w:rsidRPr="00ED780E">
        <w:rPr>
          <w:rFonts w:ascii="Cambria" w:hAnsi="Cambria"/>
          <w:color w:val="000000" w:themeColor="text1"/>
        </w:rPr>
        <w:t xml:space="preserve">A parent or </w:t>
      </w:r>
      <w:r w:rsidR="0036313A">
        <w:rPr>
          <w:rFonts w:ascii="Cambria" w:hAnsi="Cambria"/>
          <w:color w:val="000000" w:themeColor="text1"/>
        </w:rPr>
        <w:t>guardian</w:t>
      </w:r>
      <w:r w:rsidR="0036313A">
        <w:rPr>
          <w:rFonts w:ascii="Cambria" w:hAnsi="Cambria"/>
          <w:color w:val="002060"/>
        </w:rPr>
        <w:t xml:space="preserve"> </w:t>
      </w:r>
      <w:r w:rsidR="0036313A" w:rsidRPr="002018B3">
        <w:rPr>
          <w:rFonts w:ascii="Cambria" w:hAnsi="Cambria"/>
          <w:color w:val="000000" w:themeColor="text1"/>
        </w:rPr>
        <w:t>of a student</w:t>
      </w:r>
      <w:r w:rsidRPr="002018B3">
        <w:rPr>
          <w:rFonts w:ascii="Cambria" w:hAnsi="Cambria"/>
          <w:color w:val="000000" w:themeColor="text1"/>
        </w:rPr>
        <w:t xml:space="preserve"> currently enrolled </w:t>
      </w:r>
      <w:r w:rsidR="0036313A" w:rsidRPr="002018B3">
        <w:rPr>
          <w:rFonts w:ascii="Cambria" w:hAnsi="Cambria"/>
          <w:color w:val="000000" w:themeColor="text1"/>
        </w:rPr>
        <w:t xml:space="preserve">in </w:t>
      </w:r>
      <w:r w:rsidRPr="002018B3">
        <w:rPr>
          <w:rFonts w:ascii="Cambria" w:hAnsi="Cambria"/>
          <w:color w:val="000000" w:themeColor="text1"/>
        </w:rPr>
        <w:t>and attending</w:t>
      </w:r>
      <w:r w:rsidR="0036313A" w:rsidRPr="002018B3">
        <w:rPr>
          <w:rFonts w:ascii="Cambria" w:hAnsi="Cambria"/>
          <w:color w:val="000000" w:themeColor="text1"/>
        </w:rPr>
        <w:t xml:space="preserve"> a District School</w:t>
      </w:r>
      <w:r w:rsidRPr="002018B3">
        <w:rPr>
          <w:rFonts w:ascii="Cambria" w:hAnsi="Cambria"/>
          <w:color w:val="000000" w:themeColor="text1"/>
        </w:rPr>
        <w:t>.</w:t>
      </w:r>
    </w:p>
    <w:p w14:paraId="45D4B488" w14:textId="625AAC36" w:rsidR="00F65E50" w:rsidRPr="002018B3" w:rsidRDefault="0066366C" w:rsidP="00E23D8E">
      <w:pPr>
        <w:pStyle w:val="ListParagraph"/>
        <w:numPr>
          <w:ilvl w:val="1"/>
          <w:numId w:val="18"/>
        </w:numPr>
        <w:spacing w:after="120"/>
        <w:ind w:left="1080"/>
        <w:contextualSpacing w:val="0"/>
        <w:rPr>
          <w:rFonts w:ascii="Cambria" w:hAnsi="Cambria"/>
          <w:color w:val="000000" w:themeColor="text1"/>
        </w:rPr>
      </w:pPr>
      <w:r w:rsidRPr="00ED780E">
        <w:rPr>
          <w:rFonts w:ascii="Cambria" w:hAnsi="Cambria"/>
          <w:color w:val="000000" w:themeColor="text1"/>
        </w:rPr>
        <w:t>A District employee</w:t>
      </w:r>
      <w:r w:rsidR="0036313A">
        <w:rPr>
          <w:rFonts w:ascii="Cambria" w:hAnsi="Cambria"/>
          <w:color w:val="0070C0"/>
        </w:rPr>
        <w:t xml:space="preserve">; </w:t>
      </w:r>
      <w:r w:rsidR="0036313A" w:rsidRPr="002018B3">
        <w:rPr>
          <w:rFonts w:ascii="Cambria" w:hAnsi="Cambria"/>
          <w:color w:val="000000" w:themeColor="text1"/>
        </w:rPr>
        <w:t>or</w:t>
      </w:r>
      <w:r w:rsidRPr="002018B3">
        <w:rPr>
          <w:rFonts w:ascii="Cambria" w:hAnsi="Cambria"/>
          <w:color w:val="000000" w:themeColor="text1"/>
        </w:rPr>
        <w:t xml:space="preserve"> </w:t>
      </w:r>
    </w:p>
    <w:p w14:paraId="55C54FF0" w14:textId="5B655EA1" w:rsidR="00A1582E" w:rsidRPr="002018B3" w:rsidRDefault="00A3436B" w:rsidP="00E23D8E">
      <w:pPr>
        <w:pStyle w:val="ListParagraph"/>
        <w:numPr>
          <w:ilvl w:val="1"/>
          <w:numId w:val="18"/>
        </w:numPr>
        <w:spacing w:after="120"/>
        <w:ind w:left="1080"/>
        <w:contextualSpacing w:val="0"/>
        <w:rPr>
          <w:rFonts w:ascii="Cambria" w:hAnsi="Cambria"/>
          <w:strike/>
          <w:color w:val="000000" w:themeColor="text1"/>
        </w:rPr>
      </w:pPr>
      <w:r w:rsidRPr="002018B3">
        <w:rPr>
          <w:rFonts w:ascii="Cambria" w:hAnsi="Cambria"/>
          <w:color w:val="000000" w:themeColor="text1"/>
        </w:rPr>
        <w:t xml:space="preserve">A member of the Board of Education </w:t>
      </w:r>
    </w:p>
    <w:p w14:paraId="101A6B2E" w14:textId="43FD4320" w:rsidR="00F65E50" w:rsidRPr="002018B3" w:rsidRDefault="0076449F" w:rsidP="00E23D8E">
      <w:pPr>
        <w:pStyle w:val="ListParagraph"/>
        <w:numPr>
          <w:ilvl w:val="0"/>
          <w:numId w:val="18"/>
        </w:numPr>
        <w:spacing w:after="120"/>
        <w:ind w:left="720"/>
        <w:contextualSpacing w:val="0"/>
        <w:rPr>
          <w:rFonts w:ascii="Cambria" w:hAnsi="Cambria"/>
          <w:color w:val="000000" w:themeColor="text1"/>
        </w:rPr>
      </w:pPr>
      <w:r w:rsidRPr="002018B3">
        <w:rPr>
          <w:rFonts w:ascii="Cambria" w:hAnsi="Cambria"/>
          <w:color w:val="000000" w:themeColor="text1"/>
        </w:rPr>
        <w:t xml:space="preserve">Limits on </w:t>
      </w:r>
      <w:r w:rsidR="0036313A" w:rsidRPr="002018B3">
        <w:rPr>
          <w:rFonts w:ascii="Cambria" w:hAnsi="Cambria"/>
          <w:color w:val="000000" w:themeColor="text1"/>
        </w:rPr>
        <w:t>request after unsuccessful challenges</w:t>
      </w:r>
    </w:p>
    <w:p w14:paraId="40FBB55E" w14:textId="74EBE404" w:rsidR="0036313A" w:rsidRPr="002018B3" w:rsidRDefault="0036313A" w:rsidP="00E23D8E">
      <w:pPr>
        <w:pStyle w:val="ListParagraph"/>
        <w:numPr>
          <w:ilvl w:val="1"/>
          <w:numId w:val="18"/>
        </w:numPr>
        <w:spacing w:after="120"/>
        <w:ind w:left="1080"/>
        <w:contextualSpacing w:val="0"/>
        <w:rPr>
          <w:rFonts w:asciiTheme="majorHAnsi" w:hAnsiTheme="majorHAnsi"/>
          <w:strike/>
          <w:color w:val="000000" w:themeColor="text1"/>
        </w:rPr>
      </w:pPr>
      <w:r w:rsidRPr="002018B3">
        <w:rPr>
          <w:rFonts w:asciiTheme="majorHAnsi" w:hAnsiTheme="majorHAnsi" w:cs="Arial"/>
          <w:color w:val="000000" w:themeColor="text1"/>
        </w:rPr>
        <w:t>An “unsuccessful challenge” means that an instructional material (including but not limited to library material) is determined not to be sensitive material and is retained after an allegation that it contains sensitive material.</w:t>
      </w:r>
    </w:p>
    <w:p w14:paraId="6E9F3180" w14:textId="1000BA95" w:rsidR="0036313A" w:rsidRPr="002018B3" w:rsidRDefault="0036313A" w:rsidP="0036313A">
      <w:pPr>
        <w:pStyle w:val="ListParagraph"/>
        <w:numPr>
          <w:ilvl w:val="1"/>
          <w:numId w:val="18"/>
        </w:numPr>
        <w:spacing w:after="120"/>
        <w:ind w:left="1080"/>
        <w:contextualSpacing w:val="0"/>
        <w:rPr>
          <w:rFonts w:ascii="Cambria" w:hAnsi="Cambria"/>
          <w:strike/>
          <w:color w:val="000000" w:themeColor="text1"/>
        </w:rPr>
      </w:pPr>
      <w:r w:rsidRPr="002018B3">
        <w:rPr>
          <w:rFonts w:ascii="Cambria" w:hAnsi="Cambria" w:cs="Arial"/>
          <w:color w:val="000000" w:themeColor="text1"/>
        </w:rPr>
        <w:t>After an individual has made three unsuccessful challenges in a given school year, the individual may not request sensitive material review for the remainder of that school year.</w:t>
      </w:r>
    </w:p>
    <w:p w14:paraId="5355AF36" w14:textId="7C70B15C" w:rsidR="0036313A" w:rsidRPr="002018B3" w:rsidRDefault="00000000" w:rsidP="0036313A">
      <w:pPr>
        <w:spacing w:after="120"/>
        <w:ind w:left="360" w:firstLine="720"/>
        <w:rPr>
          <w:rFonts w:ascii="Cambria" w:hAnsi="Cambria"/>
          <w:strike/>
          <w:color w:val="0432FF"/>
        </w:rPr>
      </w:pPr>
      <w:hyperlink r:id="rId10" w:history="1">
        <w:r w:rsidR="0036313A" w:rsidRPr="002018B3">
          <w:rPr>
            <w:rStyle w:val="Hyperlink"/>
            <w:rFonts w:ascii="Cambria" w:hAnsi="Cambria" w:cs="Arial"/>
            <w:i/>
            <w:iCs/>
            <w:color w:val="0432FF"/>
          </w:rPr>
          <w:t>Utah Code § 53G-10-103(3)(b) (2024)</w:t>
        </w:r>
      </w:hyperlink>
    </w:p>
    <w:p w14:paraId="75294C2D" w14:textId="40EC6A31" w:rsidR="00232D6A" w:rsidRPr="002018B3" w:rsidRDefault="0036313A" w:rsidP="002018B3">
      <w:pPr>
        <w:spacing w:before="0" w:after="120"/>
        <w:rPr>
          <w:rFonts w:ascii="Cambria" w:hAnsi="Cambria"/>
          <w:strike/>
          <w:color w:val="000000" w:themeColor="text1"/>
        </w:rPr>
      </w:pPr>
      <w:r w:rsidRPr="002018B3">
        <w:rPr>
          <w:rFonts w:ascii="Cambria" w:hAnsi="Cambria"/>
          <w:color w:val="000000" w:themeColor="text1"/>
        </w:rPr>
        <w:t xml:space="preserve">An </w:t>
      </w:r>
      <w:r w:rsidR="003A70F1" w:rsidRPr="002018B3">
        <w:rPr>
          <w:rFonts w:ascii="Cambria" w:hAnsi="Cambria"/>
          <w:color w:val="000000" w:themeColor="text1"/>
        </w:rPr>
        <w:t>individual</w:t>
      </w:r>
      <w:r w:rsidR="003D5D4D" w:rsidRPr="002018B3">
        <w:rPr>
          <w:rFonts w:ascii="Cambria" w:hAnsi="Cambria"/>
          <w:color w:val="000000" w:themeColor="text1"/>
        </w:rPr>
        <w:t xml:space="preserve"> </w:t>
      </w:r>
      <w:r w:rsidRPr="002018B3">
        <w:rPr>
          <w:rFonts w:ascii="Cambria" w:hAnsi="Cambria"/>
          <w:color w:val="000000" w:themeColor="text1"/>
        </w:rPr>
        <w:t xml:space="preserve">who desires </w:t>
      </w:r>
      <w:r w:rsidR="003D5D4D" w:rsidRPr="002018B3">
        <w:rPr>
          <w:rFonts w:ascii="Cambria" w:hAnsi="Cambria"/>
          <w:color w:val="000000" w:themeColor="text1"/>
        </w:rPr>
        <w:t>review of</w:t>
      </w:r>
      <w:r w:rsidR="003A70F1" w:rsidRPr="002018B3">
        <w:rPr>
          <w:rFonts w:ascii="Cambria" w:hAnsi="Cambria"/>
          <w:color w:val="000000" w:themeColor="text1"/>
        </w:rPr>
        <w:t xml:space="preserve"> </w:t>
      </w:r>
      <w:r w:rsidRPr="002018B3">
        <w:rPr>
          <w:rFonts w:ascii="Cambria" w:hAnsi="Cambria"/>
          <w:color w:val="000000" w:themeColor="text1"/>
        </w:rPr>
        <w:t>library material for sensitive materia</w:t>
      </w:r>
      <w:r w:rsidR="002018B3" w:rsidRPr="002018B3">
        <w:rPr>
          <w:rFonts w:ascii="Cambria" w:hAnsi="Cambria"/>
          <w:color w:val="000000" w:themeColor="text1"/>
        </w:rPr>
        <w:t>l m</w:t>
      </w:r>
      <w:r w:rsidRPr="002018B3">
        <w:rPr>
          <w:rFonts w:ascii="Cambria" w:hAnsi="Cambria"/>
          <w:color w:val="000000" w:themeColor="text1"/>
        </w:rPr>
        <w:t xml:space="preserve">ust </w:t>
      </w:r>
      <w:r w:rsidR="0073784A" w:rsidRPr="002018B3">
        <w:rPr>
          <w:rFonts w:ascii="Cambria" w:hAnsi="Cambria"/>
          <w:color w:val="000000" w:themeColor="text1"/>
        </w:rPr>
        <w:t xml:space="preserve">complete the Request for </w:t>
      </w:r>
      <w:r w:rsidR="0012702A" w:rsidRPr="002018B3">
        <w:rPr>
          <w:rFonts w:ascii="Cambria" w:hAnsi="Cambria"/>
          <w:color w:val="000000" w:themeColor="text1"/>
        </w:rPr>
        <w:t xml:space="preserve">School </w:t>
      </w:r>
      <w:r w:rsidR="0073784A" w:rsidRPr="002018B3">
        <w:rPr>
          <w:rFonts w:ascii="Cambria" w:hAnsi="Cambria"/>
          <w:color w:val="000000" w:themeColor="text1"/>
        </w:rPr>
        <w:t xml:space="preserve">Review of Library </w:t>
      </w:r>
      <w:r w:rsidR="008A3995" w:rsidRPr="002018B3">
        <w:rPr>
          <w:rFonts w:ascii="Cambria" w:hAnsi="Cambria"/>
          <w:color w:val="000000" w:themeColor="text1"/>
        </w:rPr>
        <w:t xml:space="preserve">Material </w:t>
      </w:r>
      <w:r w:rsidR="0073784A" w:rsidRPr="002018B3">
        <w:rPr>
          <w:rFonts w:ascii="Cambria" w:hAnsi="Cambria"/>
          <w:color w:val="000000" w:themeColor="text1"/>
        </w:rPr>
        <w:t xml:space="preserve">form and provide it to the </w:t>
      </w:r>
      <w:r w:rsidRPr="002018B3">
        <w:rPr>
          <w:rFonts w:ascii="Cambria" w:hAnsi="Cambria"/>
          <w:color w:val="000000" w:themeColor="text1"/>
        </w:rPr>
        <w:t>Superintendent o</w:t>
      </w:r>
      <w:r w:rsidR="00652D8D" w:rsidRPr="002018B3">
        <w:rPr>
          <w:rFonts w:ascii="Cambria" w:hAnsi="Cambria"/>
          <w:color w:val="000000" w:themeColor="text1"/>
        </w:rPr>
        <w:t>r</w:t>
      </w:r>
      <w:r w:rsidRPr="002018B3">
        <w:rPr>
          <w:rFonts w:ascii="Cambria" w:hAnsi="Cambria"/>
          <w:color w:val="000000" w:themeColor="text1"/>
        </w:rPr>
        <w:t xml:space="preserve"> Superintendent’s designee</w:t>
      </w:r>
      <w:r w:rsidR="0073784A" w:rsidRPr="002018B3">
        <w:rPr>
          <w:rFonts w:ascii="Cambria" w:hAnsi="Cambria"/>
          <w:color w:val="000000" w:themeColor="text1"/>
        </w:rPr>
        <w:t>.</w:t>
      </w:r>
      <w:r w:rsidR="00B74CFE" w:rsidRPr="002018B3">
        <w:rPr>
          <w:rFonts w:ascii="Cambria" w:hAnsi="Cambria"/>
          <w:color w:val="000000" w:themeColor="text1"/>
        </w:rPr>
        <w:t xml:space="preserve"> The </w:t>
      </w:r>
      <w:r w:rsidRPr="002018B3">
        <w:rPr>
          <w:rFonts w:ascii="Cambria" w:hAnsi="Cambria"/>
          <w:color w:val="000000" w:themeColor="text1"/>
        </w:rPr>
        <w:t>superintendent</w:t>
      </w:r>
      <w:r w:rsidR="00B74CFE" w:rsidRPr="002018B3">
        <w:rPr>
          <w:rFonts w:ascii="Cambria" w:hAnsi="Cambria"/>
          <w:color w:val="000000" w:themeColor="text1"/>
        </w:rPr>
        <w:t xml:space="preserve"> or </w:t>
      </w:r>
      <w:r w:rsidRPr="002018B3">
        <w:rPr>
          <w:rFonts w:ascii="Cambria" w:hAnsi="Cambria"/>
          <w:color w:val="000000" w:themeColor="text1"/>
        </w:rPr>
        <w:t>superintendent’s</w:t>
      </w:r>
      <w:r w:rsidR="00B74CFE" w:rsidRPr="002018B3">
        <w:rPr>
          <w:rFonts w:ascii="Cambria" w:hAnsi="Cambria"/>
          <w:color w:val="000000" w:themeColor="text1"/>
        </w:rPr>
        <w:t xml:space="preserve"> designee shall make an initial determination whether the </w:t>
      </w:r>
      <w:r w:rsidR="00362FC1" w:rsidRPr="002018B3">
        <w:rPr>
          <w:rFonts w:ascii="Cambria" w:hAnsi="Cambria"/>
          <w:color w:val="000000" w:themeColor="text1"/>
        </w:rPr>
        <w:t>form has been fully completed and the</w:t>
      </w:r>
      <w:r w:rsidRPr="002018B3">
        <w:rPr>
          <w:rFonts w:ascii="Cambria" w:hAnsi="Cambria"/>
          <w:color w:val="000000" w:themeColor="text1"/>
        </w:rPr>
        <w:t xml:space="preserve"> person is eligible to request review.</w:t>
      </w:r>
      <w:r w:rsidR="00362FC1" w:rsidRPr="002018B3">
        <w:rPr>
          <w:rFonts w:ascii="Cambria" w:hAnsi="Cambria"/>
          <w:color w:val="000000" w:themeColor="text1"/>
        </w:rPr>
        <w:t xml:space="preserve"> </w:t>
      </w:r>
    </w:p>
    <w:p w14:paraId="4F4D7D65" w14:textId="77777777" w:rsidR="0036313A" w:rsidRPr="002018B3" w:rsidRDefault="0036313A" w:rsidP="0036313A">
      <w:pPr>
        <w:spacing w:before="0" w:after="120"/>
        <w:rPr>
          <w:rFonts w:ascii="Cambria" w:hAnsi="Cambria"/>
          <w:color w:val="000000" w:themeColor="text1"/>
        </w:rPr>
      </w:pPr>
      <w:r w:rsidRPr="002018B3">
        <w:rPr>
          <w:rFonts w:ascii="Cambria" w:hAnsi="Cambria" w:cs="Arial"/>
          <w:color w:val="000000" w:themeColor="text1"/>
        </w:rPr>
        <w:t>Upon receipt of a request for sensitive materials review from an eligible individual, the Superintendent or designee and another District administrator who has responsibility regarding curriculum will make an initial determination as to whether the request presents a plausible claim that the library material constitutes sensitive material, including whether the request includes excerpts and other evidence to support the allegation. If those two individuals determine that thee request presents a plausible claim that the library material constitutes sensitive material, the District shall proceed with review of the material and shall immediately remove the library material from any school setting that provides student access to the material until the review process is complete.</w:t>
      </w:r>
    </w:p>
    <w:p w14:paraId="6AD07DCE" w14:textId="77777777" w:rsidR="0036313A" w:rsidRPr="002018B3" w:rsidRDefault="0036313A" w:rsidP="0036313A">
      <w:pPr>
        <w:spacing w:before="0"/>
        <w:ind w:left="1080"/>
        <w:rPr>
          <w:rFonts w:ascii="Cambria" w:hAnsi="Cambria"/>
          <w:color w:val="0432FF"/>
        </w:rPr>
      </w:pPr>
      <w:r w:rsidRPr="002018B3">
        <w:rPr>
          <w:rFonts w:ascii="Cambria" w:hAnsi="Cambria" w:cs="Arial"/>
          <w:i/>
          <w:iCs/>
          <w:color w:val="0432FF"/>
          <w:u w:val="single"/>
        </w:rPr>
        <w:t>Utah Code § 53G-10-103(4)(a) (2024)</w:t>
      </w:r>
    </w:p>
    <w:p w14:paraId="5B773A2D" w14:textId="77777777" w:rsidR="0036313A" w:rsidRPr="002018B3" w:rsidRDefault="0036313A" w:rsidP="0036313A">
      <w:pPr>
        <w:spacing w:before="0" w:after="120"/>
        <w:ind w:left="1080"/>
        <w:rPr>
          <w:rFonts w:ascii="Cambria" w:hAnsi="Cambria"/>
          <w:color w:val="0432FF"/>
        </w:rPr>
      </w:pPr>
      <w:r w:rsidRPr="002018B3">
        <w:rPr>
          <w:rFonts w:ascii="Cambria" w:hAnsi="Cambria" w:cs="Arial"/>
          <w:i/>
          <w:iCs/>
          <w:color w:val="0432FF"/>
          <w:u w:val="single"/>
        </w:rPr>
        <w:t>Utah Admin. Rules R277-628-3(1)(a)(iv) (August 7, 2024)</w:t>
      </w:r>
    </w:p>
    <w:p w14:paraId="33945015" w14:textId="77777777" w:rsidR="0036313A" w:rsidRPr="002018B3" w:rsidRDefault="0036313A" w:rsidP="0036313A">
      <w:pPr>
        <w:pStyle w:val="NormalWeb"/>
        <w:spacing w:before="0" w:beforeAutospacing="0" w:after="120" w:afterAutospacing="0"/>
        <w:rPr>
          <w:rFonts w:ascii="Cambria" w:hAnsi="Cambria"/>
          <w:color w:val="000000" w:themeColor="text1"/>
        </w:rPr>
      </w:pPr>
      <w:r w:rsidRPr="002018B3">
        <w:rPr>
          <w:rFonts w:ascii="Cambria" w:hAnsi="Cambria" w:cs="Arial"/>
          <w:color w:val="000000" w:themeColor="text1"/>
        </w:rPr>
        <w:t xml:space="preserve">The Superintendent or designee shall designate two District employees and one parent to evaluate the request and the challenged material and determine if the challenged material constitutes objective sensitive material. The individuals designated may not </w:t>
      </w:r>
      <w:r w:rsidRPr="002018B3">
        <w:rPr>
          <w:rFonts w:ascii="Cambria" w:hAnsi="Cambria" w:cs="Arial"/>
          <w:color w:val="000000" w:themeColor="text1"/>
        </w:rPr>
        <w:lastRenderedPageBreak/>
        <w:t xml:space="preserve">include anyone responsible for procurement of the materials or the individual who requested the review but may include the District employees who performed the initial review. If the challenged material is determined to be objective sensitive </w:t>
      </w:r>
      <w:proofErr w:type="gramStart"/>
      <w:r w:rsidRPr="002018B3">
        <w:rPr>
          <w:rFonts w:ascii="Cambria" w:hAnsi="Cambria" w:cs="Arial"/>
          <w:color w:val="000000" w:themeColor="text1"/>
        </w:rPr>
        <w:t>material</w:t>
      </w:r>
      <w:proofErr w:type="gramEnd"/>
      <w:r w:rsidRPr="002018B3">
        <w:rPr>
          <w:rFonts w:ascii="Cambria" w:hAnsi="Cambria" w:cs="Arial"/>
          <w:color w:val="000000" w:themeColor="text1"/>
        </w:rPr>
        <w:t xml:space="preserve"> then the District shall ensure that the material remains inaccessible to students in any school setting.</w:t>
      </w:r>
    </w:p>
    <w:p w14:paraId="5BD1032E" w14:textId="77777777" w:rsidR="0036313A" w:rsidRPr="002018B3" w:rsidRDefault="0036313A" w:rsidP="0036313A">
      <w:pPr>
        <w:spacing w:before="0"/>
        <w:ind w:left="1080"/>
        <w:rPr>
          <w:rFonts w:ascii="Cambria" w:hAnsi="Cambria"/>
          <w:color w:val="0432FF"/>
        </w:rPr>
      </w:pPr>
      <w:r w:rsidRPr="002018B3">
        <w:rPr>
          <w:rFonts w:ascii="Cambria" w:hAnsi="Cambria" w:cs="Arial"/>
          <w:i/>
          <w:iCs/>
          <w:color w:val="0432FF"/>
          <w:u w:val="single"/>
        </w:rPr>
        <w:t>Utah Code § 53G-10-103(4)(b) (2024)</w:t>
      </w:r>
    </w:p>
    <w:p w14:paraId="26B410FA" w14:textId="3222613C" w:rsidR="0036313A" w:rsidRPr="002018B3" w:rsidRDefault="0036313A" w:rsidP="0036313A">
      <w:pPr>
        <w:spacing w:before="0" w:after="120"/>
        <w:ind w:left="1080"/>
        <w:rPr>
          <w:rFonts w:ascii="Cambria" w:hAnsi="Cambria"/>
          <w:color w:val="0432FF"/>
        </w:rPr>
      </w:pPr>
      <w:r w:rsidRPr="002018B3">
        <w:rPr>
          <w:rFonts w:ascii="Cambria" w:hAnsi="Cambria" w:cs="Arial"/>
          <w:i/>
          <w:iCs/>
          <w:color w:val="0432FF"/>
          <w:u w:val="single"/>
        </w:rPr>
        <w:t>Utah Admin. Rules R277-628-3(1)(a)(v), (vi) (August 7, 2024)</w:t>
      </w:r>
    </w:p>
    <w:p w14:paraId="2EA7C134" w14:textId="77777777" w:rsidR="0036313A" w:rsidRPr="002018B3" w:rsidRDefault="0036313A" w:rsidP="0036313A">
      <w:pPr>
        <w:spacing w:before="0" w:after="120"/>
        <w:rPr>
          <w:rFonts w:ascii="Cambria" w:hAnsi="Cambria"/>
          <w:color w:val="000000" w:themeColor="text1"/>
        </w:rPr>
      </w:pPr>
      <w:r w:rsidRPr="002018B3">
        <w:rPr>
          <w:rFonts w:ascii="Cambria" w:hAnsi="Cambria" w:cs="Arial"/>
          <w:color w:val="000000" w:themeColor="text1"/>
        </w:rPr>
        <w:t>If the material is determined to not be objective sensitive material, the Superintendent or designee shall establish a library material review committee to review the material to determine whether it constitutes subjective sensitive material. During review by the library material review committee, the District shall allow access to the challenged material to any student whose parent gives consent for the student to access the challenged material.</w:t>
      </w:r>
    </w:p>
    <w:p w14:paraId="4B0460A2" w14:textId="7C8E5344" w:rsidR="0036313A" w:rsidRPr="002018B3" w:rsidRDefault="0036313A" w:rsidP="0036313A">
      <w:pPr>
        <w:spacing w:before="0" w:after="120"/>
        <w:ind w:left="1080"/>
        <w:rPr>
          <w:rFonts w:ascii="Cambria" w:hAnsi="Cambria"/>
          <w:color w:val="0432FF"/>
        </w:rPr>
      </w:pPr>
      <w:r w:rsidRPr="002018B3">
        <w:rPr>
          <w:rFonts w:ascii="Cambria" w:hAnsi="Cambria" w:cs="Arial"/>
          <w:i/>
          <w:iCs/>
          <w:color w:val="0432FF"/>
          <w:u w:val="single"/>
        </w:rPr>
        <w:t>Utah Code § 53G-10-103(4)(c)(</w:t>
      </w:r>
      <w:proofErr w:type="spellStart"/>
      <w:r w:rsidRPr="002018B3">
        <w:rPr>
          <w:rFonts w:ascii="Cambria" w:hAnsi="Cambria" w:cs="Arial"/>
          <w:i/>
          <w:iCs/>
          <w:color w:val="0432FF"/>
          <w:u w:val="single"/>
        </w:rPr>
        <w:t>i</w:t>
      </w:r>
      <w:proofErr w:type="spellEnd"/>
      <w:r w:rsidRPr="002018B3">
        <w:rPr>
          <w:rFonts w:ascii="Cambria" w:hAnsi="Cambria" w:cs="Arial"/>
          <w:i/>
          <w:iCs/>
          <w:color w:val="0432FF"/>
          <w:u w:val="single"/>
        </w:rPr>
        <w:t>), (ii) (2024)</w:t>
      </w:r>
    </w:p>
    <w:p w14:paraId="4260B3BF" w14:textId="202B0F18" w:rsidR="00362FC1" w:rsidRPr="00ED780E" w:rsidRDefault="00362FC1" w:rsidP="008A3995">
      <w:pPr>
        <w:spacing w:before="0" w:after="120"/>
        <w:rPr>
          <w:rFonts w:ascii="Cambria" w:hAnsi="Cambria"/>
          <w:color w:val="000000" w:themeColor="text1"/>
        </w:rPr>
      </w:pPr>
      <w:r w:rsidRPr="00ED780E">
        <w:rPr>
          <w:rFonts w:ascii="Cambria" w:hAnsi="Cambria"/>
          <w:color w:val="000000" w:themeColor="text1"/>
        </w:rPr>
        <w:t xml:space="preserve">The </w:t>
      </w:r>
      <w:r w:rsidR="00B0478D" w:rsidRPr="00ED780E">
        <w:rPr>
          <w:rFonts w:ascii="Cambria" w:hAnsi="Cambria"/>
          <w:color w:val="000000" w:themeColor="text1"/>
        </w:rPr>
        <w:t>sole</w:t>
      </w:r>
      <w:r w:rsidR="00BC7BA9" w:rsidRPr="00ED780E">
        <w:rPr>
          <w:rFonts w:ascii="Cambria" w:hAnsi="Cambria"/>
          <w:color w:val="000000" w:themeColor="text1"/>
        </w:rPr>
        <w:t xml:space="preserve"> purpose of the</w:t>
      </w:r>
      <w:r w:rsidRPr="00ED780E">
        <w:rPr>
          <w:rFonts w:ascii="Cambria" w:hAnsi="Cambria"/>
          <w:color w:val="000000" w:themeColor="text1"/>
        </w:rPr>
        <w:t xml:space="preserve"> library material review committee shall </w:t>
      </w:r>
      <w:r w:rsidR="00BC7BA9" w:rsidRPr="00ED780E">
        <w:rPr>
          <w:rFonts w:ascii="Cambria" w:hAnsi="Cambria"/>
          <w:color w:val="000000" w:themeColor="text1"/>
        </w:rPr>
        <w:t xml:space="preserve">be to determine whether the item </w:t>
      </w:r>
      <w:r w:rsidR="0036313A" w:rsidRPr="002018B3">
        <w:rPr>
          <w:rFonts w:ascii="Cambria" w:hAnsi="Cambria"/>
          <w:color w:val="000000" w:themeColor="text1"/>
        </w:rPr>
        <w:t xml:space="preserve">constitutes subjective sensitive </w:t>
      </w:r>
      <w:r w:rsidR="00BC7BA9" w:rsidRPr="002018B3">
        <w:rPr>
          <w:rFonts w:ascii="Cambria" w:hAnsi="Cambria"/>
          <w:color w:val="000000" w:themeColor="text1"/>
        </w:rPr>
        <w:t>material</w:t>
      </w:r>
      <w:r w:rsidR="00547516" w:rsidRPr="002018B3">
        <w:rPr>
          <w:rFonts w:ascii="Cambria" w:hAnsi="Cambria"/>
          <w:color w:val="000000" w:themeColor="text1"/>
        </w:rPr>
        <w:t xml:space="preserve"> as defined in Policy EEE</w:t>
      </w:r>
      <w:r w:rsidR="0036313A" w:rsidRPr="002018B3">
        <w:rPr>
          <w:rFonts w:ascii="Cambria" w:hAnsi="Cambria"/>
          <w:color w:val="000000" w:themeColor="text1"/>
        </w:rPr>
        <w:t xml:space="preserve"> and shall prioritize protecting children from the harmful effects of illicit pornography over other considerations</w:t>
      </w:r>
      <w:r w:rsidR="00BC7BA9" w:rsidRPr="002018B3">
        <w:rPr>
          <w:rFonts w:ascii="Cambria" w:hAnsi="Cambria"/>
          <w:color w:val="000000" w:themeColor="text1"/>
        </w:rPr>
        <w:t xml:space="preserve">. </w:t>
      </w:r>
      <w:r w:rsidR="001805DF" w:rsidRPr="00ED780E">
        <w:rPr>
          <w:rFonts w:ascii="Cambria" w:hAnsi="Cambria"/>
          <w:color w:val="000000" w:themeColor="text1"/>
        </w:rPr>
        <w:t xml:space="preserve">An item may not be removed because of disagreement with </w:t>
      </w:r>
      <w:r w:rsidR="00865D88" w:rsidRPr="00ED780E">
        <w:rPr>
          <w:rFonts w:ascii="Cambria" w:hAnsi="Cambria"/>
          <w:color w:val="000000" w:themeColor="text1"/>
        </w:rPr>
        <w:t xml:space="preserve">the item’s content relating to politics, religion, nationalism, or other matters of opinion. </w:t>
      </w:r>
      <w:r w:rsidR="006E7D2F" w:rsidRPr="00ED780E">
        <w:rPr>
          <w:rFonts w:ascii="Cambria" w:hAnsi="Cambria"/>
          <w:color w:val="000000" w:themeColor="text1"/>
        </w:rPr>
        <w:t xml:space="preserve">The committee’s determinations shall be made by majority vote of the members of the committee. </w:t>
      </w:r>
      <w:r w:rsidR="00253657" w:rsidRPr="00ED780E">
        <w:rPr>
          <w:rFonts w:ascii="Cambria" w:hAnsi="Cambria"/>
          <w:color w:val="000000" w:themeColor="text1"/>
        </w:rPr>
        <w:t>Prior to engaging in any discussions with other committee members or participating in any decision making, each committee member shall read the item in its entirety (for written items) or review the item as a whole (for non-written items).</w:t>
      </w:r>
    </w:p>
    <w:p w14:paraId="3DC3F852" w14:textId="6DDB6B03" w:rsidR="0036313A" w:rsidRPr="002018B3" w:rsidRDefault="0036313A" w:rsidP="0036313A">
      <w:pPr>
        <w:pStyle w:val="NormalWeb"/>
        <w:spacing w:before="0" w:beforeAutospacing="0" w:after="0" w:afterAutospacing="0"/>
        <w:ind w:left="1080"/>
        <w:rPr>
          <w:rFonts w:ascii="Cambria" w:hAnsi="Cambria"/>
          <w:color w:val="0432FF"/>
        </w:rPr>
      </w:pPr>
      <w:r w:rsidRPr="002018B3">
        <w:rPr>
          <w:rFonts w:ascii="Cambria" w:hAnsi="Cambria" w:cs="Arial"/>
          <w:i/>
          <w:iCs/>
          <w:color w:val="0432FF"/>
          <w:u w:val="single"/>
        </w:rPr>
        <w:t>Utah Code § 53G-10-103(2)(c) (2024)</w:t>
      </w:r>
    </w:p>
    <w:p w14:paraId="6EB4DB8B" w14:textId="124C2661" w:rsidR="0036313A" w:rsidRPr="002018B3" w:rsidRDefault="0036313A" w:rsidP="0036313A">
      <w:pPr>
        <w:spacing w:before="0" w:after="120"/>
        <w:ind w:left="1080"/>
        <w:rPr>
          <w:rFonts w:ascii="Cambria" w:hAnsi="Cambria"/>
          <w:color w:val="0432FF"/>
        </w:rPr>
      </w:pPr>
      <w:r w:rsidRPr="002018B3">
        <w:rPr>
          <w:rFonts w:ascii="Cambria" w:hAnsi="Cambria" w:cs="Arial"/>
          <w:i/>
          <w:iCs/>
          <w:color w:val="0432FF"/>
          <w:u w:val="single"/>
        </w:rPr>
        <w:t>Utah Admin. Rules R277-628-3(1)(a)(iii) (August 7, 2024)</w:t>
      </w:r>
    </w:p>
    <w:p w14:paraId="0A27CD7D" w14:textId="60427E28" w:rsidR="00E25B68" w:rsidRPr="00ED780E" w:rsidRDefault="00062C64" w:rsidP="008A3995">
      <w:pPr>
        <w:spacing w:before="0" w:after="120"/>
        <w:rPr>
          <w:rFonts w:ascii="Cambria" w:hAnsi="Cambria"/>
          <w:color w:val="000000" w:themeColor="text1"/>
        </w:rPr>
      </w:pPr>
      <w:r w:rsidRPr="00ED780E">
        <w:rPr>
          <w:rFonts w:ascii="Cambria" w:hAnsi="Cambria"/>
          <w:color w:val="000000" w:themeColor="text1"/>
        </w:rPr>
        <w:t>After the chair of the library material review committee has confirmed that all members of the committee have reviewed the item, the chair shall schedule such meetings as are necessary for the committee to discuss the item and determine whether it</w:t>
      </w:r>
      <w:r w:rsidRPr="001C2638">
        <w:rPr>
          <w:rFonts w:ascii="Cambria" w:hAnsi="Cambria"/>
          <w:color w:val="000000" w:themeColor="text1"/>
        </w:rPr>
        <w:t xml:space="preserve"> </w:t>
      </w:r>
      <w:r w:rsidR="0036313A" w:rsidRPr="001C2638">
        <w:rPr>
          <w:rFonts w:ascii="Cambria" w:hAnsi="Cambria"/>
          <w:color w:val="000000" w:themeColor="text1"/>
        </w:rPr>
        <w:t xml:space="preserve">constitutes subjective sensitive </w:t>
      </w:r>
      <w:r w:rsidRPr="001C2638">
        <w:rPr>
          <w:rFonts w:ascii="Cambria" w:hAnsi="Cambria"/>
          <w:color w:val="000000" w:themeColor="text1"/>
        </w:rPr>
        <w:t>material.</w:t>
      </w:r>
    </w:p>
    <w:p w14:paraId="555FAA6D" w14:textId="5B45CD88" w:rsidR="00710872" w:rsidRPr="00ED780E" w:rsidRDefault="006E7D2F" w:rsidP="008A3995">
      <w:pPr>
        <w:spacing w:before="0" w:after="120"/>
        <w:rPr>
          <w:rFonts w:ascii="Cambria" w:hAnsi="Cambria"/>
          <w:color w:val="000000" w:themeColor="text1"/>
        </w:rPr>
      </w:pPr>
      <w:r w:rsidRPr="00ED780E">
        <w:rPr>
          <w:rFonts w:ascii="Cambria" w:hAnsi="Cambria"/>
          <w:color w:val="000000" w:themeColor="text1"/>
        </w:rPr>
        <w:t xml:space="preserve">In determining whether the item </w:t>
      </w:r>
      <w:r w:rsidR="0036313A" w:rsidRPr="001C2638">
        <w:rPr>
          <w:rFonts w:ascii="Cambria" w:hAnsi="Cambria"/>
          <w:color w:val="000000" w:themeColor="text1"/>
        </w:rPr>
        <w:t xml:space="preserve">constitutes subjective sensitive </w:t>
      </w:r>
      <w:r w:rsidRPr="001C2638">
        <w:rPr>
          <w:rFonts w:ascii="Cambria" w:hAnsi="Cambria"/>
          <w:color w:val="000000" w:themeColor="text1"/>
        </w:rPr>
        <w:t xml:space="preserve">material, the committee shall determine whether the material meets any of the </w:t>
      </w:r>
      <w:r w:rsidR="0036313A" w:rsidRPr="001C2638">
        <w:rPr>
          <w:rFonts w:ascii="Cambria" w:hAnsi="Cambria"/>
          <w:color w:val="000000" w:themeColor="text1"/>
        </w:rPr>
        <w:t xml:space="preserve">three </w:t>
      </w:r>
      <w:r w:rsidRPr="001C2638">
        <w:rPr>
          <w:rFonts w:ascii="Cambria" w:hAnsi="Cambria"/>
          <w:color w:val="000000" w:themeColor="text1"/>
        </w:rPr>
        <w:t xml:space="preserve">tests for </w:t>
      </w:r>
      <w:r w:rsidR="0036313A" w:rsidRPr="001C2638">
        <w:rPr>
          <w:rFonts w:ascii="Cambria" w:hAnsi="Cambria"/>
          <w:color w:val="000000" w:themeColor="text1"/>
        </w:rPr>
        <w:t xml:space="preserve">subjective sensitive </w:t>
      </w:r>
      <w:r w:rsidRPr="001C2638">
        <w:rPr>
          <w:rFonts w:ascii="Cambria" w:hAnsi="Cambria"/>
          <w:color w:val="000000" w:themeColor="text1"/>
        </w:rPr>
        <w:t>material set out in the definition</w:t>
      </w:r>
      <w:r w:rsidR="007307F7" w:rsidRPr="001C2638">
        <w:rPr>
          <w:rFonts w:ascii="Cambria" w:hAnsi="Cambria"/>
          <w:color w:val="000000" w:themeColor="text1"/>
        </w:rPr>
        <w:t xml:space="preserve"> in Policy EEE.</w:t>
      </w:r>
    </w:p>
    <w:p w14:paraId="26D3FBF4" w14:textId="3BF4DC56" w:rsidR="00D623B9" w:rsidRPr="00ED780E" w:rsidRDefault="00D623B9" w:rsidP="008A3995">
      <w:pPr>
        <w:spacing w:before="0" w:after="120"/>
        <w:rPr>
          <w:rFonts w:ascii="Cambria" w:hAnsi="Cambria"/>
          <w:color w:val="000000" w:themeColor="text1"/>
        </w:rPr>
      </w:pPr>
      <w:r w:rsidRPr="00ED780E">
        <w:rPr>
          <w:rFonts w:ascii="Cambria" w:hAnsi="Cambria"/>
          <w:color w:val="000000" w:themeColor="text1"/>
        </w:rPr>
        <w:t xml:space="preserve">After the committee has made its determination, it shall prepare a written report which </w:t>
      </w:r>
      <w:r w:rsidR="008D78A4" w:rsidRPr="00ED780E">
        <w:rPr>
          <w:rFonts w:ascii="Cambria" w:hAnsi="Cambria"/>
          <w:color w:val="000000" w:themeColor="text1"/>
        </w:rPr>
        <w:t>explains its findings and the grounds for its findings. A copy of the report shall be provided to the person who requested the review.</w:t>
      </w:r>
    </w:p>
    <w:p w14:paraId="73EB92F6" w14:textId="2D0F1F11" w:rsidR="0036313A" w:rsidRPr="001C2638" w:rsidRDefault="00E371E7" w:rsidP="0036313A">
      <w:pPr>
        <w:pStyle w:val="NormalWeb"/>
        <w:spacing w:before="0" w:beforeAutospacing="0" w:after="120" w:afterAutospacing="0"/>
        <w:ind w:firstLine="720"/>
        <w:rPr>
          <w:rFonts w:ascii="Cambria" w:hAnsi="Cambria"/>
          <w:color w:val="000000" w:themeColor="text1"/>
        </w:rPr>
      </w:pPr>
      <w:r w:rsidRPr="00ED780E">
        <w:rPr>
          <w:rFonts w:ascii="Cambria" w:hAnsi="Cambria"/>
          <w:color w:val="000000" w:themeColor="text1"/>
        </w:rPr>
        <w:t xml:space="preserve">If </w:t>
      </w:r>
      <w:r w:rsidR="00232D6A" w:rsidRPr="00ED780E">
        <w:rPr>
          <w:rFonts w:ascii="Cambria" w:hAnsi="Cambria"/>
          <w:color w:val="000000" w:themeColor="text1"/>
        </w:rPr>
        <w:t xml:space="preserve">the committee determines that the item </w:t>
      </w:r>
      <w:r w:rsidR="0036313A" w:rsidRPr="001C2638">
        <w:rPr>
          <w:rFonts w:ascii="Cambria" w:hAnsi="Cambria"/>
          <w:color w:val="000000" w:themeColor="text1"/>
        </w:rPr>
        <w:t xml:space="preserve">constitutes subjective sensitive </w:t>
      </w:r>
      <w:r w:rsidR="00232D6A" w:rsidRPr="001C2638">
        <w:rPr>
          <w:rFonts w:ascii="Cambria" w:hAnsi="Cambria"/>
          <w:color w:val="000000" w:themeColor="text1"/>
        </w:rPr>
        <w:t xml:space="preserve">material, then </w:t>
      </w:r>
      <w:r w:rsidR="00FB63CE" w:rsidRPr="001C2638">
        <w:rPr>
          <w:rFonts w:ascii="Cambria" w:hAnsi="Cambria"/>
          <w:color w:val="000000" w:themeColor="text1"/>
        </w:rPr>
        <w:t xml:space="preserve">the item shall be removed from </w:t>
      </w:r>
      <w:r w:rsidR="0036313A" w:rsidRPr="001C2638">
        <w:rPr>
          <w:rFonts w:ascii="Cambria" w:hAnsi="Cambria"/>
          <w:color w:val="000000" w:themeColor="text1"/>
        </w:rPr>
        <w:t>student access in the school setting (regardless of whether the student’s parent has consented to the student having access to the material)</w:t>
      </w:r>
      <w:r w:rsidR="0012702A" w:rsidRPr="001C2638">
        <w:rPr>
          <w:rFonts w:ascii="Cambria" w:hAnsi="Cambria"/>
          <w:color w:val="000000" w:themeColor="text1"/>
        </w:rPr>
        <w:t>.</w:t>
      </w:r>
      <w:r w:rsidR="0036313A" w:rsidRPr="001C2638">
        <w:rPr>
          <w:rFonts w:ascii="Cambria" w:hAnsi="Cambria"/>
          <w:color w:val="000000" w:themeColor="text1"/>
        </w:rPr>
        <w:t xml:space="preserve"> </w:t>
      </w:r>
      <w:r w:rsidR="0036313A" w:rsidRPr="001C2638">
        <w:rPr>
          <w:rFonts w:ascii="Cambria" w:hAnsi="Cambria" w:cs="Arial"/>
          <w:color w:val="000000" w:themeColor="text1"/>
        </w:rPr>
        <w:t xml:space="preserve">If an item is determined to be sensitive material and removed from use, all copies of the material shall be physically removed and as applicable deleted from electronic storage. The District shall inform vendors and publishers regarding the </w:t>
      </w:r>
      <w:r w:rsidR="0036313A" w:rsidRPr="001C2638">
        <w:rPr>
          <w:rFonts w:ascii="Cambria" w:hAnsi="Cambria" w:cs="Arial"/>
          <w:color w:val="000000" w:themeColor="text1"/>
        </w:rPr>
        <w:lastRenderedPageBreak/>
        <w:t>decision. Sensitive materials removed from student access may not be sold or distributed but shall be legally disposed of.</w:t>
      </w:r>
    </w:p>
    <w:p w14:paraId="2F71D9EF" w14:textId="77777777" w:rsidR="0036313A" w:rsidRPr="001C2638" w:rsidRDefault="0036313A" w:rsidP="0036313A">
      <w:pPr>
        <w:spacing w:before="0"/>
        <w:ind w:left="1080"/>
        <w:rPr>
          <w:rFonts w:ascii="Cambria" w:hAnsi="Cambria"/>
          <w:color w:val="0432FF"/>
        </w:rPr>
      </w:pPr>
      <w:r w:rsidRPr="001C2638">
        <w:rPr>
          <w:rFonts w:ascii="Cambria" w:hAnsi="Cambria" w:cs="Arial"/>
          <w:i/>
          <w:iCs/>
          <w:color w:val="0432FF"/>
          <w:u w:val="single"/>
        </w:rPr>
        <w:t>Utah Code § 53G-10-103(4)(c)(iii) (2024)</w:t>
      </w:r>
    </w:p>
    <w:p w14:paraId="7B33F14C" w14:textId="2EA1EA2D" w:rsidR="0036313A" w:rsidRPr="001C2638" w:rsidRDefault="0036313A" w:rsidP="0036313A">
      <w:pPr>
        <w:spacing w:before="0" w:after="120"/>
        <w:ind w:left="1080"/>
        <w:rPr>
          <w:rFonts w:ascii="Cambria" w:hAnsi="Cambria"/>
          <w:color w:val="0432FF"/>
        </w:rPr>
      </w:pPr>
      <w:r w:rsidRPr="001C2638">
        <w:rPr>
          <w:rFonts w:ascii="Cambria" w:hAnsi="Cambria" w:cs="Arial"/>
          <w:i/>
          <w:iCs/>
          <w:color w:val="0432FF"/>
          <w:u w:val="single"/>
        </w:rPr>
        <w:t>Utah Admin. Rules R277-628-3(1)(a)(vii) (August 7, 2024)</w:t>
      </w:r>
    </w:p>
    <w:p w14:paraId="0F77F64A" w14:textId="12BCD910" w:rsidR="00E371E7" w:rsidRPr="00ED780E" w:rsidRDefault="0012702A" w:rsidP="008A3995">
      <w:pPr>
        <w:spacing w:before="0" w:after="120"/>
        <w:rPr>
          <w:rFonts w:ascii="Cambria" w:hAnsi="Cambria"/>
          <w:color w:val="000000" w:themeColor="text1"/>
        </w:rPr>
      </w:pPr>
      <w:r w:rsidRPr="00ED780E">
        <w:rPr>
          <w:rFonts w:ascii="Cambria" w:hAnsi="Cambria"/>
          <w:color w:val="000000" w:themeColor="text1"/>
        </w:rPr>
        <w:t xml:space="preserve">If the committee determines that the item does not </w:t>
      </w:r>
      <w:r w:rsidR="00AC6CC0" w:rsidRPr="00ED780E">
        <w:rPr>
          <w:rFonts w:ascii="Cambria" w:hAnsi="Cambria"/>
          <w:color w:val="000000" w:themeColor="text1"/>
        </w:rPr>
        <w:t xml:space="preserve">contain </w:t>
      </w:r>
      <w:r w:rsidR="007307F7" w:rsidRPr="00ED780E">
        <w:rPr>
          <w:rFonts w:ascii="Cambria" w:hAnsi="Cambria"/>
          <w:color w:val="000000" w:themeColor="text1"/>
        </w:rPr>
        <w:t xml:space="preserve">pornographic or indecent </w:t>
      </w:r>
      <w:r w:rsidR="00AC6CC0" w:rsidRPr="00ED780E">
        <w:rPr>
          <w:rFonts w:ascii="Cambria" w:hAnsi="Cambria"/>
          <w:color w:val="000000" w:themeColor="text1"/>
        </w:rPr>
        <w:t xml:space="preserve">material, then the item shall be retained. A </w:t>
      </w:r>
      <w:r w:rsidR="003D5D4D" w:rsidRPr="00ED780E">
        <w:rPr>
          <w:rFonts w:ascii="Cambria" w:hAnsi="Cambria"/>
          <w:color w:val="000000" w:themeColor="text1"/>
        </w:rPr>
        <w:t>reviewed</w:t>
      </w:r>
      <w:r w:rsidR="00AC6CC0" w:rsidRPr="00ED780E">
        <w:rPr>
          <w:rFonts w:ascii="Cambria" w:hAnsi="Cambria"/>
          <w:color w:val="000000" w:themeColor="text1"/>
        </w:rPr>
        <w:t xml:space="preserve"> item which is retained after review for </w:t>
      </w:r>
      <w:r w:rsidR="007307F7" w:rsidRPr="00ED780E">
        <w:rPr>
          <w:rFonts w:ascii="Cambria" w:hAnsi="Cambria"/>
          <w:color w:val="000000" w:themeColor="text1"/>
        </w:rPr>
        <w:t>pornographic or indecent</w:t>
      </w:r>
      <w:r w:rsidR="00AC6CC0" w:rsidRPr="00ED780E">
        <w:rPr>
          <w:rFonts w:ascii="Cambria" w:hAnsi="Cambria"/>
          <w:color w:val="000000" w:themeColor="text1"/>
        </w:rPr>
        <w:t xml:space="preserve"> material may nevertheless be deselected by the school librarian if the librarian determines that it meets other criteria for deselection.</w:t>
      </w:r>
    </w:p>
    <w:p w14:paraId="0F873545" w14:textId="7310E68E" w:rsidR="001843E3" w:rsidRPr="0036313A" w:rsidRDefault="0036313A" w:rsidP="001843E3">
      <w:pPr>
        <w:spacing w:before="0" w:after="120"/>
        <w:rPr>
          <w:rFonts w:ascii="Cambria" w:hAnsi="Cambria"/>
          <w:color w:val="0070C0"/>
        </w:rPr>
      </w:pPr>
      <w:r>
        <w:rPr>
          <w:rFonts w:ascii="Cambria" w:hAnsi="Cambria"/>
          <w:color w:val="000000" w:themeColor="text1"/>
        </w:rPr>
        <w:t>T</w:t>
      </w:r>
      <w:r w:rsidR="001843E3" w:rsidRPr="00ED780E">
        <w:rPr>
          <w:rFonts w:ascii="Cambria" w:hAnsi="Cambria"/>
          <w:color w:val="000000" w:themeColor="text1"/>
        </w:rPr>
        <w:t xml:space="preserve">he chair of the </w:t>
      </w:r>
      <w:r w:rsidR="00500F05" w:rsidRPr="00ED780E">
        <w:rPr>
          <w:rFonts w:ascii="Cambria" w:hAnsi="Cambria"/>
          <w:color w:val="000000" w:themeColor="text1"/>
        </w:rPr>
        <w:t>library material review committee</w:t>
      </w:r>
      <w:r w:rsidR="001843E3" w:rsidRPr="00ED780E">
        <w:rPr>
          <w:rFonts w:ascii="Cambria" w:hAnsi="Cambria"/>
          <w:color w:val="000000" w:themeColor="text1"/>
        </w:rPr>
        <w:t xml:space="preserve"> </w:t>
      </w:r>
      <w:r w:rsidR="00500F05" w:rsidRPr="00ED780E">
        <w:rPr>
          <w:rFonts w:ascii="Cambria" w:hAnsi="Cambria"/>
          <w:color w:val="000000" w:themeColor="text1"/>
        </w:rPr>
        <w:t xml:space="preserve">shall report the results of the review to the Utah State Board of Education using the reporting tool provided by the State Board at </w:t>
      </w:r>
      <w:hyperlink r:id="rId11" w:history="1">
        <w:r w:rsidR="00500F05" w:rsidRPr="00ED780E">
          <w:rPr>
            <w:rStyle w:val="Hyperlink"/>
            <w:rFonts w:ascii="Cambria" w:hAnsi="Cambria"/>
            <w:color w:val="000000" w:themeColor="text1"/>
          </w:rPr>
          <w:t>this website</w:t>
        </w:r>
      </w:hyperlink>
      <w:r w:rsidR="00500F05" w:rsidRPr="00ED780E">
        <w:rPr>
          <w:rFonts w:ascii="Cambria" w:hAnsi="Cambria"/>
          <w:color w:val="000000" w:themeColor="text1"/>
        </w:rPr>
        <w:t>.</w:t>
      </w:r>
      <w:r>
        <w:rPr>
          <w:rFonts w:ascii="Cambria" w:hAnsi="Cambria"/>
          <w:color w:val="000000" w:themeColor="text1"/>
        </w:rPr>
        <w:t xml:space="preserve"> </w:t>
      </w:r>
      <w:r w:rsidRPr="001C2638">
        <w:rPr>
          <w:rFonts w:ascii="Cambria" w:hAnsi="Cambria"/>
          <w:color w:val="000000" w:themeColor="text1"/>
        </w:rPr>
        <w:t>The report shall be made within 30 days of the determination unless an appeal of the determination is in process.</w:t>
      </w:r>
    </w:p>
    <w:p w14:paraId="63DECFB6" w14:textId="0034BF7C" w:rsidR="00D84BF8" w:rsidRDefault="00000000" w:rsidP="0036313A">
      <w:pPr>
        <w:spacing w:before="0"/>
        <w:ind w:left="1080"/>
        <w:rPr>
          <w:rStyle w:val="Hyperlink"/>
          <w:rFonts w:ascii="Cambria" w:hAnsi="Cambria"/>
          <w:i/>
          <w:iCs/>
          <w:color w:val="0432FF"/>
        </w:rPr>
      </w:pPr>
      <w:hyperlink r:id="rId12" w:history="1">
        <w:r w:rsidR="00D84BF8" w:rsidRPr="00ED780E">
          <w:rPr>
            <w:rStyle w:val="Hyperlink"/>
            <w:rFonts w:ascii="Cambria" w:hAnsi="Cambria"/>
            <w:i/>
            <w:iCs/>
            <w:color w:val="0432FF"/>
          </w:rPr>
          <w:t>Utah Code § 53G-10-103(4)(</w:t>
        </w:r>
        <w:proofErr w:type="gramStart"/>
        <w:r w:rsidR="0036313A">
          <w:rPr>
            <w:rStyle w:val="Hyperlink"/>
            <w:rFonts w:ascii="Cambria" w:hAnsi="Cambria"/>
            <w:i/>
            <w:iCs/>
            <w:color w:val="0432FF"/>
          </w:rPr>
          <w:t>d</w:t>
        </w:r>
        <w:r w:rsidR="001C2638">
          <w:rPr>
            <w:rStyle w:val="Hyperlink"/>
            <w:rFonts w:ascii="Cambria" w:hAnsi="Cambria"/>
            <w:i/>
            <w:iCs/>
            <w:color w:val="0432FF"/>
          </w:rPr>
          <w:t>)</w:t>
        </w:r>
        <w:r w:rsidR="00D84BF8" w:rsidRPr="00ED780E">
          <w:rPr>
            <w:rStyle w:val="Hyperlink"/>
            <w:rFonts w:ascii="Cambria" w:hAnsi="Cambria"/>
            <w:i/>
            <w:iCs/>
            <w:color w:val="0432FF"/>
          </w:rPr>
          <w:t>(</w:t>
        </w:r>
        <w:proofErr w:type="gramEnd"/>
        <w:r w:rsidR="00D84BF8" w:rsidRPr="00ED780E">
          <w:rPr>
            <w:rStyle w:val="Hyperlink"/>
            <w:rFonts w:ascii="Cambria" w:hAnsi="Cambria"/>
            <w:i/>
            <w:iCs/>
            <w:color w:val="0432FF"/>
          </w:rPr>
          <w:t>202</w:t>
        </w:r>
        <w:r w:rsidR="0036313A">
          <w:rPr>
            <w:rStyle w:val="Hyperlink"/>
            <w:rFonts w:ascii="Cambria" w:hAnsi="Cambria"/>
            <w:i/>
            <w:iCs/>
            <w:color w:val="0432FF"/>
          </w:rPr>
          <w:t>4</w:t>
        </w:r>
        <w:r w:rsidR="00D84BF8" w:rsidRPr="00ED780E">
          <w:rPr>
            <w:rStyle w:val="Hyperlink"/>
            <w:rFonts w:ascii="Cambria" w:hAnsi="Cambria"/>
            <w:i/>
            <w:iCs/>
            <w:color w:val="0432FF"/>
          </w:rPr>
          <w:t>)</w:t>
        </w:r>
      </w:hyperlink>
    </w:p>
    <w:p w14:paraId="7FA0F121" w14:textId="31E2BBC9" w:rsidR="0036313A" w:rsidRPr="001C2638" w:rsidRDefault="00000000" w:rsidP="0036313A">
      <w:pPr>
        <w:spacing w:before="0" w:after="120"/>
        <w:ind w:left="1080"/>
        <w:rPr>
          <w:rFonts w:ascii="Cambria" w:hAnsi="Cambria"/>
          <w:i/>
          <w:iCs/>
          <w:color w:val="0432FF"/>
        </w:rPr>
      </w:pPr>
      <w:hyperlink r:id="rId13" w:history="1">
        <w:r w:rsidR="0036313A" w:rsidRPr="001C2638">
          <w:rPr>
            <w:rStyle w:val="Hyperlink"/>
            <w:rFonts w:ascii="Cambria" w:hAnsi="Cambria" w:cs="Arial"/>
            <w:i/>
            <w:iCs/>
            <w:color w:val="0432FF"/>
          </w:rPr>
          <w:t>Utah Admin. Rules R277-628-4(3) (August 7, 2024)</w:t>
        </w:r>
      </w:hyperlink>
    </w:p>
    <w:p w14:paraId="6B39C516" w14:textId="55CE1C29" w:rsidR="0036313A" w:rsidRPr="001C2638" w:rsidRDefault="0036313A" w:rsidP="0036313A">
      <w:pPr>
        <w:pStyle w:val="NormalWeb"/>
        <w:spacing w:before="0" w:beforeAutospacing="0" w:after="120" w:afterAutospacing="0"/>
        <w:rPr>
          <w:rFonts w:ascii="Cambria" w:hAnsi="Cambria"/>
          <w:color w:val="000000" w:themeColor="text1"/>
        </w:rPr>
      </w:pPr>
      <w:r w:rsidRPr="001C2638">
        <w:rPr>
          <w:rFonts w:ascii="Cambria" w:hAnsi="Cambria" w:cs="Arial"/>
          <w:color w:val="000000" w:themeColor="text1"/>
        </w:rPr>
        <w:t>Any individual who is eligible to request a review for sensitive material may appeal a determination to the Board of Education. An appeal can be made regarding an objective sensitive material determination or a subjective sensitive material and can be made whether the decision was to remove or retain the material. The appeal shall be in writing, shall be submitted to the Board of Education within 30 days of the determination, and shall explain why the individual believes the determination was incorrect. In considering the appeal, the Board of Education may make use of whatever information it finds appropriate, including the committee report. The Board of Education’s decision on the appeal shall be made by vote in public meeting. In making the decision, the Board of Education shall clearly identify the rationale for its decision and the determination on each component of the standards used in deciding the appeal (including the statutory standards and any additional policy standards the Board of Education may use). The District shall report the results of the appeal to the Utah State Board of Education using the website identified above promptly following conclusion of the appeal.</w:t>
      </w:r>
    </w:p>
    <w:p w14:paraId="224AD7E0" w14:textId="77777777" w:rsidR="0036313A" w:rsidRPr="001C2638" w:rsidRDefault="00000000" w:rsidP="0036313A">
      <w:pPr>
        <w:pStyle w:val="NormalWeb"/>
        <w:spacing w:before="0" w:beforeAutospacing="0" w:after="0" w:afterAutospacing="0"/>
        <w:ind w:firstLine="720"/>
        <w:rPr>
          <w:rFonts w:ascii="Cambria" w:hAnsi="Cambria"/>
          <w:color w:val="0432FF"/>
        </w:rPr>
      </w:pPr>
      <w:hyperlink r:id="rId14" w:history="1">
        <w:r w:rsidR="0036313A" w:rsidRPr="001C2638">
          <w:rPr>
            <w:rStyle w:val="Hyperlink"/>
            <w:rFonts w:ascii="Cambria" w:hAnsi="Cambria" w:cs="Arial"/>
            <w:i/>
            <w:iCs/>
            <w:color w:val="0432FF"/>
          </w:rPr>
          <w:t>Utah Code § 53G-10-103(5) (2024)</w:t>
        </w:r>
      </w:hyperlink>
    </w:p>
    <w:p w14:paraId="2C488205" w14:textId="77777777" w:rsidR="0036313A" w:rsidRPr="001C2638" w:rsidRDefault="0036313A" w:rsidP="0036313A">
      <w:pPr>
        <w:pStyle w:val="NormalWeb"/>
        <w:spacing w:before="0" w:beforeAutospacing="0" w:after="120" w:afterAutospacing="0"/>
        <w:ind w:firstLine="720"/>
        <w:rPr>
          <w:rFonts w:ascii="Cambria" w:hAnsi="Cambria"/>
          <w:color w:val="0432FF"/>
        </w:rPr>
      </w:pPr>
      <w:r w:rsidRPr="001C2638">
        <w:rPr>
          <w:rFonts w:ascii="Cambria" w:hAnsi="Cambria" w:cs="Arial"/>
          <w:i/>
          <w:iCs/>
          <w:color w:val="0432FF"/>
          <w:u w:val="single"/>
        </w:rPr>
        <w:t>Utah Admin. Rules R277-628-4(3) (August 7, 2024)</w:t>
      </w:r>
    </w:p>
    <w:p w14:paraId="74B0C4E4" w14:textId="7384ED76" w:rsidR="0036313A" w:rsidRPr="001C2638" w:rsidRDefault="0036313A" w:rsidP="0036313A">
      <w:pPr>
        <w:pStyle w:val="NormalWeb"/>
        <w:spacing w:before="120" w:beforeAutospacing="0" w:after="120" w:afterAutospacing="0"/>
        <w:rPr>
          <w:rFonts w:ascii="Cambria" w:hAnsi="Cambria"/>
          <w:color w:val="000000" w:themeColor="text1"/>
          <w:u w:val="single"/>
        </w:rPr>
      </w:pPr>
      <w:r w:rsidRPr="001C2638">
        <w:rPr>
          <w:rFonts w:ascii="Cambria" w:hAnsi="Cambria" w:cs="Arial"/>
          <w:b/>
          <w:bCs/>
          <w:color w:val="000000" w:themeColor="text1"/>
          <w:u w:val="single"/>
        </w:rPr>
        <w:t>Compensation for Additional Employee Time</w:t>
      </w:r>
    </w:p>
    <w:p w14:paraId="3C7E5F2E" w14:textId="5F1B3FB6" w:rsidR="0036313A" w:rsidRPr="001C2638" w:rsidRDefault="0036313A" w:rsidP="0036313A">
      <w:pPr>
        <w:pStyle w:val="NormalWeb"/>
        <w:spacing w:before="120" w:beforeAutospacing="0" w:after="120" w:afterAutospacing="0"/>
        <w:rPr>
          <w:rFonts w:ascii="Cambria" w:hAnsi="Cambria"/>
          <w:color w:val="000000" w:themeColor="text1"/>
        </w:rPr>
      </w:pPr>
      <w:r w:rsidRPr="001C2638">
        <w:rPr>
          <w:rFonts w:ascii="Cambria" w:hAnsi="Cambria" w:cs="Arial"/>
          <w:color w:val="000000" w:themeColor="text1"/>
        </w:rPr>
        <w:t>If a District employee participating in sensitive materials review is required to do so outside of contract hours, the District shall compensate the employee for the additional time spent participating in the review.</w:t>
      </w:r>
    </w:p>
    <w:p w14:paraId="57164765" w14:textId="77777777" w:rsidR="0036313A" w:rsidRPr="001C2638" w:rsidRDefault="0036313A" w:rsidP="0036313A">
      <w:pPr>
        <w:pStyle w:val="NormalWeb"/>
        <w:spacing w:before="0" w:beforeAutospacing="0" w:after="120" w:afterAutospacing="0"/>
        <w:ind w:firstLine="720"/>
        <w:rPr>
          <w:rFonts w:ascii="Cambria" w:hAnsi="Cambria"/>
          <w:color w:val="0432FF"/>
        </w:rPr>
      </w:pPr>
      <w:r w:rsidRPr="001C2638">
        <w:rPr>
          <w:rFonts w:ascii="Cambria" w:hAnsi="Cambria" w:cs="Arial"/>
          <w:i/>
          <w:iCs/>
          <w:color w:val="0432FF"/>
          <w:u w:val="single"/>
        </w:rPr>
        <w:t>Utah Admin. Rules R277-628-3(1)(e) (August 7, 2024)</w:t>
      </w:r>
    </w:p>
    <w:p w14:paraId="272D7412" w14:textId="77777777" w:rsidR="000E7657" w:rsidRPr="00ED780E" w:rsidRDefault="000E7657">
      <w:pPr>
        <w:spacing w:before="0"/>
        <w:rPr>
          <w:rFonts w:ascii="Cambria" w:hAnsi="Cambria"/>
          <w:color w:val="000000" w:themeColor="text1"/>
        </w:rPr>
      </w:pPr>
      <w:r w:rsidRPr="00ED780E">
        <w:rPr>
          <w:rFonts w:ascii="Cambria" w:hAnsi="Cambria"/>
          <w:color w:val="000000" w:themeColor="text1"/>
        </w:rPr>
        <w:br w:type="page"/>
      </w:r>
    </w:p>
    <w:p w14:paraId="40F69562" w14:textId="77777777" w:rsidR="00767E40" w:rsidRPr="00ED780E" w:rsidRDefault="00767E40" w:rsidP="000E7657">
      <w:pPr>
        <w:spacing w:before="0" w:after="120"/>
        <w:ind w:firstLine="720"/>
        <w:jc w:val="center"/>
        <w:rPr>
          <w:rFonts w:ascii="Cambria" w:hAnsi="Cambria"/>
          <w:b/>
          <w:bCs/>
          <w:color w:val="000000" w:themeColor="text1"/>
          <w:u w:val="single"/>
        </w:rPr>
        <w:sectPr w:rsidR="00767E40" w:rsidRPr="00ED780E" w:rsidSect="0091011B">
          <w:headerReference w:type="default" r:id="rId15"/>
          <w:footerReference w:type="default" r:id="rId16"/>
          <w:pgSz w:w="12240" w:h="15840" w:code="1"/>
          <w:pgMar w:top="1440" w:right="1440" w:bottom="1440" w:left="1800" w:header="720" w:footer="144" w:gutter="0"/>
          <w:cols w:space="720"/>
          <w:docGrid w:linePitch="360"/>
        </w:sectPr>
      </w:pPr>
    </w:p>
    <w:p w14:paraId="65BB6579" w14:textId="3B9DB821" w:rsidR="0014591B" w:rsidRPr="00ED780E" w:rsidRDefault="00593418" w:rsidP="000E7657">
      <w:pPr>
        <w:spacing w:before="0" w:after="120"/>
        <w:ind w:firstLine="720"/>
        <w:jc w:val="center"/>
        <w:rPr>
          <w:rFonts w:ascii="Cambria" w:hAnsi="Cambria"/>
          <w:color w:val="000000" w:themeColor="text1"/>
        </w:rPr>
      </w:pPr>
      <w:bookmarkStart w:id="0" w:name="_Hlk104972434"/>
      <w:bookmarkStart w:id="1" w:name="_Hlk104973016"/>
      <w:r w:rsidRPr="00ED780E">
        <w:rPr>
          <w:rFonts w:ascii="Cambria" w:hAnsi="Cambria"/>
          <w:b/>
          <w:bCs/>
          <w:color w:val="000000" w:themeColor="text1"/>
          <w:u w:val="single"/>
        </w:rPr>
        <w:lastRenderedPageBreak/>
        <w:t xml:space="preserve">Request for </w:t>
      </w:r>
      <w:r w:rsidR="000E7657" w:rsidRPr="00ED780E">
        <w:rPr>
          <w:rFonts w:ascii="Cambria" w:hAnsi="Cambria"/>
          <w:b/>
          <w:bCs/>
          <w:color w:val="000000" w:themeColor="text1"/>
          <w:u w:val="single"/>
        </w:rPr>
        <w:t>School Review of Library Material</w:t>
      </w:r>
    </w:p>
    <w:p w14:paraId="726C5925" w14:textId="77777777" w:rsidR="00CA3100" w:rsidRPr="00ED780E" w:rsidRDefault="00CA3100" w:rsidP="000E7657">
      <w:pPr>
        <w:spacing w:before="0" w:after="120"/>
        <w:ind w:firstLine="720"/>
        <w:jc w:val="center"/>
        <w:rPr>
          <w:rFonts w:ascii="Cambria" w:hAnsi="Cambria"/>
          <w:color w:val="000000" w:themeColor="text1"/>
        </w:rPr>
      </w:pPr>
    </w:p>
    <w:p w14:paraId="0D5B5C61" w14:textId="00BC4414" w:rsidR="000E7657" w:rsidRPr="00ED780E" w:rsidRDefault="000E7657" w:rsidP="0086706B">
      <w:pPr>
        <w:pStyle w:val="ListParagraph"/>
        <w:numPr>
          <w:ilvl w:val="0"/>
          <w:numId w:val="23"/>
        </w:numPr>
        <w:spacing w:before="0" w:after="120"/>
        <w:ind w:left="360"/>
        <w:rPr>
          <w:rFonts w:ascii="Cambria" w:hAnsi="Cambria"/>
          <w:color w:val="000000" w:themeColor="text1"/>
        </w:rPr>
      </w:pPr>
      <w:r w:rsidRPr="00ED780E">
        <w:rPr>
          <w:rFonts w:ascii="Cambria" w:hAnsi="Cambria"/>
          <w:color w:val="000000" w:themeColor="text1"/>
        </w:rPr>
        <w:t>Requester: ______</w:t>
      </w:r>
      <w:r w:rsidR="004E673A" w:rsidRPr="00ED780E">
        <w:rPr>
          <w:rFonts w:ascii="Cambria" w:hAnsi="Cambria"/>
          <w:color w:val="000000" w:themeColor="text1"/>
        </w:rPr>
        <w:t>___________</w:t>
      </w:r>
      <w:r w:rsidRPr="00ED780E">
        <w:rPr>
          <w:rFonts w:ascii="Cambria" w:hAnsi="Cambria"/>
          <w:color w:val="000000" w:themeColor="text1"/>
        </w:rPr>
        <w:t>_____________</w:t>
      </w:r>
      <w:r w:rsidR="0086706B" w:rsidRPr="00ED780E">
        <w:rPr>
          <w:rFonts w:ascii="Cambria" w:hAnsi="Cambria"/>
          <w:color w:val="000000" w:themeColor="text1"/>
        </w:rPr>
        <w:t>__</w:t>
      </w:r>
      <w:r w:rsidRPr="00ED780E">
        <w:rPr>
          <w:rFonts w:ascii="Cambria" w:hAnsi="Cambria"/>
          <w:color w:val="000000" w:themeColor="text1"/>
        </w:rPr>
        <w:t>__</w:t>
      </w:r>
      <w:proofErr w:type="gramStart"/>
      <w:r w:rsidRPr="00ED780E">
        <w:rPr>
          <w:rFonts w:ascii="Cambria" w:hAnsi="Cambria"/>
          <w:color w:val="000000" w:themeColor="text1"/>
        </w:rPr>
        <w:t>_  School</w:t>
      </w:r>
      <w:proofErr w:type="gramEnd"/>
      <w:r w:rsidRPr="00ED780E">
        <w:rPr>
          <w:rFonts w:ascii="Cambria" w:hAnsi="Cambria"/>
          <w:color w:val="000000" w:themeColor="text1"/>
        </w:rPr>
        <w:t>: _</w:t>
      </w:r>
      <w:r w:rsidR="0086706B" w:rsidRPr="00ED780E">
        <w:rPr>
          <w:rFonts w:ascii="Cambria" w:hAnsi="Cambria"/>
          <w:color w:val="000000" w:themeColor="text1"/>
        </w:rPr>
        <w:t>_</w:t>
      </w:r>
      <w:r w:rsidR="004E673A" w:rsidRPr="00ED780E">
        <w:rPr>
          <w:rFonts w:ascii="Cambria" w:hAnsi="Cambria"/>
          <w:color w:val="000000" w:themeColor="text1"/>
        </w:rPr>
        <w:t>_________</w:t>
      </w:r>
      <w:r w:rsidR="0086706B" w:rsidRPr="00ED780E">
        <w:rPr>
          <w:rFonts w:ascii="Cambria" w:hAnsi="Cambria"/>
          <w:color w:val="000000" w:themeColor="text1"/>
        </w:rPr>
        <w:t>____</w:t>
      </w:r>
      <w:r w:rsidRPr="00ED780E">
        <w:rPr>
          <w:rFonts w:ascii="Cambria" w:hAnsi="Cambria"/>
          <w:color w:val="000000" w:themeColor="text1"/>
        </w:rPr>
        <w:t>________________</w:t>
      </w:r>
      <w:r w:rsidR="0086706B" w:rsidRPr="00ED780E">
        <w:rPr>
          <w:rFonts w:ascii="Cambria" w:hAnsi="Cambria"/>
          <w:color w:val="000000" w:themeColor="text1"/>
        </w:rPr>
        <w:t>_</w:t>
      </w:r>
    </w:p>
    <w:p w14:paraId="68A8268F" w14:textId="512395A1" w:rsidR="0086706B" w:rsidRPr="00ED780E" w:rsidRDefault="0086706B" w:rsidP="0086706B">
      <w:pPr>
        <w:pStyle w:val="ListParagraph"/>
        <w:spacing w:before="0" w:after="120"/>
        <w:ind w:left="360"/>
        <w:rPr>
          <w:rFonts w:ascii="Cambria" w:hAnsi="Cambria"/>
          <w:color w:val="000000" w:themeColor="text1"/>
        </w:rPr>
      </w:pPr>
      <w:r w:rsidRPr="00ED780E">
        <w:rPr>
          <w:rFonts w:ascii="Cambria" w:hAnsi="Cambria"/>
          <w:color w:val="000000" w:themeColor="text1"/>
        </w:rPr>
        <w:t>Address: _________________________</w:t>
      </w:r>
      <w:r w:rsidR="004E673A" w:rsidRPr="00ED780E">
        <w:rPr>
          <w:rFonts w:ascii="Cambria" w:hAnsi="Cambria"/>
          <w:color w:val="000000" w:themeColor="text1"/>
        </w:rPr>
        <w:t>_______</w:t>
      </w:r>
      <w:r w:rsidRPr="00ED780E">
        <w:rPr>
          <w:rFonts w:ascii="Cambria" w:hAnsi="Cambria"/>
          <w:color w:val="000000" w:themeColor="text1"/>
        </w:rPr>
        <w:t>__</w:t>
      </w:r>
      <w:proofErr w:type="gramStart"/>
      <w:r w:rsidRPr="00ED780E">
        <w:rPr>
          <w:rFonts w:ascii="Cambria" w:hAnsi="Cambria"/>
          <w:color w:val="000000" w:themeColor="text1"/>
        </w:rPr>
        <w:t>_  City</w:t>
      </w:r>
      <w:proofErr w:type="gramEnd"/>
      <w:r w:rsidRPr="00ED780E">
        <w:rPr>
          <w:rFonts w:ascii="Cambria" w:hAnsi="Cambria"/>
          <w:color w:val="000000" w:themeColor="text1"/>
        </w:rPr>
        <w:t>: __</w:t>
      </w:r>
      <w:r w:rsidR="004E673A" w:rsidRPr="00ED780E">
        <w:rPr>
          <w:rFonts w:ascii="Cambria" w:hAnsi="Cambria"/>
          <w:color w:val="000000" w:themeColor="text1"/>
        </w:rPr>
        <w:t>___________</w:t>
      </w:r>
      <w:r w:rsidRPr="00ED780E">
        <w:rPr>
          <w:rFonts w:ascii="Cambria" w:hAnsi="Cambria"/>
          <w:color w:val="000000" w:themeColor="text1"/>
        </w:rPr>
        <w:t>___________  Zip: __</w:t>
      </w:r>
      <w:r w:rsidR="004E673A" w:rsidRPr="00ED780E">
        <w:rPr>
          <w:rFonts w:ascii="Cambria" w:hAnsi="Cambria"/>
          <w:color w:val="000000" w:themeColor="text1"/>
        </w:rPr>
        <w:t>__</w:t>
      </w:r>
      <w:r w:rsidRPr="00ED780E">
        <w:rPr>
          <w:rFonts w:ascii="Cambria" w:hAnsi="Cambria"/>
          <w:color w:val="000000" w:themeColor="text1"/>
        </w:rPr>
        <w:t>____</w:t>
      </w:r>
    </w:p>
    <w:p w14:paraId="5F7463DF" w14:textId="72721EBE" w:rsidR="00C023DC" w:rsidRPr="00ED780E" w:rsidRDefault="00C023DC" w:rsidP="0086706B">
      <w:pPr>
        <w:pStyle w:val="ListParagraph"/>
        <w:spacing w:before="0" w:after="120"/>
        <w:ind w:left="360"/>
        <w:rPr>
          <w:rFonts w:ascii="Cambria" w:hAnsi="Cambria"/>
          <w:color w:val="000000" w:themeColor="text1"/>
        </w:rPr>
      </w:pPr>
      <w:r w:rsidRPr="00ED780E">
        <w:rPr>
          <w:rFonts w:ascii="Cambria" w:hAnsi="Cambria"/>
          <w:color w:val="000000" w:themeColor="text1"/>
        </w:rPr>
        <w:t>Email: ____________________________________</w:t>
      </w:r>
      <w:proofErr w:type="gramStart"/>
      <w:r w:rsidRPr="00ED780E">
        <w:rPr>
          <w:rFonts w:ascii="Cambria" w:hAnsi="Cambria"/>
          <w:color w:val="000000" w:themeColor="text1"/>
        </w:rPr>
        <w:t>_  Phone</w:t>
      </w:r>
      <w:proofErr w:type="gramEnd"/>
      <w:r w:rsidRPr="00ED780E">
        <w:rPr>
          <w:rFonts w:ascii="Cambria" w:hAnsi="Cambria"/>
          <w:color w:val="000000" w:themeColor="text1"/>
        </w:rPr>
        <w:t>: ______________</w:t>
      </w:r>
    </w:p>
    <w:p w14:paraId="49E335CA" w14:textId="77777777" w:rsidR="00836F73" w:rsidRPr="00ED780E" w:rsidRDefault="00836F73" w:rsidP="00836F73">
      <w:pPr>
        <w:pStyle w:val="ListParagraph"/>
        <w:spacing w:before="0" w:after="120"/>
        <w:ind w:left="360"/>
        <w:rPr>
          <w:rFonts w:ascii="Cambria" w:hAnsi="Cambria"/>
          <w:color w:val="000000" w:themeColor="text1"/>
        </w:rPr>
      </w:pPr>
    </w:p>
    <w:p w14:paraId="7240BAEA" w14:textId="77777777" w:rsidR="00D92E05" w:rsidRPr="00ED780E" w:rsidRDefault="00D92E05" w:rsidP="00D92E05">
      <w:pPr>
        <w:pStyle w:val="ListParagraph"/>
        <w:numPr>
          <w:ilvl w:val="0"/>
          <w:numId w:val="23"/>
        </w:numPr>
        <w:spacing w:before="0" w:after="120"/>
        <w:ind w:left="360"/>
        <w:rPr>
          <w:rFonts w:ascii="Cambria" w:hAnsi="Cambria"/>
          <w:color w:val="000000" w:themeColor="text1"/>
        </w:rPr>
      </w:pPr>
      <w:r w:rsidRPr="00ED780E">
        <w:rPr>
          <w:rFonts w:ascii="Cambria" w:hAnsi="Cambria"/>
          <w:color w:val="000000" w:themeColor="text1"/>
        </w:rPr>
        <w:t>Qualifying personal interest category or categories:  __________________________________________</w:t>
      </w:r>
    </w:p>
    <w:p w14:paraId="2BCB48CC" w14:textId="77777777" w:rsidR="00836F73" w:rsidRPr="00ED780E" w:rsidRDefault="00836F73" w:rsidP="00836F73">
      <w:pPr>
        <w:pStyle w:val="ListParagraph"/>
        <w:spacing w:before="0" w:after="120"/>
        <w:ind w:left="360"/>
        <w:rPr>
          <w:rFonts w:ascii="Cambria" w:hAnsi="Cambria"/>
          <w:color w:val="000000" w:themeColor="text1"/>
        </w:rPr>
      </w:pPr>
    </w:p>
    <w:p w14:paraId="1E40CCCE" w14:textId="38CE3182" w:rsidR="00C023DC" w:rsidRPr="00ED780E" w:rsidRDefault="00C023DC" w:rsidP="00C023DC">
      <w:pPr>
        <w:pStyle w:val="ListParagraph"/>
        <w:numPr>
          <w:ilvl w:val="0"/>
          <w:numId w:val="23"/>
        </w:numPr>
        <w:spacing w:before="0" w:after="120"/>
        <w:ind w:left="360"/>
        <w:rPr>
          <w:rFonts w:ascii="Cambria" w:hAnsi="Cambria"/>
          <w:color w:val="000000" w:themeColor="text1"/>
        </w:rPr>
      </w:pPr>
      <w:r w:rsidRPr="00ED780E">
        <w:rPr>
          <w:rFonts w:ascii="Cambria" w:hAnsi="Cambria"/>
          <w:color w:val="000000" w:themeColor="text1"/>
        </w:rPr>
        <w:t>Brief statement explaining the request: _______</w:t>
      </w:r>
      <w:r w:rsidR="00E104D2" w:rsidRPr="00ED780E">
        <w:rPr>
          <w:rFonts w:ascii="Cambria" w:hAnsi="Cambria"/>
          <w:color w:val="000000" w:themeColor="text1"/>
        </w:rPr>
        <w:t>____________________</w:t>
      </w:r>
      <w:r w:rsidRPr="00ED780E">
        <w:rPr>
          <w:rFonts w:ascii="Cambria" w:hAnsi="Cambria"/>
          <w:color w:val="000000" w:themeColor="text1"/>
        </w:rPr>
        <w:t>__________________________</w:t>
      </w:r>
    </w:p>
    <w:p w14:paraId="2E765168" w14:textId="2AD5A5C3" w:rsidR="00B45282" w:rsidRPr="00ED780E" w:rsidRDefault="00B45282" w:rsidP="00B45282">
      <w:pPr>
        <w:ind w:left="360"/>
        <w:rPr>
          <w:rFonts w:ascii="Cambria" w:hAnsi="Cambria"/>
          <w:color w:val="000000" w:themeColor="text1"/>
        </w:rPr>
      </w:pPr>
      <w:r w:rsidRPr="00ED780E">
        <w:rPr>
          <w:rFonts w:ascii="Cambria" w:hAnsi="Cambria"/>
          <w:color w:val="000000" w:themeColor="text1"/>
        </w:rPr>
        <w:t>__________________________________________________________</w:t>
      </w:r>
      <w:r w:rsidR="00E104D2" w:rsidRPr="00ED780E">
        <w:rPr>
          <w:rFonts w:ascii="Cambria" w:hAnsi="Cambria"/>
          <w:color w:val="000000" w:themeColor="text1"/>
        </w:rPr>
        <w:t>____________________</w:t>
      </w:r>
      <w:r w:rsidRPr="00ED780E">
        <w:rPr>
          <w:rFonts w:ascii="Cambria" w:hAnsi="Cambria"/>
          <w:color w:val="000000" w:themeColor="text1"/>
        </w:rPr>
        <w:t>______</w:t>
      </w:r>
    </w:p>
    <w:p w14:paraId="16979140" w14:textId="6D37458E" w:rsidR="00836F73" w:rsidRPr="00ED780E" w:rsidRDefault="00B45282" w:rsidP="00836F73">
      <w:pPr>
        <w:ind w:left="360"/>
        <w:rPr>
          <w:rFonts w:ascii="Cambria" w:hAnsi="Cambria"/>
          <w:color w:val="000000" w:themeColor="text1"/>
        </w:rPr>
      </w:pPr>
      <w:r w:rsidRPr="00ED780E">
        <w:rPr>
          <w:rFonts w:ascii="Cambria" w:hAnsi="Cambria"/>
          <w:color w:val="000000" w:themeColor="text1"/>
        </w:rPr>
        <w:t>____________________________________________________________</w:t>
      </w:r>
      <w:r w:rsidR="00E104D2" w:rsidRPr="00ED780E">
        <w:rPr>
          <w:rFonts w:ascii="Cambria" w:hAnsi="Cambria"/>
          <w:color w:val="000000" w:themeColor="text1"/>
        </w:rPr>
        <w:t>____________________</w:t>
      </w:r>
      <w:r w:rsidRPr="00ED780E">
        <w:rPr>
          <w:rFonts w:ascii="Cambria" w:hAnsi="Cambria"/>
          <w:color w:val="000000" w:themeColor="text1"/>
        </w:rPr>
        <w:t>____</w:t>
      </w:r>
    </w:p>
    <w:p w14:paraId="3BA34A38" w14:textId="417BB9EB" w:rsidR="00B2155E" w:rsidRPr="00ED780E" w:rsidRDefault="00B45282" w:rsidP="008F0778">
      <w:pPr>
        <w:pStyle w:val="ListParagraph"/>
        <w:numPr>
          <w:ilvl w:val="0"/>
          <w:numId w:val="23"/>
        </w:numPr>
        <w:ind w:left="360"/>
        <w:rPr>
          <w:rFonts w:ascii="Cambria" w:hAnsi="Cambria"/>
          <w:color w:val="000000" w:themeColor="text1"/>
        </w:rPr>
      </w:pPr>
      <w:r w:rsidRPr="00ED780E">
        <w:rPr>
          <w:rFonts w:ascii="Cambria" w:hAnsi="Cambria"/>
          <w:color w:val="000000" w:themeColor="text1"/>
        </w:rPr>
        <w:t>Type of material: __</w:t>
      </w:r>
      <w:r w:rsidR="00593418" w:rsidRPr="00ED780E">
        <w:rPr>
          <w:rFonts w:ascii="Cambria" w:hAnsi="Cambria"/>
          <w:color w:val="000000" w:themeColor="text1"/>
        </w:rPr>
        <w:t xml:space="preserve"> </w:t>
      </w:r>
      <w:r w:rsidRPr="00ED780E">
        <w:rPr>
          <w:rFonts w:ascii="Cambria" w:hAnsi="Cambria"/>
          <w:color w:val="000000" w:themeColor="text1"/>
        </w:rPr>
        <w:t>Book (</w:t>
      </w:r>
      <w:proofErr w:type="gramStart"/>
      <w:r w:rsidRPr="00ED780E">
        <w:rPr>
          <w:rFonts w:ascii="Cambria" w:hAnsi="Cambria"/>
          <w:color w:val="000000" w:themeColor="text1"/>
        </w:rPr>
        <w:t xml:space="preserve">Print)  </w:t>
      </w:r>
      <w:r w:rsidR="00593418" w:rsidRPr="00ED780E">
        <w:rPr>
          <w:rFonts w:ascii="Cambria" w:hAnsi="Cambria"/>
          <w:color w:val="000000" w:themeColor="text1"/>
        </w:rPr>
        <w:t xml:space="preserve"> </w:t>
      </w:r>
      <w:proofErr w:type="gramEnd"/>
      <w:r w:rsidR="00593418" w:rsidRPr="00ED780E">
        <w:rPr>
          <w:rFonts w:ascii="Cambria" w:hAnsi="Cambria"/>
          <w:color w:val="000000" w:themeColor="text1"/>
        </w:rPr>
        <w:t xml:space="preserve"> </w:t>
      </w:r>
      <w:r w:rsidRPr="00ED780E">
        <w:rPr>
          <w:rFonts w:ascii="Cambria" w:hAnsi="Cambria"/>
          <w:color w:val="000000" w:themeColor="text1"/>
        </w:rPr>
        <w:t>__</w:t>
      </w:r>
      <w:r w:rsidR="00593418" w:rsidRPr="00ED780E">
        <w:rPr>
          <w:rFonts w:ascii="Cambria" w:hAnsi="Cambria"/>
          <w:color w:val="000000" w:themeColor="text1"/>
        </w:rPr>
        <w:t xml:space="preserve"> </w:t>
      </w:r>
      <w:r w:rsidRPr="00ED780E">
        <w:rPr>
          <w:rFonts w:ascii="Cambria" w:hAnsi="Cambria"/>
          <w:color w:val="000000" w:themeColor="text1"/>
        </w:rPr>
        <w:t xml:space="preserve">E-Book (Digital)  </w:t>
      </w:r>
      <w:r w:rsidR="00593418" w:rsidRPr="00ED780E">
        <w:rPr>
          <w:rFonts w:ascii="Cambria" w:hAnsi="Cambria"/>
          <w:color w:val="000000" w:themeColor="text1"/>
        </w:rPr>
        <w:t xml:space="preserve">  </w:t>
      </w:r>
      <w:r w:rsidRPr="00ED780E">
        <w:rPr>
          <w:rFonts w:ascii="Cambria" w:hAnsi="Cambria"/>
          <w:color w:val="000000" w:themeColor="text1"/>
        </w:rPr>
        <w:t>__</w:t>
      </w:r>
      <w:r w:rsidR="00593418" w:rsidRPr="00ED780E">
        <w:rPr>
          <w:rFonts w:ascii="Cambria" w:hAnsi="Cambria"/>
          <w:color w:val="000000" w:themeColor="text1"/>
        </w:rPr>
        <w:t xml:space="preserve"> </w:t>
      </w:r>
      <w:r w:rsidRPr="00ED780E">
        <w:rPr>
          <w:rFonts w:ascii="Cambria" w:hAnsi="Cambria"/>
          <w:color w:val="000000" w:themeColor="text1"/>
        </w:rPr>
        <w:t>Audio Book</w:t>
      </w:r>
      <w:r w:rsidR="00593418" w:rsidRPr="00ED780E">
        <w:rPr>
          <w:rFonts w:ascii="Cambria" w:hAnsi="Cambria"/>
          <w:color w:val="000000" w:themeColor="text1"/>
        </w:rPr>
        <w:t xml:space="preserve"> </w:t>
      </w:r>
      <w:r w:rsidR="00B2155E" w:rsidRPr="00ED780E">
        <w:rPr>
          <w:rFonts w:ascii="Cambria" w:hAnsi="Cambria"/>
          <w:color w:val="000000" w:themeColor="text1"/>
        </w:rPr>
        <w:t xml:space="preserve"> </w:t>
      </w:r>
      <w:r w:rsidR="00593418" w:rsidRPr="00ED780E">
        <w:rPr>
          <w:rFonts w:ascii="Cambria" w:hAnsi="Cambria"/>
          <w:color w:val="000000" w:themeColor="text1"/>
        </w:rPr>
        <w:t xml:space="preserve"> </w:t>
      </w:r>
      <w:r w:rsidR="008F0778" w:rsidRPr="00ED780E">
        <w:rPr>
          <w:rFonts w:ascii="Cambria" w:hAnsi="Cambria"/>
          <w:color w:val="000000" w:themeColor="text1"/>
        </w:rPr>
        <w:t>__</w:t>
      </w:r>
      <w:r w:rsidR="00593418" w:rsidRPr="00ED780E">
        <w:rPr>
          <w:rFonts w:ascii="Cambria" w:hAnsi="Cambria"/>
          <w:color w:val="000000" w:themeColor="text1"/>
        </w:rPr>
        <w:t xml:space="preserve"> </w:t>
      </w:r>
      <w:r w:rsidR="008F0778" w:rsidRPr="00ED780E">
        <w:rPr>
          <w:rFonts w:ascii="Cambria" w:hAnsi="Cambria"/>
          <w:color w:val="000000" w:themeColor="text1"/>
        </w:rPr>
        <w:t xml:space="preserve">Movie  </w:t>
      </w:r>
      <w:r w:rsidR="00B2155E" w:rsidRPr="00ED780E">
        <w:rPr>
          <w:rFonts w:ascii="Cambria" w:hAnsi="Cambria"/>
          <w:color w:val="000000" w:themeColor="text1"/>
        </w:rPr>
        <w:t xml:space="preserve">  </w:t>
      </w:r>
      <w:r w:rsidR="008F0778" w:rsidRPr="00ED780E">
        <w:rPr>
          <w:rFonts w:ascii="Cambria" w:hAnsi="Cambria"/>
          <w:color w:val="000000" w:themeColor="text1"/>
        </w:rPr>
        <w:t>__</w:t>
      </w:r>
      <w:r w:rsidR="00B2155E" w:rsidRPr="00ED780E">
        <w:rPr>
          <w:rFonts w:ascii="Cambria" w:hAnsi="Cambria"/>
          <w:color w:val="000000" w:themeColor="text1"/>
        </w:rPr>
        <w:t xml:space="preserve"> </w:t>
      </w:r>
      <w:r w:rsidR="008F0778" w:rsidRPr="00ED780E">
        <w:rPr>
          <w:rFonts w:ascii="Cambria" w:hAnsi="Cambria"/>
          <w:color w:val="000000" w:themeColor="text1"/>
        </w:rPr>
        <w:t>Magazine</w:t>
      </w:r>
    </w:p>
    <w:p w14:paraId="7573E834" w14:textId="1CC5F401" w:rsidR="00836F73" w:rsidRPr="00ED780E" w:rsidRDefault="008F0778" w:rsidP="006020BC">
      <w:pPr>
        <w:pStyle w:val="ListParagraph"/>
        <w:ind w:left="360"/>
        <w:rPr>
          <w:rFonts w:ascii="Cambria" w:hAnsi="Cambria"/>
          <w:color w:val="000000" w:themeColor="text1"/>
        </w:rPr>
      </w:pPr>
      <w:r w:rsidRPr="00ED780E">
        <w:rPr>
          <w:rFonts w:ascii="Cambria" w:hAnsi="Cambria"/>
          <w:color w:val="000000" w:themeColor="text1"/>
        </w:rPr>
        <w:t>__</w:t>
      </w:r>
      <w:r w:rsidR="00B2155E" w:rsidRPr="00ED780E">
        <w:rPr>
          <w:rFonts w:ascii="Cambria" w:hAnsi="Cambria"/>
          <w:color w:val="000000" w:themeColor="text1"/>
        </w:rPr>
        <w:t xml:space="preserve"> </w:t>
      </w:r>
      <w:r w:rsidRPr="00ED780E">
        <w:rPr>
          <w:rFonts w:ascii="Cambria" w:hAnsi="Cambria"/>
          <w:color w:val="000000" w:themeColor="text1"/>
        </w:rPr>
        <w:t xml:space="preserve">Other Audio Recording  </w:t>
      </w:r>
      <w:r w:rsidR="00B2155E" w:rsidRPr="00ED780E">
        <w:rPr>
          <w:rFonts w:ascii="Cambria" w:hAnsi="Cambria"/>
          <w:color w:val="000000" w:themeColor="text1"/>
        </w:rPr>
        <w:t xml:space="preserve">  </w:t>
      </w:r>
      <w:r w:rsidRPr="00ED780E">
        <w:rPr>
          <w:rFonts w:ascii="Cambria" w:hAnsi="Cambria"/>
          <w:color w:val="000000" w:themeColor="text1"/>
        </w:rPr>
        <w:t>__</w:t>
      </w:r>
      <w:r w:rsidR="00B2155E" w:rsidRPr="00ED780E">
        <w:rPr>
          <w:rFonts w:ascii="Cambria" w:hAnsi="Cambria"/>
          <w:color w:val="000000" w:themeColor="text1"/>
        </w:rPr>
        <w:t xml:space="preserve"> </w:t>
      </w:r>
      <w:r w:rsidRPr="00ED780E">
        <w:rPr>
          <w:rFonts w:ascii="Cambria" w:hAnsi="Cambria"/>
          <w:color w:val="000000" w:themeColor="text1"/>
        </w:rPr>
        <w:t>Library Digital Resource</w:t>
      </w:r>
      <w:r w:rsidR="00B2155E" w:rsidRPr="00ED780E">
        <w:rPr>
          <w:rFonts w:ascii="Cambria" w:hAnsi="Cambria"/>
          <w:color w:val="000000" w:themeColor="text1"/>
        </w:rPr>
        <w:t xml:space="preserve">   </w:t>
      </w:r>
      <w:r w:rsidRPr="00ED780E">
        <w:rPr>
          <w:rFonts w:ascii="Cambria" w:hAnsi="Cambria"/>
          <w:color w:val="000000" w:themeColor="text1"/>
        </w:rPr>
        <w:t>__</w:t>
      </w:r>
      <w:r w:rsidR="00B2155E" w:rsidRPr="00ED780E">
        <w:rPr>
          <w:rFonts w:ascii="Cambria" w:hAnsi="Cambria"/>
          <w:color w:val="000000" w:themeColor="text1"/>
        </w:rPr>
        <w:t xml:space="preserve"> </w:t>
      </w:r>
      <w:r w:rsidRPr="00ED780E">
        <w:rPr>
          <w:rFonts w:ascii="Cambria" w:hAnsi="Cambria"/>
          <w:color w:val="000000" w:themeColor="text1"/>
        </w:rPr>
        <w:t xml:space="preserve">Game </w:t>
      </w:r>
      <w:r w:rsidR="00B2155E" w:rsidRPr="00ED780E">
        <w:rPr>
          <w:rFonts w:ascii="Cambria" w:hAnsi="Cambria"/>
          <w:color w:val="000000" w:themeColor="text1"/>
        </w:rPr>
        <w:t xml:space="preserve"> </w:t>
      </w:r>
      <w:r w:rsidRPr="00ED780E">
        <w:rPr>
          <w:rFonts w:ascii="Cambria" w:hAnsi="Cambria"/>
          <w:color w:val="000000" w:themeColor="text1"/>
        </w:rPr>
        <w:t xml:space="preserve"> </w:t>
      </w:r>
      <w:r w:rsidR="00B2155E" w:rsidRPr="00ED780E">
        <w:rPr>
          <w:rFonts w:ascii="Cambria" w:hAnsi="Cambria"/>
          <w:color w:val="000000" w:themeColor="text1"/>
        </w:rPr>
        <w:t xml:space="preserve"> </w:t>
      </w:r>
      <w:r w:rsidRPr="00ED780E">
        <w:rPr>
          <w:rFonts w:ascii="Cambria" w:hAnsi="Cambria"/>
          <w:color w:val="000000" w:themeColor="text1"/>
        </w:rPr>
        <w:t>__</w:t>
      </w:r>
      <w:r w:rsidR="00B2155E" w:rsidRPr="00ED780E">
        <w:rPr>
          <w:rFonts w:ascii="Cambria" w:hAnsi="Cambria"/>
          <w:color w:val="000000" w:themeColor="text1"/>
        </w:rPr>
        <w:t xml:space="preserve"> </w:t>
      </w:r>
      <w:r w:rsidRPr="00ED780E">
        <w:rPr>
          <w:rFonts w:ascii="Cambria" w:hAnsi="Cambria"/>
          <w:color w:val="000000" w:themeColor="text1"/>
        </w:rPr>
        <w:t>Newspaper</w:t>
      </w:r>
      <w:r w:rsidR="00B2155E" w:rsidRPr="00ED780E">
        <w:rPr>
          <w:rFonts w:ascii="Cambria" w:hAnsi="Cambria"/>
          <w:color w:val="000000" w:themeColor="text1"/>
        </w:rPr>
        <w:t xml:space="preserve">  </w:t>
      </w:r>
      <w:r w:rsidRPr="00ED780E">
        <w:rPr>
          <w:rFonts w:ascii="Cambria" w:hAnsi="Cambria"/>
          <w:color w:val="000000" w:themeColor="text1"/>
        </w:rPr>
        <w:t xml:space="preserve">  __</w:t>
      </w:r>
      <w:r w:rsidR="00B2155E" w:rsidRPr="00ED780E">
        <w:rPr>
          <w:rFonts w:ascii="Cambria" w:hAnsi="Cambria"/>
          <w:color w:val="000000" w:themeColor="text1"/>
        </w:rPr>
        <w:t xml:space="preserve"> </w:t>
      </w:r>
      <w:r w:rsidRPr="00ED780E">
        <w:rPr>
          <w:rFonts w:ascii="Cambria" w:hAnsi="Cambria"/>
          <w:color w:val="000000" w:themeColor="text1"/>
        </w:rPr>
        <w:t>Other</w:t>
      </w:r>
    </w:p>
    <w:p w14:paraId="2110A985" w14:textId="77777777" w:rsidR="006020BC" w:rsidRPr="00ED780E" w:rsidRDefault="006020BC" w:rsidP="006020BC">
      <w:pPr>
        <w:pStyle w:val="ListParagraph"/>
        <w:ind w:left="360"/>
        <w:rPr>
          <w:rFonts w:ascii="Cambria" w:hAnsi="Cambria"/>
          <w:color w:val="000000" w:themeColor="text1"/>
        </w:rPr>
      </w:pPr>
    </w:p>
    <w:p w14:paraId="401C13D1" w14:textId="47A749A1" w:rsidR="001D1737" w:rsidRPr="00ED780E" w:rsidRDefault="001D1737" w:rsidP="001D1737">
      <w:pPr>
        <w:pStyle w:val="ListParagraph"/>
        <w:numPr>
          <w:ilvl w:val="0"/>
          <w:numId w:val="23"/>
        </w:numPr>
        <w:ind w:left="360"/>
        <w:rPr>
          <w:rFonts w:ascii="Cambria" w:hAnsi="Cambria"/>
          <w:color w:val="000000" w:themeColor="text1"/>
        </w:rPr>
      </w:pPr>
      <w:r w:rsidRPr="00ED780E">
        <w:rPr>
          <w:rFonts w:ascii="Cambria" w:hAnsi="Cambria"/>
          <w:color w:val="000000" w:themeColor="text1"/>
        </w:rPr>
        <w:t>Title: ______________________________________</w:t>
      </w:r>
      <w:r w:rsidR="00E104D2" w:rsidRPr="00ED780E">
        <w:rPr>
          <w:rFonts w:ascii="Cambria" w:hAnsi="Cambria"/>
          <w:color w:val="000000" w:themeColor="text1"/>
        </w:rPr>
        <w:t>____________________</w:t>
      </w:r>
      <w:r w:rsidRPr="00ED780E">
        <w:rPr>
          <w:rFonts w:ascii="Cambria" w:hAnsi="Cambria"/>
          <w:color w:val="000000" w:themeColor="text1"/>
        </w:rPr>
        <w:t>______________________</w:t>
      </w:r>
    </w:p>
    <w:p w14:paraId="2AF8A690" w14:textId="77777777" w:rsidR="006020BC" w:rsidRPr="00ED780E" w:rsidRDefault="006020BC" w:rsidP="006020BC">
      <w:pPr>
        <w:pStyle w:val="ListParagraph"/>
        <w:ind w:left="360"/>
        <w:rPr>
          <w:rFonts w:ascii="Cambria" w:hAnsi="Cambria"/>
          <w:color w:val="000000" w:themeColor="text1"/>
        </w:rPr>
      </w:pPr>
    </w:p>
    <w:p w14:paraId="1D6317B8" w14:textId="16147F4D" w:rsidR="001D1737" w:rsidRPr="00ED780E" w:rsidRDefault="001D1737" w:rsidP="001D1737">
      <w:pPr>
        <w:pStyle w:val="ListParagraph"/>
        <w:numPr>
          <w:ilvl w:val="0"/>
          <w:numId w:val="23"/>
        </w:numPr>
        <w:ind w:left="360"/>
        <w:rPr>
          <w:rFonts w:ascii="Cambria" w:hAnsi="Cambria"/>
          <w:color w:val="000000" w:themeColor="text1"/>
        </w:rPr>
      </w:pPr>
      <w:r w:rsidRPr="00ED780E">
        <w:rPr>
          <w:rFonts w:ascii="Cambria" w:hAnsi="Cambria"/>
          <w:color w:val="000000" w:themeColor="text1"/>
        </w:rPr>
        <w:t>Author or Producer: ______________________________________________</w:t>
      </w:r>
      <w:r w:rsidR="00E104D2" w:rsidRPr="00ED780E">
        <w:rPr>
          <w:rFonts w:ascii="Cambria" w:hAnsi="Cambria"/>
          <w:color w:val="000000" w:themeColor="text1"/>
        </w:rPr>
        <w:t>_____________________</w:t>
      </w:r>
      <w:r w:rsidRPr="00ED780E">
        <w:rPr>
          <w:rFonts w:ascii="Cambria" w:hAnsi="Cambria"/>
          <w:color w:val="000000" w:themeColor="text1"/>
        </w:rPr>
        <w:t>__</w:t>
      </w:r>
    </w:p>
    <w:p w14:paraId="39163F5B" w14:textId="77777777" w:rsidR="006020BC" w:rsidRPr="00ED780E" w:rsidRDefault="006020BC" w:rsidP="006020BC">
      <w:pPr>
        <w:pStyle w:val="ListParagraph"/>
        <w:ind w:left="360"/>
        <w:rPr>
          <w:rFonts w:ascii="Cambria" w:hAnsi="Cambria"/>
          <w:color w:val="000000" w:themeColor="text1"/>
        </w:rPr>
      </w:pPr>
    </w:p>
    <w:p w14:paraId="4FD811C9" w14:textId="00ED96E8" w:rsidR="001D1737" w:rsidRPr="00ED780E" w:rsidRDefault="001D1737" w:rsidP="001D1737">
      <w:pPr>
        <w:pStyle w:val="ListParagraph"/>
        <w:numPr>
          <w:ilvl w:val="0"/>
          <w:numId w:val="23"/>
        </w:numPr>
        <w:ind w:left="360"/>
        <w:rPr>
          <w:rFonts w:ascii="Cambria" w:hAnsi="Cambria"/>
          <w:color w:val="000000" w:themeColor="text1"/>
        </w:rPr>
      </w:pPr>
      <w:r w:rsidRPr="00ED780E">
        <w:rPr>
          <w:rFonts w:ascii="Cambria" w:hAnsi="Cambria"/>
          <w:color w:val="000000" w:themeColor="text1"/>
        </w:rPr>
        <w:t>Are you a student? __</w:t>
      </w:r>
      <w:r w:rsidR="00B2155E" w:rsidRPr="00ED780E">
        <w:rPr>
          <w:rFonts w:ascii="Cambria" w:hAnsi="Cambria"/>
          <w:color w:val="000000" w:themeColor="text1"/>
        </w:rPr>
        <w:t xml:space="preserve"> </w:t>
      </w:r>
      <w:r w:rsidRPr="00ED780E">
        <w:rPr>
          <w:rFonts w:ascii="Cambria" w:hAnsi="Cambria"/>
          <w:color w:val="000000" w:themeColor="text1"/>
        </w:rPr>
        <w:t xml:space="preserve">Yes </w:t>
      </w:r>
      <w:r w:rsidR="00B2155E" w:rsidRPr="00ED780E">
        <w:rPr>
          <w:rFonts w:ascii="Cambria" w:hAnsi="Cambria"/>
          <w:color w:val="000000" w:themeColor="text1"/>
        </w:rPr>
        <w:t xml:space="preserve"> </w:t>
      </w:r>
      <w:r w:rsidRPr="00ED780E">
        <w:rPr>
          <w:rFonts w:ascii="Cambria" w:hAnsi="Cambria"/>
          <w:color w:val="000000" w:themeColor="text1"/>
        </w:rPr>
        <w:t xml:space="preserve"> __</w:t>
      </w:r>
      <w:r w:rsidR="00B2155E" w:rsidRPr="00ED780E">
        <w:rPr>
          <w:rFonts w:ascii="Cambria" w:hAnsi="Cambria"/>
          <w:color w:val="000000" w:themeColor="text1"/>
        </w:rPr>
        <w:t xml:space="preserve"> </w:t>
      </w:r>
      <w:r w:rsidRPr="00ED780E">
        <w:rPr>
          <w:rFonts w:ascii="Cambria" w:hAnsi="Cambria"/>
          <w:color w:val="000000" w:themeColor="text1"/>
        </w:rPr>
        <w:t xml:space="preserve">No (If yes, do </w:t>
      </w:r>
      <w:r w:rsidRPr="00ED780E">
        <w:rPr>
          <w:rFonts w:ascii="Cambria" w:hAnsi="Cambria"/>
          <w:color w:val="000000" w:themeColor="text1"/>
          <w:u w:val="single"/>
        </w:rPr>
        <w:t>not</w:t>
      </w:r>
      <w:r w:rsidRPr="00ED780E">
        <w:rPr>
          <w:rFonts w:ascii="Cambria" w:hAnsi="Cambria"/>
          <w:color w:val="000000" w:themeColor="text1"/>
        </w:rPr>
        <w:t xml:space="preserve"> finish reviewing the material)</w:t>
      </w:r>
    </w:p>
    <w:p w14:paraId="1F25CF47" w14:textId="77777777" w:rsidR="006020BC" w:rsidRPr="00ED780E" w:rsidRDefault="006020BC" w:rsidP="006020BC">
      <w:pPr>
        <w:pStyle w:val="ListParagraph"/>
        <w:ind w:left="360"/>
        <w:rPr>
          <w:rFonts w:ascii="Cambria" w:hAnsi="Cambria"/>
          <w:color w:val="000000" w:themeColor="text1"/>
        </w:rPr>
      </w:pPr>
    </w:p>
    <w:p w14:paraId="3A88C2D4" w14:textId="56D318EA" w:rsidR="00973DDC" w:rsidRPr="00ED780E" w:rsidRDefault="00973DDC" w:rsidP="001D1737">
      <w:pPr>
        <w:pStyle w:val="ListParagraph"/>
        <w:numPr>
          <w:ilvl w:val="0"/>
          <w:numId w:val="23"/>
        </w:numPr>
        <w:ind w:left="360"/>
        <w:rPr>
          <w:rFonts w:ascii="Cambria" w:hAnsi="Cambria"/>
          <w:color w:val="000000" w:themeColor="text1"/>
        </w:rPr>
      </w:pPr>
      <w:r w:rsidRPr="00ED780E">
        <w:rPr>
          <w:rFonts w:ascii="Cambria" w:hAnsi="Cambria"/>
          <w:color w:val="000000" w:themeColor="text1"/>
        </w:rPr>
        <w:t xml:space="preserve">Have you read or reviewed the entire material? </w:t>
      </w:r>
      <w:r w:rsidR="00CA03BD" w:rsidRPr="00ED780E">
        <w:rPr>
          <w:rFonts w:ascii="Cambria" w:hAnsi="Cambria"/>
          <w:color w:val="000000" w:themeColor="text1"/>
        </w:rPr>
        <w:t>__</w:t>
      </w:r>
      <w:r w:rsidR="00B2155E" w:rsidRPr="00ED780E">
        <w:rPr>
          <w:rFonts w:ascii="Cambria" w:hAnsi="Cambria"/>
          <w:color w:val="000000" w:themeColor="text1"/>
        </w:rPr>
        <w:t xml:space="preserve"> </w:t>
      </w:r>
      <w:r w:rsidR="00CA03BD" w:rsidRPr="00ED780E">
        <w:rPr>
          <w:rFonts w:ascii="Cambria" w:hAnsi="Cambria"/>
          <w:color w:val="000000" w:themeColor="text1"/>
        </w:rPr>
        <w:t>Yes</w:t>
      </w:r>
      <w:r w:rsidR="00B2155E" w:rsidRPr="00ED780E">
        <w:rPr>
          <w:rFonts w:ascii="Cambria" w:hAnsi="Cambria"/>
          <w:color w:val="000000" w:themeColor="text1"/>
        </w:rPr>
        <w:t xml:space="preserve"> </w:t>
      </w:r>
      <w:r w:rsidR="00CA03BD" w:rsidRPr="00ED780E">
        <w:rPr>
          <w:rFonts w:ascii="Cambria" w:hAnsi="Cambria"/>
          <w:color w:val="000000" w:themeColor="text1"/>
        </w:rPr>
        <w:t xml:space="preserve">  __</w:t>
      </w:r>
      <w:r w:rsidR="00B2155E" w:rsidRPr="00ED780E">
        <w:rPr>
          <w:rFonts w:ascii="Cambria" w:hAnsi="Cambria"/>
          <w:color w:val="000000" w:themeColor="text1"/>
        </w:rPr>
        <w:t xml:space="preserve"> </w:t>
      </w:r>
      <w:r w:rsidR="00CA03BD" w:rsidRPr="00ED780E">
        <w:rPr>
          <w:rFonts w:ascii="Cambria" w:hAnsi="Cambria"/>
          <w:color w:val="000000" w:themeColor="text1"/>
        </w:rPr>
        <w:t>No</w:t>
      </w:r>
      <w:proofErr w:type="gramStart"/>
      <w:r w:rsidR="00711342" w:rsidRPr="00ED780E">
        <w:rPr>
          <w:rFonts w:ascii="Cambria" w:hAnsi="Cambria"/>
          <w:color w:val="000000" w:themeColor="text1"/>
        </w:rPr>
        <w:t xml:space="preserve"> </w:t>
      </w:r>
      <w:r w:rsidR="00CB1C33" w:rsidRPr="00ED780E">
        <w:rPr>
          <w:rFonts w:ascii="Cambria" w:hAnsi="Cambria"/>
          <w:color w:val="000000" w:themeColor="text1"/>
        </w:rPr>
        <w:t xml:space="preserve">  </w:t>
      </w:r>
      <w:r w:rsidR="00711342" w:rsidRPr="00ED780E">
        <w:rPr>
          <w:rFonts w:ascii="Cambria" w:hAnsi="Cambria"/>
          <w:color w:val="000000" w:themeColor="text1"/>
        </w:rPr>
        <w:t>(</w:t>
      </w:r>
      <w:proofErr w:type="gramEnd"/>
      <w:r w:rsidR="00711342" w:rsidRPr="00ED780E">
        <w:rPr>
          <w:rFonts w:ascii="Cambria" w:hAnsi="Cambria"/>
          <w:color w:val="000000" w:themeColor="text1"/>
        </w:rPr>
        <w:t>Not required of students)</w:t>
      </w:r>
    </w:p>
    <w:p w14:paraId="3990E425" w14:textId="77777777" w:rsidR="006020BC" w:rsidRPr="00ED780E" w:rsidRDefault="006020BC" w:rsidP="006020BC">
      <w:pPr>
        <w:pStyle w:val="ListParagraph"/>
        <w:ind w:left="360"/>
        <w:rPr>
          <w:rFonts w:ascii="Cambria" w:hAnsi="Cambria"/>
          <w:color w:val="000000" w:themeColor="text1"/>
        </w:rPr>
      </w:pPr>
    </w:p>
    <w:p w14:paraId="5B88B078" w14:textId="5F72165D" w:rsidR="00CA03BD" w:rsidRPr="00ED780E" w:rsidRDefault="00CA03BD" w:rsidP="001D1737">
      <w:pPr>
        <w:pStyle w:val="ListParagraph"/>
        <w:numPr>
          <w:ilvl w:val="0"/>
          <w:numId w:val="23"/>
        </w:numPr>
        <w:ind w:left="360"/>
        <w:rPr>
          <w:rFonts w:ascii="Cambria" w:hAnsi="Cambria"/>
          <w:color w:val="000000" w:themeColor="text1"/>
        </w:rPr>
      </w:pPr>
      <w:r w:rsidRPr="00ED780E">
        <w:rPr>
          <w:rFonts w:ascii="Cambria" w:hAnsi="Cambria"/>
          <w:color w:val="000000" w:themeColor="text1"/>
        </w:rPr>
        <w:t xml:space="preserve">Library material may only be removed because they contain </w:t>
      </w:r>
      <w:r w:rsidR="00B901BB" w:rsidRPr="00ED780E">
        <w:rPr>
          <w:rFonts w:ascii="Cambria" w:hAnsi="Cambria"/>
          <w:color w:val="000000" w:themeColor="text1"/>
        </w:rPr>
        <w:t>pornographic or indecent</w:t>
      </w:r>
      <w:r w:rsidRPr="00ED780E">
        <w:rPr>
          <w:rFonts w:ascii="Cambria" w:hAnsi="Cambria"/>
          <w:color w:val="000000" w:themeColor="text1"/>
        </w:rPr>
        <w:t xml:space="preserve"> material as defined in District </w:t>
      </w:r>
      <w:r w:rsidR="0024182E" w:rsidRPr="00ED780E">
        <w:rPr>
          <w:rFonts w:ascii="Cambria" w:hAnsi="Cambria"/>
          <w:color w:val="000000" w:themeColor="text1"/>
        </w:rPr>
        <w:t>P</w:t>
      </w:r>
      <w:r w:rsidRPr="00ED780E">
        <w:rPr>
          <w:rFonts w:ascii="Cambria" w:hAnsi="Cambria"/>
          <w:color w:val="000000" w:themeColor="text1"/>
        </w:rPr>
        <w:t xml:space="preserve">olicy </w:t>
      </w:r>
      <w:r w:rsidR="0024182E" w:rsidRPr="00ED780E">
        <w:rPr>
          <w:rFonts w:ascii="Cambria" w:hAnsi="Cambria"/>
          <w:color w:val="000000" w:themeColor="text1"/>
        </w:rPr>
        <w:t xml:space="preserve">EEE </w:t>
      </w:r>
      <w:r w:rsidRPr="00ED780E">
        <w:rPr>
          <w:rFonts w:ascii="Cambria" w:hAnsi="Cambria"/>
          <w:color w:val="000000" w:themeColor="text1"/>
        </w:rPr>
        <w:t xml:space="preserve">and governing law. Library material may not be removed because they contain </w:t>
      </w:r>
      <w:r w:rsidR="004564ED" w:rsidRPr="00ED780E">
        <w:rPr>
          <w:rFonts w:ascii="Cambria" w:hAnsi="Cambria"/>
          <w:color w:val="000000" w:themeColor="text1"/>
        </w:rPr>
        <w:t xml:space="preserve">ideas that individuals disagree with based upon politics, nationalism, religion, or other matters of opinion. I acknowledge and understand that the scope of review will be limited to whether the material contain </w:t>
      </w:r>
      <w:r w:rsidR="00B901BB" w:rsidRPr="00ED780E">
        <w:rPr>
          <w:rFonts w:ascii="Cambria" w:hAnsi="Cambria"/>
          <w:color w:val="000000" w:themeColor="text1"/>
        </w:rPr>
        <w:t>pornographic or indecent</w:t>
      </w:r>
      <w:r w:rsidR="004564ED" w:rsidRPr="00ED780E">
        <w:rPr>
          <w:rFonts w:ascii="Cambria" w:hAnsi="Cambria"/>
          <w:color w:val="000000" w:themeColor="text1"/>
        </w:rPr>
        <w:t xml:space="preserve"> material. Initial: _____________</w:t>
      </w:r>
    </w:p>
    <w:p w14:paraId="7009D149" w14:textId="77777777" w:rsidR="006020BC" w:rsidRPr="00ED780E" w:rsidRDefault="006020BC" w:rsidP="006020BC">
      <w:pPr>
        <w:pStyle w:val="ListParagraph"/>
        <w:ind w:left="360"/>
        <w:rPr>
          <w:rFonts w:ascii="Cambria" w:hAnsi="Cambria"/>
          <w:color w:val="000000" w:themeColor="text1"/>
        </w:rPr>
      </w:pPr>
    </w:p>
    <w:p w14:paraId="155CD6A8" w14:textId="6AF971EE" w:rsidR="004564ED" w:rsidRPr="00ED780E" w:rsidRDefault="00FC5C92" w:rsidP="001D1737">
      <w:pPr>
        <w:pStyle w:val="ListParagraph"/>
        <w:numPr>
          <w:ilvl w:val="0"/>
          <w:numId w:val="23"/>
        </w:numPr>
        <w:ind w:left="360"/>
        <w:rPr>
          <w:rFonts w:ascii="Cambria" w:hAnsi="Cambria"/>
          <w:color w:val="000000" w:themeColor="text1"/>
        </w:rPr>
      </w:pPr>
      <w:r w:rsidRPr="00ED780E">
        <w:rPr>
          <w:rFonts w:ascii="Cambria" w:hAnsi="Cambria"/>
          <w:color w:val="000000" w:themeColor="text1"/>
        </w:rPr>
        <w:t xml:space="preserve">The </w:t>
      </w:r>
      <w:r w:rsidR="00B901BB" w:rsidRPr="00ED780E">
        <w:rPr>
          <w:rFonts w:ascii="Cambria" w:hAnsi="Cambria"/>
          <w:color w:val="000000" w:themeColor="text1"/>
        </w:rPr>
        <w:t>pornographic or indecent</w:t>
      </w:r>
      <w:r w:rsidRPr="00ED780E">
        <w:rPr>
          <w:rFonts w:ascii="Cambria" w:hAnsi="Cambria"/>
          <w:color w:val="000000" w:themeColor="text1"/>
        </w:rPr>
        <w:t xml:space="preserve"> material can be found at the following location or locations (page, chapter, link, timestamp, etc.) ___________________</w:t>
      </w:r>
      <w:r w:rsidR="00E104D2" w:rsidRPr="00ED780E">
        <w:rPr>
          <w:rFonts w:ascii="Cambria" w:hAnsi="Cambria"/>
          <w:color w:val="000000" w:themeColor="text1"/>
        </w:rPr>
        <w:t>________________________________________</w:t>
      </w:r>
      <w:r w:rsidRPr="00ED780E">
        <w:rPr>
          <w:rFonts w:ascii="Cambria" w:hAnsi="Cambria"/>
          <w:color w:val="000000" w:themeColor="text1"/>
        </w:rPr>
        <w:t>_________</w:t>
      </w:r>
    </w:p>
    <w:p w14:paraId="2634F744" w14:textId="77777777" w:rsidR="006020BC" w:rsidRPr="00ED780E" w:rsidRDefault="006020BC" w:rsidP="006020BC">
      <w:pPr>
        <w:pStyle w:val="ListParagraph"/>
        <w:ind w:left="360"/>
        <w:rPr>
          <w:rFonts w:ascii="Cambria" w:hAnsi="Cambria"/>
          <w:color w:val="000000" w:themeColor="text1"/>
        </w:rPr>
      </w:pPr>
    </w:p>
    <w:p w14:paraId="3B6195D3" w14:textId="43AEDBD9" w:rsidR="00FE2888" w:rsidRPr="00ED780E" w:rsidRDefault="00FE2888" w:rsidP="001D1737">
      <w:pPr>
        <w:pStyle w:val="ListParagraph"/>
        <w:numPr>
          <w:ilvl w:val="0"/>
          <w:numId w:val="23"/>
        </w:numPr>
        <w:ind w:left="360"/>
        <w:rPr>
          <w:rFonts w:ascii="Cambria" w:hAnsi="Cambria"/>
          <w:color w:val="000000" w:themeColor="text1"/>
        </w:rPr>
      </w:pPr>
      <w:r w:rsidRPr="00ED780E">
        <w:rPr>
          <w:rFonts w:ascii="Cambria" w:hAnsi="Cambria"/>
          <w:color w:val="000000" w:themeColor="text1"/>
        </w:rPr>
        <w:t>I understand that I must meet the personal interest requirement set out in Policy EEEA in order to obtain review.  Initial: _____________</w:t>
      </w:r>
    </w:p>
    <w:p w14:paraId="3B6416ED" w14:textId="77777777" w:rsidR="006020BC" w:rsidRPr="00ED780E" w:rsidRDefault="006020BC" w:rsidP="006020BC">
      <w:pPr>
        <w:pStyle w:val="ListParagraph"/>
        <w:ind w:left="360"/>
        <w:rPr>
          <w:rFonts w:ascii="Cambria" w:hAnsi="Cambria"/>
          <w:color w:val="000000" w:themeColor="text1"/>
        </w:rPr>
      </w:pPr>
    </w:p>
    <w:p w14:paraId="6359F7A8" w14:textId="58FEA09A" w:rsidR="00FE2888" w:rsidRPr="00ED780E" w:rsidRDefault="00CB0E2A" w:rsidP="001D1737">
      <w:pPr>
        <w:pStyle w:val="ListParagraph"/>
        <w:numPr>
          <w:ilvl w:val="0"/>
          <w:numId w:val="23"/>
        </w:numPr>
        <w:ind w:left="360"/>
        <w:rPr>
          <w:rFonts w:ascii="Cambria" w:hAnsi="Cambria"/>
          <w:color w:val="000000" w:themeColor="text1"/>
        </w:rPr>
      </w:pPr>
      <w:r w:rsidRPr="00ED780E">
        <w:rPr>
          <w:rFonts w:ascii="Cambria" w:hAnsi="Cambria"/>
          <w:color w:val="000000" w:themeColor="text1"/>
        </w:rPr>
        <w:t>I have met with the school librarian to discuss the item as required by Policy EEEA. Initial: _____________</w:t>
      </w:r>
    </w:p>
    <w:p w14:paraId="19163B5B" w14:textId="77777777" w:rsidR="006020BC" w:rsidRPr="00ED780E" w:rsidRDefault="006020BC" w:rsidP="006020BC">
      <w:pPr>
        <w:pStyle w:val="ListParagraph"/>
        <w:ind w:left="360"/>
        <w:rPr>
          <w:rFonts w:ascii="Cambria" w:hAnsi="Cambria"/>
          <w:color w:val="000000" w:themeColor="text1"/>
        </w:rPr>
      </w:pPr>
    </w:p>
    <w:p w14:paraId="549DD315" w14:textId="36D0CC58" w:rsidR="00490BCD" w:rsidRPr="00ED780E" w:rsidRDefault="00490BCD" w:rsidP="00490BCD">
      <w:pPr>
        <w:pStyle w:val="ListParagraph"/>
        <w:numPr>
          <w:ilvl w:val="0"/>
          <w:numId w:val="23"/>
        </w:numPr>
        <w:ind w:left="360"/>
        <w:rPr>
          <w:rFonts w:ascii="Cambria" w:hAnsi="Cambria"/>
          <w:color w:val="000000" w:themeColor="text1"/>
        </w:rPr>
      </w:pPr>
      <w:r w:rsidRPr="00ED780E">
        <w:rPr>
          <w:rFonts w:ascii="Cambria" w:hAnsi="Cambria"/>
          <w:color w:val="000000" w:themeColor="text1"/>
        </w:rPr>
        <w:t>I have made ____ other requests for review of library material during the current school year.</w:t>
      </w:r>
    </w:p>
    <w:p w14:paraId="3E9607F9" w14:textId="77777777" w:rsidR="006020BC" w:rsidRPr="00ED780E" w:rsidRDefault="006020BC" w:rsidP="00836F73">
      <w:pPr>
        <w:spacing w:before="0" w:after="120"/>
        <w:rPr>
          <w:rFonts w:ascii="Cambria" w:hAnsi="Cambria"/>
          <w:color w:val="000000" w:themeColor="text1"/>
        </w:rPr>
      </w:pPr>
    </w:p>
    <w:p w14:paraId="076DE904" w14:textId="5C4AD9E5" w:rsidR="00836F73" w:rsidRPr="00ED780E" w:rsidRDefault="00836F73" w:rsidP="00836F73">
      <w:pPr>
        <w:spacing w:before="0" w:after="120"/>
        <w:rPr>
          <w:rFonts w:ascii="Cambria" w:hAnsi="Cambria"/>
          <w:color w:val="000000" w:themeColor="text1"/>
        </w:rPr>
      </w:pPr>
      <w:r w:rsidRPr="00ED780E">
        <w:rPr>
          <w:rFonts w:ascii="Cambria" w:hAnsi="Cambria"/>
          <w:color w:val="000000" w:themeColor="text1"/>
        </w:rPr>
        <w:t>I declare under criminal penalty under the law of Utah that the foregoing is true and correct.</w:t>
      </w:r>
    </w:p>
    <w:p w14:paraId="65FA93FC" w14:textId="77777777" w:rsidR="00D92E05" w:rsidRPr="00ED780E" w:rsidRDefault="00D92E05" w:rsidP="00D92E05">
      <w:pPr>
        <w:spacing w:before="0" w:after="120"/>
        <w:rPr>
          <w:rFonts w:ascii="Cambria" w:hAnsi="Cambria"/>
          <w:color w:val="000000" w:themeColor="text1"/>
        </w:rPr>
      </w:pPr>
      <w:r w:rsidRPr="00ED780E">
        <w:rPr>
          <w:rFonts w:ascii="Cambria" w:hAnsi="Cambria"/>
          <w:color w:val="000000" w:themeColor="text1"/>
        </w:rPr>
        <w:t>Signed on the ____ day of _________________, ________ at ____________________________</w:t>
      </w:r>
    </w:p>
    <w:p w14:paraId="590C0F53" w14:textId="77777777" w:rsidR="00D92E05" w:rsidRPr="00ED780E" w:rsidRDefault="00D92E05" w:rsidP="00D92E05">
      <w:pPr>
        <w:spacing w:before="0" w:after="120"/>
        <w:rPr>
          <w:rFonts w:ascii="Cambria" w:hAnsi="Cambria"/>
          <w:color w:val="000000" w:themeColor="text1"/>
        </w:rPr>
      </w:pPr>
      <w:r w:rsidRPr="00ED780E">
        <w:rPr>
          <w:rFonts w:ascii="Cambria" w:hAnsi="Cambria"/>
          <w:color w:val="000000" w:themeColor="text1"/>
        </w:rPr>
        <w:tab/>
        <w:t xml:space="preserve">           (Day)</w:t>
      </w:r>
      <w:r w:rsidRPr="00ED780E">
        <w:rPr>
          <w:rFonts w:ascii="Cambria" w:hAnsi="Cambria"/>
          <w:color w:val="000000" w:themeColor="text1"/>
        </w:rPr>
        <w:tab/>
        <w:t xml:space="preserve">              </w:t>
      </w:r>
      <w:proofErr w:type="gramStart"/>
      <w:r w:rsidRPr="00ED780E">
        <w:rPr>
          <w:rFonts w:ascii="Cambria" w:hAnsi="Cambria"/>
          <w:color w:val="000000" w:themeColor="text1"/>
        </w:rPr>
        <w:t xml:space="preserve">   (</w:t>
      </w:r>
      <w:proofErr w:type="gramEnd"/>
      <w:r w:rsidRPr="00ED780E">
        <w:rPr>
          <w:rFonts w:ascii="Cambria" w:hAnsi="Cambria"/>
          <w:color w:val="000000" w:themeColor="text1"/>
        </w:rPr>
        <w:t>Month)                  (Year)        (City or other location and state/country)</w:t>
      </w:r>
    </w:p>
    <w:p w14:paraId="2A1E2D6E" w14:textId="4156CE64" w:rsidR="00836F73" w:rsidRPr="00ED780E" w:rsidRDefault="00836F73" w:rsidP="00836F73">
      <w:pPr>
        <w:spacing w:before="0" w:after="120"/>
        <w:rPr>
          <w:rFonts w:ascii="Cambria" w:hAnsi="Cambria"/>
          <w:color w:val="000000" w:themeColor="text1"/>
        </w:rPr>
      </w:pPr>
      <w:r w:rsidRPr="00ED780E">
        <w:rPr>
          <w:rFonts w:ascii="Cambria" w:hAnsi="Cambria"/>
          <w:color w:val="000000" w:themeColor="text1"/>
        </w:rPr>
        <w:t>Printed Name________________</w:t>
      </w:r>
      <w:r w:rsidR="00E104D2" w:rsidRPr="00ED780E">
        <w:rPr>
          <w:rFonts w:ascii="Cambria" w:hAnsi="Cambria"/>
          <w:color w:val="000000" w:themeColor="text1"/>
        </w:rPr>
        <w:t>____________</w:t>
      </w:r>
      <w:r w:rsidRPr="00ED780E">
        <w:rPr>
          <w:rFonts w:ascii="Cambria" w:hAnsi="Cambria"/>
          <w:color w:val="000000" w:themeColor="text1"/>
        </w:rPr>
        <w:t>_____</w:t>
      </w:r>
    </w:p>
    <w:p w14:paraId="3461D3CF" w14:textId="26C36ACE" w:rsidR="00102E86" w:rsidRPr="00ED780E" w:rsidRDefault="00836F73" w:rsidP="00836F73">
      <w:pPr>
        <w:spacing w:before="0" w:after="120"/>
        <w:rPr>
          <w:rFonts w:ascii="Cambria" w:hAnsi="Cambria"/>
          <w:color w:val="000000" w:themeColor="text1"/>
        </w:rPr>
      </w:pPr>
      <w:r w:rsidRPr="00ED780E">
        <w:rPr>
          <w:rFonts w:ascii="Cambria" w:hAnsi="Cambria"/>
          <w:color w:val="000000" w:themeColor="text1"/>
        </w:rPr>
        <w:lastRenderedPageBreak/>
        <w:t>Signature________________________</w:t>
      </w:r>
      <w:bookmarkEnd w:id="0"/>
      <w:r w:rsidRPr="00ED780E">
        <w:rPr>
          <w:rFonts w:ascii="Cambria" w:hAnsi="Cambria"/>
          <w:color w:val="000000" w:themeColor="text1"/>
        </w:rPr>
        <w:t xml:space="preserve">    </w:t>
      </w:r>
    </w:p>
    <w:p w14:paraId="31E524DF" w14:textId="77777777" w:rsidR="00102E86" w:rsidRPr="00ED780E" w:rsidRDefault="00102E86">
      <w:pPr>
        <w:spacing w:before="0"/>
        <w:rPr>
          <w:rFonts w:ascii="Cambria" w:hAnsi="Cambria"/>
          <w:color w:val="000000" w:themeColor="text1"/>
        </w:rPr>
      </w:pPr>
      <w:r w:rsidRPr="00ED780E">
        <w:rPr>
          <w:rFonts w:ascii="Cambria" w:hAnsi="Cambria"/>
          <w:color w:val="000000" w:themeColor="text1"/>
        </w:rPr>
        <w:br w:type="page"/>
      </w:r>
    </w:p>
    <w:p w14:paraId="3EC45627" w14:textId="1A3421F9" w:rsidR="00102E86" w:rsidRPr="00ED780E" w:rsidRDefault="00102E86" w:rsidP="00102E86">
      <w:pPr>
        <w:spacing w:before="0" w:after="120"/>
        <w:ind w:firstLine="720"/>
        <w:jc w:val="center"/>
        <w:rPr>
          <w:rFonts w:ascii="Cambria" w:hAnsi="Cambria"/>
          <w:color w:val="000000" w:themeColor="text1"/>
        </w:rPr>
      </w:pPr>
      <w:r w:rsidRPr="00ED780E">
        <w:rPr>
          <w:rFonts w:ascii="Cambria" w:hAnsi="Cambria"/>
          <w:b/>
          <w:bCs/>
          <w:color w:val="000000" w:themeColor="text1"/>
          <w:u w:val="single"/>
        </w:rPr>
        <w:lastRenderedPageBreak/>
        <w:t>Request for District Review of Library Material</w:t>
      </w:r>
      <w:r w:rsidRPr="00ED780E">
        <w:rPr>
          <w:rFonts w:ascii="Cambria" w:hAnsi="Cambria"/>
          <w:b/>
          <w:bCs/>
          <w:strike/>
          <w:color w:val="FF0000"/>
          <w:u w:val="single"/>
        </w:rPr>
        <w:t>s</w:t>
      </w:r>
    </w:p>
    <w:p w14:paraId="0D29F987" w14:textId="77777777" w:rsidR="00102E86" w:rsidRPr="00ED780E" w:rsidRDefault="00102E86" w:rsidP="00102E86">
      <w:pPr>
        <w:spacing w:before="0" w:after="120"/>
        <w:ind w:firstLine="720"/>
        <w:jc w:val="center"/>
        <w:rPr>
          <w:rFonts w:ascii="Cambria" w:hAnsi="Cambria"/>
          <w:color w:val="000000" w:themeColor="text1"/>
        </w:rPr>
      </w:pPr>
    </w:p>
    <w:p w14:paraId="1E565DFA" w14:textId="77777777" w:rsidR="00102E86" w:rsidRPr="00ED780E" w:rsidRDefault="00102E86" w:rsidP="000533A3">
      <w:pPr>
        <w:pStyle w:val="ListParagraph"/>
        <w:numPr>
          <w:ilvl w:val="0"/>
          <w:numId w:val="24"/>
        </w:numPr>
        <w:spacing w:before="0" w:after="120"/>
        <w:ind w:left="360"/>
        <w:rPr>
          <w:rFonts w:ascii="Cambria" w:hAnsi="Cambria"/>
          <w:color w:val="000000" w:themeColor="text1"/>
        </w:rPr>
      </w:pPr>
      <w:r w:rsidRPr="00ED780E">
        <w:rPr>
          <w:rFonts w:ascii="Cambria" w:hAnsi="Cambria"/>
          <w:color w:val="000000" w:themeColor="text1"/>
        </w:rPr>
        <w:t>Requester: __________________________________</w:t>
      </w:r>
      <w:proofErr w:type="gramStart"/>
      <w:r w:rsidRPr="00ED780E">
        <w:rPr>
          <w:rFonts w:ascii="Cambria" w:hAnsi="Cambria"/>
          <w:color w:val="000000" w:themeColor="text1"/>
        </w:rPr>
        <w:t>_  School</w:t>
      </w:r>
      <w:proofErr w:type="gramEnd"/>
      <w:r w:rsidRPr="00ED780E">
        <w:rPr>
          <w:rFonts w:ascii="Cambria" w:hAnsi="Cambria"/>
          <w:color w:val="000000" w:themeColor="text1"/>
        </w:rPr>
        <w:t>: ________________________________</w:t>
      </w:r>
    </w:p>
    <w:p w14:paraId="7260008E" w14:textId="77777777" w:rsidR="00102E86" w:rsidRPr="00ED780E" w:rsidRDefault="00102E86" w:rsidP="00102E86">
      <w:pPr>
        <w:pStyle w:val="ListParagraph"/>
        <w:spacing w:before="0" w:after="120"/>
        <w:ind w:left="360"/>
        <w:rPr>
          <w:rFonts w:ascii="Cambria" w:hAnsi="Cambria"/>
          <w:color w:val="000000" w:themeColor="text1"/>
        </w:rPr>
      </w:pPr>
      <w:r w:rsidRPr="00ED780E">
        <w:rPr>
          <w:rFonts w:ascii="Cambria" w:hAnsi="Cambria"/>
          <w:color w:val="000000" w:themeColor="text1"/>
        </w:rPr>
        <w:t>Address: __________________________________</w:t>
      </w:r>
      <w:proofErr w:type="gramStart"/>
      <w:r w:rsidRPr="00ED780E">
        <w:rPr>
          <w:rFonts w:ascii="Cambria" w:hAnsi="Cambria"/>
          <w:color w:val="000000" w:themeColor="text1"/>
        </w:rPr>
        <w:t>_  City</w:t>
      </w:r>
      <w:proofErr w:type="gramEnd"/>
      <w:r w:rsidRPr="00ED780E">
        <w:rPr>
          <w:rFonts w:ascii="Cambria" w:hAnsi="Cambria"/>
          <w:color w:val="000000" w:themeColor="text1"/>
        </w:rPr>
        <w:t>: ________________________  Zip: ________</w:t>
      </w:r>
    </w:p>
    <w:p w14:paraId="4E88D5F2" w14:textId="4A76334F" w:rsidR="00102E86" w:rsidRPr="00ED780E" w:rsidRDefault="00102E86" w:rsidP="00CE6DA3">
      <w:pPr>
        <w:pStyle w:val="ListParagraph"/>
        <w:spacing w:before="0" w:after="120"/>
        <w:ind w:left="360"/>
        <w:rPr>
          <w:rFonts w:ascii="Cambria" w:hAnsi="Cambria"/>
          <w:color w:val="000000" w:themeColor="text1"/>
        </w:rPr>
      </w:pPr>
      <w:r w:rsidRPr="00ED780E">
        <w:rPr>
          <w:rFonts w:ascii="Cambria" w:hAnsi="Cambria"/>
          <w:color w:val="000000" w:themeColor="text1"/>
        </w:rPr>
        <w:t>Email: ____________________________________</w:t>
      </w:r>
      <w:proofErr w:type="gramStart"/>
      <w:r w:rsidRPr="00ED780E">
        <w:rPr>
          <w:rFonts w:ascii="Cambria" w:hAnsi="Cambria"/>
          <w:color w:val="000000" w:themeColor="text1"/>
        </w:rPr>
        <w:t>_  Phone</w:t>
      </w:r>
      <w:proofErr w:type="gramEnd"/>
      <w:r w:rsidRPr="00ED780E">
        <w:rPr>
          <w:rFonts w:ascii="Cambria" w:hAnsi="Cambria"/>
          <w:color w:val="000000" w:themeColor="text1"/>
        </w:rPr>
        <w:t>: ______________</w:t>
      </w:r>
    </w:p>
    <w:p w14:paraId="339B434E" w14:textId="77777777" w:rsidR="00CE6DA3" w:rsidRPr="00ED780E" w:rsidRDefault="00CE6DA3" w:rsidP="00CE6DA3">
      <w:pPr>
        <w:pStyle w:val="ListParagraph"/>
        <w:spacing w:before="0" w:after="120"/>
        <w:ind w:left="360"/>
        <w:rPr>
          <w:rFonts w:ascii="Cambria" w:hAnsi="Cambria"/>
          <w:color w:val="000000" w:themeColor="text1"/>
        </w:rPr>
      </w:pPr>
    </w:p>
    <w:p w14:paraId="5B5D5541" w14:textId="7E5B342C" w:rsidR="00C620FA" w:rsidRPr="00ED780E" w:rsidRDefault="00C620FA" w:rsidP="00C620FA">
      <w:pPr>
        <w:pStyle w:val="ListParagraph"/>
        <w:numPr>
          <w:ilvl w:val="0"/>
          <w:numId w:val="24"/>
        </w:numPr>
        <w:spacing w:before="0" w:after="120"/>
        <w:ind w:left="360"/>
        <w:rPr>
          <w:rFonts w:ascii="Cambria" w:hAnsi="Cambria"/>
          <w:color w:val="000000" w:themeColor="text1"/>
        </w:rPr>
      </w:pPr>
      <w:r w:rsidRPr="00ED780E">
        <w:rPr>
          <w:rFonts w:ascii="Cambria" w:hAnsi="Cambria"/>
          <w:color w:val="000000" w:themeColor="text1"/>
        </w:rPr>
        <w:t>Qualifying personal interest category or categories:  __________________________________________</w:t>
      </w:r>
    </w:p>
    <w:p w14:paraId="0BED7991" w14:textId="77777777" w:rsidR="00C620FA" w:rsidRPr="00ED780E" w:rsidRDefault="00C620FA" w:rsidP="00C620FA">
      <w:pPr>
        <w:pStyle w:val="ListParagraph"/>
        <w:spacing w:before="0" w:after="120"/>
        <w:ind w:left="360"/>
        <w:rPr>
          <w:rFonts w:ascii="Cambria" w:hAnsi="Cambria"/>
          <w:color w:val="000000" w:themeColor="text1"/>
        </w:rPr>
      </w:pPr>
    </w:p>
    <w:p w14:paraId="1BEA8438" w14:textId="3617B2D2" w:rsidR="00445919" w:rsidRPr="00ED780E" w:rsidRDefault="004E36AE" w:rsidP="00CE6DA3">
      <w:pPr>
        <w:pStyle w:val="ListParagraph"/>
        <w:numPr>
          <w:ilvl w:val="0"/>
          <w:numId w:val="24"/>
        </w:numPr>
        <w:spacing w:after="120"/>
        <w:ind w:left="360"/>
        <w:contextualSpacing w:val="0"/>
        <w:rPr>
          <w:rFonts w:ascii="Cambria" w:hAnsi="Cambria"/>
          <w:color w:val="000000" w:themeColor="text1"/>
        </w:rPr>
      </w:pPr>
      <w:r w:rsidRPr="00ED780E">
        <w:rPr>
          <w:rFonts w:ascii="Cambria" w:hAnsi="Cambria"/>
          <w:color w:val="000000" w:themeColor="text1"/>
        </w:rPr>
        <w:t xml:space="preserve">Purpose of review: </w:t>
      </w:r>
      <w:r w:rsidR="00F52888" w:rsidRPr="00ED780E">
        <w:rPr>
          <w:rFonts w:ascii="Cambria" w:hAnsi="Cambria"/>
          <w:color w:val="000000" w:themeColor="text1"/>
        </w:rPr>
        <w:t>___ Challenge school review result   ___ Extend school review result to all schools</w:t>
      </w:r>
    </w:p>
    <w:p w14:paraId="5E5271F4" w14:textId="50A0382C" w:rsidR="00445919" w:rsidRPr="00ED780E" w:rsidRDefault="00445919" w:rsidP="000533A3">
      <w:pPr>
        <w:pStyle w:val="ListParagraph"/>
        <w:numPr>
          <w:ilvl w:val="0"/>
          <w:numId w:val="24"/>
        </w:numPr>
        <w:spacing w:before="0" w:after="120"/>
        <w:ind w:left="360"/>
        <w:contextualSpacing w:val="0"/>
        <w:rPr>
          <w:rFonts w:ascii="Cambria" w:hAnsi="Cambria"/>
          <w:color w:val="000000" w:themeColor="text1"/>
        </w:rPr>
      </w:pPr>
      <w:r w:rsidRPr="00ED780E">
        <w:rPr>
          <w:rFonts w:ascii="Cambria" w:hAnsi="Cambria"/>
          <w:color w:val="000000" w:themeColor="text1"/>
        </w:rPr>
        <w:t>Date of school library material</w:t>
      </w:r>
      <w:r w:rsidRPr="00ED780E">
        <w:rPr>
          <w:rFonts w:ascii="Cambria" w:hAnsi="Cambria"/>
          <w:strike/>
          <w:color w:val="FF0000"/>
        </w:rPr>
        <w:t>s</w:t>
      </w:r>
      <w:r w:rsidRPr="00ED780E">
        <w:rPr>
          <w:rFonts w:ascii="Cambria" w:hAnsi="Cambria"/>
          <w:color w:val="000000" w:themeColor="text1"/>
        </w:rPr>
        <w:t xml:space="preserve"> review committee report: ___________________</w:t>
      </w:r>
    </w:p>
    <w:p w14:paraId="6E696976" w14:textId="77777777" w:rsidR="00102E86" w:rsidRPr="00ED780E" w:rsidRDefault="00102E86" w:rsidP="000533A3">
      <w:pPr>
        <w:pStyle w:val="ListParagraph"/>
        <w:numPr>
          <w:ilvl w:val="0"/>
          <w:numId w:val="24"/>
        </w:numPr>
        <w:ind w:left="360"/>
        <w:rPr>
          <w:rFonts w:ascii="Cambria" w:hAnsi="Cambria"/>
          <w:color w:val="000000" w:themeColor="text1"/>
        </w:rPr>
      </w:pPr>
      <w:r w:rsidRPr="00ED780E">
        <w:rPr>
          <w:rFonts w:ascii="Cambria" w:hAnsi="Cambria"/>
          <w:color w:val="000000" w:themeColor="text1"/>
        </w:rPr>
        <w:t>Type of material: __ Book (</w:t>
      </w:r>
      <w:proofErr w:type="gramStart"/>
      <w:r w:rsidRPr="00ED780E">
        <w:rPr>
          <w:rFonts w:ascii="Cambria" w:hAnsi="Cambria"/>
          <w:color w:val="000000" w:themeColor="text1"/>
        </w:rPr>
        <w:t xml:space="preserve">Print)   </w:t>
      </w:r>
      <w:proofErr w:type="gramEnd"/>
      <w:r w:rsidRPr="00ED780E">
        <w:rPr>
          <w:rFonts w:ascii="Cambria" w:hAnsi="Cambria"/>
          <w:color w:val="000000" w:themeColor="text1"/>
        </w:rPr>
        <w:t xml:space="preserve"> __ E-Book (Digital)    __ Audio Book   __ Movie    __ Magazine</w:t>
      </w:r>
    </w:p>
    <w:p w14:paraId="5CFFB7BF" w14:textId="77777777" w:rsidR="00102E86" w:rsidRPr="00ED780E" w:rsidRDefault="00102E86" w:rsidP="00102E86">
      <w:pPr>
        <w:pStyle w:val="ListParagraph"/>
        <w:ind w:left="360"/>
        <w:rPr>
          <w:rFonts w:ascii="Cambria" w:hAnsi="Cambria"/>
          <w:color w:val="000000" w:themeColor="text1"/>
        </w:rPr>
      </w:pPr>
      <w:r w:rsidRPr="00ED780E">
        <w:rPr>
          <w:rFonts w:ascii="Cambria" w:hAnsi="Cambria"/>
          <w:color w:val="000000" w:themeColor="text1"/>
        </w:rPr>
        <w:t>__ Other Audio Recording    __ Library Digital Resource   __ Game    __ Newspaper    __ Other</w:t>
      </w:r>
    </w:p>
    <w:p w14:paraId="5938F92B" w14:textId="77777777" w:rsidR="00102E86" w:rsidRPr="00ED780E" w:rsidRDefault="00102E86" w:rsidP="00102E86">
      <w:pPr>
        <w:pStyle w:val="ListParagraph"/>
        <w:ind w:left="360"/>
        <w:rPr>
          <w:rFonts w:ascii="Cambria" w:hAnsi="Cambria"/>
          <w:color w:val="000000" w:themeColor="text1"/>
        </w:rPr>
      </w:pPr>
    </w:p>
    <w:p w14:paraId="79BBDE34" w14:textId="77777777" w:rsidR="00102E86" w:rsidRPr="00ED780E" w:rsidRDefault="00102E86" w:rsidP="000533A3">
      <w:pPr>
        <w:pStyle w:val="ListParagraph"/>
        <w:numPr>
          <w:ilvl w:val="0"/>
          <w:numId w:val="24"/>
        </w:numPr>
        <w:ind w:left="360"/>
        <w:rPr>
          <w:rFonts w:ascii="Cambria" w:hAnsi="Cambria"/>
          <w:color w:val="000000" w:themeColor="text1"/>
        </w:rPr>
      </w:pPr>
      <w:r w:rsidRPr="00ED780E">
        <w:rPr>
          <w:rFonts w:ascii="Cambria" w:hAnsi="Cambria"/>
          <w:color w:val="000000" w:themeColor="text1"/>
        </w:rPr>
        <w:t>Title: ________________________________________________________________________________</w:t>
      </w:r>
    </w:p>
    <w:p w14:paraId="37486D33" w14:textId="77777777" w:rsidR="00102E86" w:rsidRPr="00ED780E" w:rsidRDefault="00102E86" w:rsidP="00102E86">
      <w:pPr>
        <w:pStyle w:val="ListParagraph"/>
        <w:ind w:left="360"/>
        <w:rPr>
          <w:rFonts w:ascii="Cambria" w:hAnsi="Cambria"/>
          <w:color w:val="000000" w:themeColor="text1"/>
        </w:rPr>
      </w:pPr>
    </w:p>
    <w:p w14:paraId="7091FE30" w14:textId="77777777" w:rsidR="00102E86" w:rsidRPr="00ED780E" w:rsidRDefault="00102E86" w:rsidP="000533A3">
      <w:pPr>
        <w:pStyle w:val="ListParagraph"/>
        <w:numPr>
          <w:ilvl w:val="0"/>
          <w:numId w:val="24"/>
        </w:numPr>
        <w:ind w:left="360"/>
        <w:rPr>
          <w:rFonts w:ascii="Cambria" w:hAnsi="Cambria"/>
          <w:color w:val="000000" w:themeColor="text1"/>
        </w:rPr>
      </w:pPr>
      <w:r w:rsidRPr="00ED780E">
        <w:rPr>
          <w:rFonts w:ascii="Cambria" w:hAnsi="Cambria"/>
          <w:color w:val="000000" w:themeColor="text1"/>
        </w:rPr>
        <w:t>Author or Producer: _____________________________________________________________________</w:t>
      </w:r>
    </w:p>
    <w:p w14:paraId="2BD16E46" w14:textId="77777777" w:rsidR="00102E86" w:rsidRPr="00ED780E" w:rsidRDefault="00102E86" w:rsidP="00102E86">
      <w:pPr>
        <w:pStyle w:val="ListParagraph"/>
        <w:ind w:left="360"/>
        <w:rPr>
          <w:rFonts w:ascii="Cambria" w:hAnsi="Cambria"/>
          <w:color w:val="000000" w:themeColor="text1"/>
        </w:rPr>
      </w:pPr>
    </w:p>
    <w:p w14:paraId="1C805091" w14:textId="77777777" w:rsidR="00102E86" w:rsidRPr="00ED780E" w:rsidRDefault="00102E86" w:rsidP="000533A3">
      <w:pPr>
        <w:pStyle w:val="ListParagraph"/>
        <w:numPr>
          <w:ilvl w:val="0"/>
          <w:numId w:val="24"/>
        </w:numPr>
        <w:ind w:left="360"/>
        <w:rPr>
          <w:rFonts w:ascii="Cambria" w:hAnsi="Cambria"/>
          <w:color w:val="000000" w:themeColor="text1"/>
        </w:rPr>
      </w:pPr>
      <w:r w:rsidRPr="00ED780E">
        <w:rPr>
          <w:rFonts w:ascii="Cambria" w:hAnsi="Cambria"/>
          <w:color w:val="000000" w:themeColor="text1"/>
        </w:rPr>
        <w:t xml:space="preserve">Are you a student? __ Yes   __ No (If yes, do </w:t>
      </w:r>
      <w:r w:rsidRPr="00ED780E">
        <w:rPr>
          <w:rFonts w:ascii="Cambria" w:hAnsi="Cambria"/>
          <w:color w:val="000000" w:themeColor="text1"/>
          <w:u w:val="single"/>
        </w:rPr>
        <w:t>not</w:t>
      </w:r>
      <w:r w:rsidRPr="00ED780E">
        <w:rPr>
          <w:rFonts w:ascii="Cambria" w:hAnsi="Cambria"/>
          <w:color w:val="000000" w:themeColor="text1"/>
        </w:rPr>
        <w:t xml:space="preserve"> finish reviewing the material)</w:t>
      </w:r>
    </w:p>
    <w:p w14:paraId="019F9C0D" w14:textId="77777777" w:rsidR="00102E86" w:rsidRPr="00ED780E" w:rsidRDefault="00102E86" w:rsidP="00102E86">
      <w:pPr>
        <w:pStyle w:val="ListParagraph"/>
        <w:ind w:left="360"/>
        <w:rPr>
          <w:rFonts w:ascii="Cambria" w:hAnsi="Cambria"/>
          <w:color w:val="000000" w:themeColor="text1"/>
        </w:rPr>
      </w:pPr>
    </w:p>
    <w:p w14:paraId="63325C3D" w14:textId="53728F86" w:rsidR="00102E86" w:rsidRPr="00ED780E" w:rsidRDefault="00102E86" w:rsidP="000533A3">
      <w:pPr>
        <w:pStyle w:val="ListParagraph"/>
        <w:numPr>
          <w:ilvl w:val="0"/>
          <w:numId w:val="24"/>
        </w:numPr>
        <w:ind w:left="360"/>
        <w:rPr>
          <w:rFonts w:ascii="Cambria" w:hAnsi="Cambria"/>
          <w:color w:val="000000" w:themeColor="text1"/>
        </w:rPr>
      </w:pPr>
      <w:r w:rsidRPr="00ED780E">
        <w:rPr>
          <w:rFonts w:ascii="Cambria" w:hAnsi="Cambria"/>
          <w:color w:val="000000" w:themeColor="text1"/>
        </w:rPr>
        <w:t>Have you read or reviewed the entire material? __ Yes   __ No</w:t>
      </w:r>
      <w:proofErr w:type="gramStart"/>
      <w:r w:rsidR="00CB1C33" w:rsidRPr="00ED780E">
        <w:rPr>
          <w:rFonts w:ascii="Cambria" w:hAnsi="Cambria"/>
          <w:color w:val="000000" w:themeColor="text1"/>
        </w:rPr>
        <w:t xml:space="preserve">   (</w:t>
      </w:r>
      <w:proofErr w:type="gramEnd"/>
      <w:r w:rsidR="00CB1C33" w:rsidRPr="00ED780E">
        <w:rPr>
          <w:rFonts w:ascii="Cambria" w:hAnsi="Cambria"/>
          <w:color w:val="000000" w:themeColor="text1"/>
        </w:rPr>
        <w:t>Not required of students)</w:t>
      </w:r>
    </w:p>
    <w:p w14:paraId="1E096EE0" w14:textId="77777777" w:rsidR="00102E86" w:rsidRPr="00ED780E" w:rsidRDefault="00102E86" w:rsidP="00102E86">
      <w:pPr>
        <w:pStyle w:val="ListParagraph"/>
        <w:ind w:left="360"/>
        <w:rPr>
          <w:rFonts w:ascii="Cambria" w:hAnsi="Cambria"/>
          <w:color w:val="000000" w:themeColor="text1"/>
        </w:rPr>
      </w:pPr>
    </w:p>
    <w:p w14:paraId="6AEF36BA" w14:textId="1B8C46CC" w:rsidR="00102E86" w:rsidRPr="00ED780E" w:rsidRDefault="00102E86" w:rsidP="000533A3">
      <w:pPr>
        <w:pStyle w:val="ListParagraph"/>
        <w:numPr>
          <w:ilvl w:val="0"/>
          <w:numId w:val="24"/>
        </w:numPr>
        <w:ind w:left="360"/>
        <w:rPr>
          <w:rFonts w:ascii="Cambria" w:hAnsi="Cambria"/>
          <w:color w:val="000000" w:themeColor="text1"/>
        </w:rPr>
      </w:pPr>
      <w:r w:rsidRPr="00ED780E">
        <w:rPr>
          <w:rFonts w:ascii="Cambria" w:hAnsi="Cambria"/>
          <w:color w:val="000000" w:themeColor="text1"/>
        </w:rPr>
        <w:t>Library material</w:t>
      </w:r>
      <w:r w:rsidRPr="00ED780E">
        <w:rPr>
          <w:rFonts w:ascii="Cambria" w:hAnsi="Cambria"/>
          <w:strike/>
          <w:color w:val="FF0000"/>
        </w:rPr>
        <w:t>s</w:t>
      </w:r>
      <w:r w:rsidRPr="00ED780E">
        <w:rPr>
          <w:rFonts w:ascii="Cambria" w:hAnsi="Cambria"/>
          <w:color w:val="000000" w:themeColor="text1"/>
        </w:rPr>
        <w:t xml:space="preserve"> may only be removed because they contain </w:t>
      </w:r>
      <w:r w:rsidR="0024182E" w:rsidRPr="00ED780E">
        <w:rPr>
          <w:rFonts w:ascii="Cambria" w:hAnsi="Cambria"/>
          <w:color w:val="000000" w:themeColor="text1"/>
        </w:rPr>
        <w:t xml:space="preserve">pornographic or indecent </w:t>
      </w:r>
      <w:r w:rsidRPr="00ED780E">
        <w:rPr>
          <w:rFonts w:ascii="Cambria" w:hAnsi="Cambria"/>
          <w:color w:val="000000" w:themeColor="text1"/>
        </w:rPr>
        <w:t xml:space="preserve">material as defined in District </w:t>
      </w:r>
      <w:r w:rsidR="0024182E" w:rsidRPr="00ED780E">
        <w:rPr>
          <w:rFonts w:ascii="Cambria" w:hAnsi="Cambria"/>
          <w:color w:val="000000" w:themeColor="text1"/>
        </w:rPr>
        <w:t>P</w:t>
      </w:r>
      <w:r w:rsidRPr="00ED780E">
        <w:rPr>
          <w:rFonts w:ascii="Cambria" w:hAnsi="Cambria"/>
          <w:color w:val="000000" w:themeColor="text1"/>
        </w:rPr>
        <w:t xml:space="preserve">olicy </w:t>
      </w:r>
      <w:r w:rsidR="0024182E" w:rsidRPr="00ED780E">
        <w:rPr>
          <w:rFonts w:ascii="Cambria" w:hAnsi="Cambria"/>
          <w:color w:val="000000" w:themeColor="text1"/>
        </w:rPr>
        <w:t xml:space="preserve">EEE </w:t>
      </w:r>
      <w:r w:rsidRPr="00ED780E">
        <w:rPr>
          <w:rFonts w:ascii="Cambria" w:hAnsi="Cambria"/>
          <w:color w:val="000000" w:themeColor="text1"/>
        </w:rPr>
        <w:t>and governing law. Library material</w:t>
      </w:r>
      <w:r w:rsidRPr="00ED780E">
        <w:rPr>
          <w:rFonts w:ascii="Cambria" w:hAnsi="Cambria"/>
          <w:strike/>
          <w:color w:val="FF0000"/>
        </w:rPr>
        <w:t>s</w:t>
      </w:r>
      <w:r w:rsidRPr="00ED780E">
        <w:rPr>
          <w:rFonts w:ascii="Cambria" w:hAnsi="Cambria"/>
          <w:color w:val="000000" w:themeColor="text1"/>
        </w:rPr>
        <w:t xml:space="preserve"> may not be removed because they contain ideas that individuals disagree with based upon politics, nationalism, religion, or other matters of opinion. I acknowledge and understand that the scope of review will be limited to whether the material</w:t>
      </w:r>
      <w:r w:rsidRPr="00ED780E">
        <w:rPr>
          <w:rFonts w:ascii="Cambria" w:hAnsi="Cambria"/>
          <w:strike/>
          <w:color w:val="FF0000"/>
        </w:rPr>
        <w:t>s</w:t>
      </w:r>
      <w:r w:rsidRPr="00ED780E">
        <w:rPr>
          <w:rFonts w:ascii="Cambria" w:hAnsi="Cambria"/>
          <w:color w:val="000000" w:themeColor="text1"/>
        </w:rPr>
        <w:t xml:space="preserve"> contain </w:t>
      </w:r>
      <w:r w:rsidR="0024182E" w:rsidRPr="00ED780E">
        <w:rPr>
          <w:rFonts w:ascii="Cambria" w:hAnsi="Cambria"/>
          <w:color w:val="000000" w:themeColor="text1"/>
        </w:rPr>
        <w:t>pornographic or indecent</w:t>
      </w:r>
      <w:r w:rsidRPr="00ED780E">
        <w:rPr>
          <w:rFonts w:ascii="Cambria" w:hAnsi="Cambria"/>
          <w:color w:val="000000" w:themeColor="text1"/>
        </w:rPr>
        <w:t xml:space="preserve"> material. Initial: _____________</w:t>
      </w:r>
    </w:p>
    <w:p w14:paraId="761375FA" w14:textId="77777777" w:rsidR="00102E86" w:rsidRPr="00ED780E" w:rsidRDefault="00102E86" w:rsidP="00102E86">
      <w:pPr>
        <w:pStyle w:val="ListParagraph"/>
        <w:ind w:left="360"/>
        <w:rPr>
          <w:rFonts w:ascii="Cambria" w:hAnsi="Cambria"/>
          <w:color w:val="000000" w:themeColor="text1"/>
        </w:rPr>
      </w:pPr>
    </w:p>
    <w:p w14:paraId="63A1F420" w14:textId="4DBA588E" w:rsidR="00102E86" w:rsidRPr="00ED780E" w:rsidRDefault="00102E86" w:rsidP="000533A3">
      <w:pPr>
        <w:pStyle w:val="ListParagraph"/>
        <w:numPr>
          <w:ilvl w:val="0"/>
          <w:numId w:val="24"/>
        </w:numPr>
        <w:ind w:left="360"/>
        <w:rPr>
          <w:rFonts w:ascii="Cambria" w:hAnsi="Cambria"/>
          <w:color w:val="000000" w:themeColor="text1"/>
        </w:rPr>
      </w:pPr>
      <w:r w:rsidRPr="00ED780E">
        <w:rPr>
          <w:rFonts w:ascii="Cambria" w:hAnsi="Cambria"/>
          <w:color w:val="000000" w:themeColor="text1"/>
        </w:rPr>
        <w:t xml:space="preserve">The </w:t>
      </w:r>
      <w:r w:rsidR="0024182E" w:rsidRPr="00ED780E">
        <w:rPr>
          <w:rFonts w:ascii="Cambria" w:hAnsi="Cambria"/>
          <w:color w:val="000000" w:themeColor="text1"/>
        </w:rPr>
        <w:t>pornographic or indecent</w:t>
      </w:r>
      <w:r w:rsidRPr="00ED780E">
        <w:rPr>
          <w:rFonts w:ascii="Cambria" w:hAnsi="Cambria"/>
          <w:color w:val="000000" w:themeColor="text1"/>
        </w:rPr>
        <w:t xml:space="preserve"> material can be found at the following location or locations (page, chapter, link, timestamp, etc.) ___________________________________________________________________</w:t>
      </w:r>
    </w:p>
    <w:p w14:paraId="571F56A6" w14:textId="77777777" w:rsidR="00102E86" w:rsidRPr="00ED780E" w:rsidRDefault="00102E86" w:rsidP="00102E86">
      <w:pPr>
        <w:pStyle w:val="ListParagraph"/>
        <w:ind w:left="360"/>
        <w:rPr>
          <w:rFonts w:ascii="Cambria" w:hAnsi="Cambria"/>
          <w:color w:val="000000" w:themeColor="text1"/>
        </w:rPr>
      </w:pPr>
    </w:p>
    <w:p w14:paraId="684C1524" w14:textId="77777777" w:rsidR="00102E86" w:rsidRPr="00ED780E" w:rsidRDefault="00102E86" w:rsidP="000533A3">
      <w:pPr>
        <w:pStyle w:val="ListParagraph"/>
        <w:numPr>
          <w:ilvl w:val="0"/>
          <w:numId w:val="24"/>
        </w:numPr>
        <w:ind w:left="360"/>
        <w:rPr>
          <w:rFonts w:ascii="Cambria" w:hAnsi="Cambria"/>
          <w:color w:val="000000" w:themeColor="text1"/>
        </w:rPr>
      </w:pPr>
      <w:r w:rsidRPr="00ED780E">
        <w:rPr>
          <w:rFonts w:ascii="Cambria" w:hAnsi="Cambria"/>
          <w:color w:val="000000" w:themeColor="text1"/>
        </w:rPr>
        <w:t>I understand that I must meet the personal interest requirement set out in Policy EEEA in order to obtain review.  Initial: _____________</w:t>
      </w:r>
    </w:p>
    <w:p w14:paraId="49D3E310" w14:textId="77777777" w:rsidR="00102E86" w:rsidRPr="00ED780E" w:rsidRDefault="00102E86" w:rsidP="00102E86">
      <w:pPr>
        <w:pStyle w:val="ListParagraph"/>
        <w:ind w:left="360"/>
        <w:rPr>
          <w:rFonts w:ascii="Cambria" w:hAnsi="Cambria"/>
          <w:color w:val="000000" w:themeColor="text1"/>
        </w:rPr>
      </w:pPr>
    </w:p>
    <w:p w14:paraId="6B765BB4" w14:textId="77777777" w:rsidR="00102E86" w:rsidRPr="00ED780E" w:rsidRDefault="00102E86" w:rsidP="000533A3">
      <w:pPr>
        <w:pStyle w:val="ListParagraph"/>
        <w:numPr>
          <w:ilvl w:val="0"/>
          <w:numId w:val="24"/>
        </w:numPr>
        <w:ind w:left="360"/>
        <w:rPr>
          <w:rFonts w:ascii="Cambria" w:hAnsi="Cambria"/>
          <w:color w:val="000000" w:themeColor="text1"/>
        </w:rPr>
      </w:pPr>
      <w:r w:rsidRPr="00ED780E">
        <w:rPr>
          <w:rFonts w:ascii="Cambria" w:hAnsi="Cambria"/>
          <w:color w:val="000000" w:themeColor="text1"/>
        </w:rPr>
        <w:t>I have made ____ other requests for review of library material</w:t>
      </w:r>
      <w:r w:rsidRPr="00ED780E">
        <w:rPr>
          <w:rFonts w:ascii="Cambria" w:hAnsi="Cambria"/>
          <w:strike/>
          <w:color w:val="FF0000"/>
        </w:rPr>
        <w:t>s</w:t>
      </w:r>
      <w:r w:rsidRPr="00ED780E">
        <w:rPr>
          <w:rFonts w:ascii="Cambria" w:hAnsi="Cambria"/>
          <w:color w:val="000000" w:themeColor="text1"/>
        </w:rPr>
        <w:t xml:space="preserve"> during the current school year.</w:t>
      </w:r>
    </w:p>
    <w:p w14:paraId="36A90034" w14:textId="77777777" w:rsidR="00102E86" w:rsidRPr="00ED780E" w:rsidRDefault="00102E86" w:rsidP="00102E86">
      <w:pPr>
        <w:spacing w:before="0" w:after="120"/>
        <w:rPr>
          <w:rFonts w:ascii="Cambria" w:hAnsi="Cambria"/>
          <w:color w:val="000000" w:themeColor="text1"/>
        </w:rPr>
      </w:pPr>
    </w:p>
    <w:p w14:paraId="0C798F74" w14:textId="77777777" w:rsidR="00102E86" w:rsidRPr="00ED780E" w:rsidRDefault="00102E86" w:rsidP="00102E86">
      <w:pPr>
        <w:spacing w:before="0" w:after="120"/>
        <w:rPr>
          <w:rFonts w:ascii="Cambria" w:hAnsi="Cambria"/>
          <w:color w:val="000000" w:themeColor="text1"/>
        </w:rPr>
      </w:pPr>
      <w:r w:rsidRPr="00ED780E">
        <w:rPr>
          <w:rFonts w:ascii="Cambria" w:hAnsi="Cambria"/>
          <w:color w:val="000000" w:themeColor="text1"/>
        </w:rPr>
        <w:t>I declare under criminal penalty under the law of Utah that the foregoing is true and correct.</w:t>
      </w:r>
    </w:p>
    <w:p w14:paraId="42F73171" w14:textId="77777777" w:rsidR="00C620FA" w:rsidRPr="00ED780E" w:rsidRDefault="00C620FA" w:rsidP="00C620FA">
      <w:pPr>
        <w:spacing w:before="0" w:after="120"/>
        <w:rPr>
          <w:rFonts w:ascii="Cambria" w:hAnsi="Cambria"/>
          <w:color w:val="000000" w:themeColor="text1"/>
        </w:rPr>
      </w:pPr>
      <w:r w:rsidRPr="00ED780E">
        <w:rPr>
          <w:rFonts w:ascii="Cambria" w:hAnsi="Cambria"/>
          <w:color w:val="000000" w:themeColor="text1"/>
        </w:rPr>
        <w:t>Signed on the ____ day of _________________, ________ at ____________________________</w:t>
      </w:r>
    </w:p>
    <w:p w14:paraId="20308FF9" w14:textId="77777777" w:rsidR="00C620FA" w:rsidRPr="00ED780E" w:rsidRDefault="00C620FA" w:rsidP="00C620FA">
      <w:pPr>
        <w:spacing w:before="0" w:after="120"/>
        <w:rPr>
          <w:rFonts w:ascii="Cambria" w:hAnsi="Cambria"/>
          <w:color w:val="000000" w:themeColor="text1"/>
        </w:rPr>
      </w:pPr>
      <w:r w:rsidRPr="00ED780E">
        <w:rPr>
          <w:rFonts w:ascii="Cambria" w:hAnsi="Cambria"/>
          <w:color w:val="000000" w:themeColor="text1"/>
        </w:rPr>
        <w:tab/>
        <w:t xml:space="preserve">           (Day)</w:t>
      </w:r>
      <w:r w:rsidRPr="00ED780E">
        <w:rPr>
          <w:rFonts w:ascii="Cambria" w:hAnsi="Cambria"/>
          <w:color w:val="000000" w:themeColor="text1"/>
        </w:rPr>
        <w:tab/>
        <w:t xml:space="preserve">              </w:t>
      </w:r>
      <w:proofErr w:type="gramStart"/>
      <w:r w:rsidRPr="00ED780E">
        <w:rPr>
          <w:rFonts w:ascii="Cambria" w:hAnsi="Cambria"/>
          <w:color w:val="000000" w:themeColor="text1"/>
        </w:rPr>
        <w:t xml:space="preserve">   (</w:t>
      </w:r>
      <w:proofErr w:type="gramEnd"/>
      <w:r w:rsidRPr="00ED780E">
        <w:rPr>
          <w:rFonts w:ascii="Cambria" w:hAnsi="Cambria"/>
          <w:color w:val="000000" w:themeColor="text1"/>
        </w:rPr>
        <w:t>Month)                  (Year)        (City or other location and state/country)</w:t>
      </w:r>
    </w:p>
    <w:p w14:paraId="7EB791AA" w14:textId="77777777" w:rsidR="00102E86" w:rsidRPr="00ED780E" w:rsidRDefault="00102E86" w:rsidP="00102E86">
      <w:pPr>
        <w:spacing w:before="0" w:after="120"/>
        <w:rPr>
          <w:rFonts w:ascii="Cambria" w:hAnsi="Cambria"/>
          <w:color w:val="000000" w:themeColor="text1"/>
        </w:rPr>
      </w:pPr>
      <w:r w:rsidRPr="00ED780E">
        <w:rPr>
          <w:rFonts w:ascii="Cambria" w:hAnsi="Cambria"/>
          <w:color w:val="000000" w:themeColor="text1"/>
        </w:rPr>
        <w:t>Printed Name_________________________________</w:t>
      </w:r>
    </w:p>
    <w:p w14:paraId="4F23AD7D" w14:textId="635C1B92" w:rsidR="00C023DC" w:rsidRPr="00ED780E" w:rsidRDefault="00102E86" w:rsidP="00102E86">
      <w:pPr>
        <w:spacing w:before="0" w:after="120"/>
        <w:rPr>
          <w:rFonts w:ascii="Cambria" w:hAnsi="Cambria"/>
          <w:color w:val="000000" w:themeColor="text1"/>
        </w:rPr>
      </w:pPr>
      <w:r w:rsidRPr="00ED780E">
        <w:rPr>
          <w:rFonts w:ascii="Cambria" w:hAnsi="Cambria"/>
          <w:color w:val="000000" w:themeColor="text1"/>
        </w:rPr>
        <w:t>Signature________________________</w:t>
      </w:r>
      <w:bookmarkEnd w:id="1"/>
    </w:p>
    <w:sectPr w:rsidR="00C023DC" w:rsidRPr="00ED780E" w:rsidSect="00767E40">
      <w:pgSz w:w="12240" w:h="15840" w:code="1"/>
      <w:pgMar w:top="720" w:right="720" w:bottom="720" w:left="72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25E740" w14:textId="77777777" w:rsidR="008B72F2" w:rsidRDefault="008B72F2">
      <w:r>
        <w:separator/>
      </w:r>
    </w:p>
  </w:endnote>
  <w:endnote w:type="continuationSeparator" w:id="0">
    <w:p w14:paraId="76371376" w14:textId="77777777" w:rsidR="008B72F2" w:rsidRDefault="008B72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Perpetua">
    <w:panose1 w:val="02020502060401020303"/>
    <w:charset w:val="4D"/>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1E0" w:firstRow="1" w:lastRow="1" w:firstColumn="1" w:lastColumn="1" w:noHBand="0" w:noVBand="0"/>
    </w:tblPr>
    <w:tblGrid>
      <w:gridCol w:w="7128"/>
      <w:gridCol w:w="1872"/>
    </w:tblGrid>
    <w:tr w:rsidR="001D7FAD" w:rsidRPr="00844EFA" w14:paraId="2BACB1DA" w14:textId="77777777" w:rsidTr="006A1992">
      <w:tc>
        <w:tcPr>
          <w:tcW w:w="7308" w:type="dxa"/>
        </w:tcPr>
        <w:p w14:paraId="7C6C378E" w14:textId="0FD1A114" w:rsidR="0095768C" w:rsidRPr="002E345F" w:rsidRDefault="0095768C" w:rsidP="000631AE">
          <w:pPr>
            <w:rPr>
              <w:rFonts w:cs="Arial"/>
              <w:i/>
              <w:color w:val="808080"/>
              <w:sz w:val="20"/>
              <w:szCs w:val="20"/>
            </w:rPr>
          </w:pPr>
          <w:r>
            <w:rPr>
              <w:rFonts w:cs="Arial"/>
              <w:i/>
              <w:color w:val="808080"/>
              <w:sz w:val="20"/>
              <w:szCs w:val="20"/>
            </w:rPr>
            <w:t>Issued: 9.21.2022</w:t>
          </w:r>
          <w:r>
            <w:rPr>
              <w:rFonts w:cs="Arial"/>
              <w:i/>
              <w:color w:val="808080"/>
              <w:sz w:val="20"/>
              <w:szCs w:val="20"/>
            </w:rPr>
            <w:br/>
            <w:t>Updated 12.13.2023</w:t>
          </w:r>
        </w:p>
      </w:tc>
      <w:tc>
        <w:tcPr>
          <w:tcW w:w="1908" w:type="dxa"/>
          <w:vAlign w:val="center"/>
        </w:tcPr>
        <w:p w14:paraId="5E9C4269" w14:textId="77777777" w:rsidR="001D7FAD" w:rsidRPr="00B357B2" w:rsidRDefault="001D7FAD" w:rsidP="006A1992">
          <w:pPr>
            <w:jc w:val="center"/>
            <w:rPr>
              <w:rFonts w:ascii="Cambria" w:hAnsi="Cambria" w:cs="Arial"/>
            </w:rPr>
          </w:pPr>
          <w:r w:rsidRPr="00B357B2">
            <w:rPr>
              <w:rFonts w:ascii="Cambria" w:hAnsi="Cambria" w:cs="Arial"/>
            </w:rPr>
            <w:t xml:space="preserve">Page </w:t>
          </w:r>
          <w:r w:rsidRPr="00B357B2">
            <w:rPr>
              <w:rFonts w:ascii="Cambria" w:hAnsi="Cambria" w:cs="Arial"/>
            </w:rPr>
            <w:fldChar w:fldCharType="begin"/>
          </w:r>
          <w:r w:rsidRPr="00B357B2">
            <w:rPr>
              <w:rFonts w:ascii="Cambria" w:hAnsi="Cambria" w:cs="Arial"/>
            </w:rPr>
            <w:instrText xml:space="preserve"> PAGE </w:instrText>
          </w:r>
          <w:r w:rsidRPr="00B357B2">
            <w:rPr>
              <w:rFonts w:ascii="Cambria" w:hAnsi="Cambria" w:cs="Arial"/>
            </w:rPr>
            <w:fldChar w:fldCharType="separate"/>
          </w:r>
          <w:r w:rsidR="00092EF9" w:rsidRPr="00B357B2">
            <w:rPr>
              <w:rFonts w:ascii="Cambria" w:hAnsi="Cambria" w:cs="Arial"/>
              <w:noProof/>
            </w:rPr>
            <w:t>5</w:t>
          </w:r>
          <w:r w:rsidRPr="00B357B2">
            <w:rPr>
              <w:rFonts w:ascii="Cambria" w:hAnsi="Cambria" w:cs="Arial"/>
            </w:rPr>
            <w:fldChar w:fldCharType="end"/>
          </w:r>
          <w:r w:rsidRPr="00B357B2">
            <w:rPr>
              <w:rFonts w:ascii="Cambria" w:hAnsi="Cambria" w:cs="Arial"/>
            </w:rPr>
            <w:t xml:space="preserve"> of </w:t>
          </w:r>
          <w:r w:rsidRPr="00B357B2">
            <w:rPr>
              <w:rFonts w:ascii="Cambria" w:hAnsi="Cambria" w:cs="Arial"/>
            </w:rPr>
            <w:fldChar w:fldCharType="begin"/>
          </w:r>
          <w:r w:rsidRPr="00B357B2">
            <w:rPr>
              <w:rFonts w:ascii="Cambria" w:hAnsi="Cambria" w:cs="Arial"/>
            </w:rPr>
            <w:instrText xml:space="preserve"> NUMPAGES </w:instrText>
          </w:r>
          <w:r w:rsidRPr="00B357B2">
            <w:rPr>
              <w:rFonts w:ascii="Cambria" w:hAnsi="Cambria" w:cs="Arial"/>
            </w:rPr>
            <w:fldChar w:fldCharType="separate"/>
          </w:r>
          <w:r w:rsidR="00092EF9" w:rsidRPr="00B357B2">
            <w:rPr>
              <w:rFonts w:ascii="Cambria" w:hAnsi="Cambria" w:cs="Arial"/>
              <w:noProof/>
            </w:rPr>
            <w:t>5</w:t>
          </w:r>
          <w:r w:rsidRPr="00B357B2">
            <w:rPr>
              <w:rFonts w:ascii="Cambria" w:hAnsi="Cambria" w:cs="Arial"/>
            </w:rPr>
            <w:fldChar w:fldCharType="end"/>
          </w:r>
        </w:p>
      </w:tc>
    </w:tr>
  </w:tbl>
  <w:p w14:paraId="1B2FCDC4" w14:textId="77777777" w:rsidR="001D7FAD" w:rsidRDefault="001D7FA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5CBC61" w14:textId="77777777" w:rsidR="008B72F2" w:rsidRDefault="008B72F2">
      <w:r>
        <w:separator/>
      </w:r>
    </w:p>
  </w:footnote>
  <w:footnote w:type="continuationSeparator" w:id="0">
    <w:p w14:paraId="373D756A" w14:textId="77777777" w:rsidR="008B72F2" w:rsidRDefault="008B72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5FE571" w14:textId="3210EAFC" w:rsidR="00C83217" w:rsidRPr="00C83217" w:rsidRDefault="00C83217" w:rsidP="00C83217">
    <w:pPr>
      <w:jc w:val="right"/>
      <w:rPr>
        <w:rFonts w:asciiTheme="majorHAnsi" w:hAnsiTheme="majorHAnsi"/>
        <w:b/>
        <w:bCs/>
        <w:sz w:val="36"/>
        <w:szCs w:val="36"/>
      </w:rPr>
    </w:pPr>
    <w:r>
      <w:rPr>
        <w:rFonts w:asciiTheme="majorHAnsi" w:hAnsiTheme="majorHAnsi"/>
        <w:b/>
        <w:bCs/>
        <w:sz w:val="36"/>
        <w:szCs w:val="36"/>
      </w:rPr>
      <w:t>Instructional Resources</w:t>
    </w:r>
    <w:r w:rsidR="00B357B2">
      <w:rPr>
        <w:rFonts w:asciiTheme="majorHAnsi" w:hAnsiTheme="majorHAnsi"/>
        <w:b/>
        <w:bCs/>
        <w:sz w:val="36"/>
        <w:szCs w:val="36"/>
      </w:rPr>
      <w:t xml:space="preserve">: </w:t>
    </w:r>
    <w:r>
      <w:rPr>
        <w:rFonts w:asciiTheme="majorHAnsi" w:hAnsiTheme="majorHAnsi"/>
        <w:b/>
        <w:bCs/>
        <w:sz w:val="36"/>
        <w:szCs w:val="36"/>
      </w:rPr>
      <w:t>Evaluation and Selection of Library Material</w:t>
    </w:r>
    <w:r w:rsidR="00B357B2">
      <w:rPr>
        <w:rFonts w:asciiTheme="majorHAnsi" w:hAnsiTheme="majorHAnsi"/>
        <w:b/>
        <w:bCs/>
        <w:sz w:val="36"/>
        <w:szCs w:val="36"/>
      </w:rPr>
      <w:t xml:space="preserve"> - EEEA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4E1875"/>
    <w:multiLevelType w:val="hybridMultilevel"/>
    <w:tmpl w:val="91C2418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B4168B8"/>
    <w:multiLevelType w:val="hybridMultilevel"/>
    <w:tmpl w:val="4B042D40"/>
    <w:lvl w:ilvl="0" w:tplc="A3789D7C">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7A5EC1"/>
    <w:multiLevelType w:val="hybridMultilevel"/>
    <w:tmpl w:val="CE4AAAA2"/>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4FA61E2"/>
    <w:multiLevelType w:val="hybridMultilevel"/>
    <w:tmpl w:val="DF2C54E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1C477483"/>
    <w:multiLevelType w:val="hybridMultilevel"/>
    <w:tmpl w:val="1B4A5D72"/>
    <w:lvl w:ilvl="0" w:tplc="5BC0492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A1F15BF"/>
    <w:multiLevelType w:val="hybridMultilevel"/>
    <w:tmpl w:val="CC44DD5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361A3446"/>
    <w:multiLevelType w:val="hybridMultilevel"/>
    <w:tmpl w:val="9C7E27D4"/>
    <w:lvl w:ilvl="0" w:tplc="0409000F">
      <w:start w:val="1"/>
      <w:numFmt w:val="decimal"/>
      <w:lvlText w:val="%1."/>
      <w:lvlJc w:val="left"/>
      <w:pPr>
        <w:ind w:left="1440" w:hanging="360"/>
      </w:pPr>
    </w:lvl>
    <w:lvl w:ilvl="1" w:tplc="6F4056B6">
      <w:start w:val="1"/>
      <w:numFmt w:val="lowerLetter"/>
      <w:lvlText w:val="%2."/>
      <w:lvlJc w:val="left"/>
      <w:pPr>
        <w:ind w:left="2160" w:hanging="360"/>
      </w:pPr>
      <w:rPr>
        <w:strike w:val="0"/>
        <w:color w:val="000000" w:themeColor="text1"/>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368D6FE7"/>
    <w:multiLevelType w:val="hybridMultilevel"/>
    <w:tmpl w:val="E346911C"/>
    <w:lvl w:ilvl="0" w:tplc="B702649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40C75DCF"/>
    <w:multiLevelType w:val="hybridMultilevel"/>
    <w:tmpl w:val="1E9A8496"/>
    <w:lvl w:ilvl="0" w:tplc="E856C9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E9F7BB6"/>
    <w:multiLevelType w:val="hybridMultilevel"/>
    <w:tmpl w:val="76B09CDC"/>
    <w:lvl w:ilvl="0" w:tplc="2E2A463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EE43982"/>
    <w:multiLevelType w:val="hybridMultilevel"/>
    <w:tmpl w:val="FDBCB448"/>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560826A4"/>
    <w:multiLevelType w:val="hybridMultilevel"/>
    <w:tmpl w:val="F2D0B2C6"/>
    <w:lvl w:ilvl="0" w:tplc="5D56232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5C771DC5"/>
    <w:multiLevelType w:val="hybridMultilevel"/>
    <w:tmpl w:val="0296895A"/>
    <w:lvl w:ilvl="0" w:tplc="F23683A4">
      <w:start w:val="1"/>
      <w:numFmt w:val="decimal"/>
      <w:lvlText w:val="%1."/>
      <w:lvlJc w:val="left"/>
      <w:pPr>
        <w:ind w:left="1440" w:hanging="360"/>
      </w:pPr>
      <w:rPr>
        <w:rFonts w:hint="default"/>
      </w:rPr>
    </w:lvl>
    <w:lvl w:ilvl="1" w:tplc="15DA936C">
      <w:start w:val="1"/>
      <w:numFmt w:val="lowerLetter"/>
      <w:lvlText w:val="%2."/>
      <w:lvlJc w:val="left"/>
      <w:pPr>
        <w:ind w:left="108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60156385"/>
    <w:multiLevelType w:val="hybridMultilevel"/>
    <w:tmpl w:val="731A3B7A"/>
    <w:lvl w:ilvl="0" w:tplc="F23683A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303401C"/>
    <w:multiLevelType w:val="hybridMultilevel"/>
    <w:tmpl w:val="2D74033A"/>
    <w:lvl w:ilvl="0" w:tplc="22FEE5D2">
      <w:start w:val="1"/>
      <w:numFmt w:val="decimal"/>
      <w:lvlText w:val="%1."/>
      <w:lvlJc w:val="left"/>
      <w:pPr>
        <w:tabs>
          <w:tab w:val="num" w:pos="1440"/>
        </w:tabs>
        <w:ind w:left="720" w:hanging="360"/>
      </w:pPr>
      <w:rPr>
        <w:rFonts w:hint="default"/>
      </w:rPr>
    </w:lvl>
    <w:lvl w:ilvl="1" w:tplc="04090019">
      <w:start w:val="1"/>
      <w:numFmt w:val="lowerLetter"/>
      <w:lvlText w:val="%2."/>
      <w:lvlJc w:val="left"/>
      <w:pPr>
        <w:tabs>
          <w:tab w:val="num" w:pos="2160"/>
        </w:tabs>
        <w:ind w:left="2160" w:hanging="360"/>
      </w:pPr>
    </w:lvl>
    <w:lvl w:ilvl="2" w:tplc="0409001B">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670F6930"/>
    <w:multiLevelType w:val="hybridMultilevel"/>
    <w:tmpl w:val="E9C85F68"/>
    <w:lvl w:ilvl="0" w:tplc="9A7E4EC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6A0F07EC"/>
    <w:multiLevelType w:val="hybridMultilevel"/>
    <w:tmpl w:val="0628990C"/>
    <w:lvl w:ilvl="0" w:tplc="DDA23740">
      <w:start w:val="1"/>
      <w:numFmt w:val="bullet"/>
      <w:pStyle w:val="PolicyListBulleted"/>
      <w:lvlText w:val=""/>
      <w:lvlJc w:val="left"/>
      <w:pPr>
        <w:tabs>
          <w:tab w:val="num" w:pos="1440"/>
        </w:tabs>
        <w:ind w:left="1440" w:hanging="360"/>
      </w:pPr>
      <w:rPr>
        <w:rFonts w:ascii="Symbol" w:hAnsi="Symbol"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6BFD14DE"/>
    <w:multiLevelType w:val="hybridMultilevel"/>
    <w:tmpl w:val="8F649AF8"/>
    <w:lvl w:ilvl="0" w:tplc="B8FAFDC4">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EA573E8"/>
    <w:multiLevelType w:val="hybridMultilevel"/>
    <w:tmpl w:val="3C784644"/>
    <w:lvl w:ilvl="0" w:tplc="0ED2FD90">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6FB72032"/>
    <w:multiLevelType w:val="hybridMultilevel"/>
    <w:tmpl w:val="7B26ED08"/>
    <w:lvl w:ilvl="0" w:tplc="FF96BE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797E2B07"/>
    <w:multiLevelType w:val="hybridMultilevel"/>
    <w:tmpl w:val="91C24184"/>
    <w:lvl w:ilvl="0" w:tplc="D5A6D9F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9B30A02"/>
    <w:multiLevelType w:val="hybridMultilevel"/>
    <w:tmpl w:val="25323460"/>
    <w:lvl w:ilvl="0" w:tplc="0409000F">
      <w:start w:val="1"/>
      <w:numFmt w:val="decimal"/>
      <w:lvlText w:val="%1."/>
      <w:lvlJc w:val="left"/>
      <w:pPr>
        <w:ind w:left="1509" w:hanging="360"/>
      </w:pPr>
    </w:lvl>
    <w:lvl w:ilvl="1" w:tplc="04090019" w:tentative="1">
      <w:start w:val="1"/>
      <w:numFmt w:val="lowerLetter"/>
      <w:lvlText w:val="%2."/>
      <w:lvlJc w:val="left"/>
      <w:pPr>
        <w:ind w:left="2229" w:hanging="360"/>
      </w:pPr>
    </w:lvl>
    <w:lvl w:ilvl="2" w:tplc="0409001B" w:tentative="1">
      <w:start w:val="1"/>
      <w:numFmt w:val="lowerRoman"/>
      <w:lvlText w:val="%3."/>
      <w:lvlJc w:val="right"/>
      <w:pPr>
        <w:ind w:left="2949" w:hanging="180"/>
      </w:pPr>
    </w:lvl>
    <w:lvl w:ilvl="3" w:tplc="0409000F" w:tentative="1">
      <w:start w:val="1"/>
      <w:numFmt w:val="decimal"/>
      <w:lvlText w:val="%4."/>
      <w:lvlJc w:val="left"/>
      <w:pPr>
        <w:ind w:left="3669" w:hanging="360"/>
      </w:pPr>
    </w:lvl>
    <w:lvl w:ilvl="4" w:tplc="04090019" w:tentative="1">
      <w:start w:val="1"/>
      <w:numFmt w:val="lowerLetter"/>
      <w:lvlText w:val="%5."/>
      <w:lvlJc w:val="left"/>
      <w:pPr>
        <w:ind w:left="4389" w:hanging="360"/>
      </w:pPr>
    </w:lvl>
    <w:lvl w:ilvl="5" w:tplc="0409001B" w:tentative="1">
      <w:start w:val="1"/>
      <w:numFmt w:val="lowerRoman"/>
      <w:lvlText w:val="%6."/>
      <w:lvlJc w:val="right"/>
      <w:pPr>
        <w:ind w:left="5109" w:hanging="180"/>
      </w:pPr>
    </w:lvl>
    <w:lvl w:ilvl="6" w:tplc="0409000F" w:tentative="1">
      <w:start w:val="1"/>
      <w:numFmt w:val="decimal"/>
      <w:lvlText w:val="%7."/>
      <w:lvlJc w:val="left"/>
      <w:pPr>
        <w:ind w:left="5829" w:hanging="360"/>
      </w:pPr>
    </w:lvl>
    <w:lvl w:ilvl="7" w:tplc="04090019" w:tentative="1">
      <w:start w:val="1"/>
      <w:numFmt w:val="lowerLetter"/>
      <w:lvlText w:val="%8."/>
      <w:lvlJc w:val="left"/>
      <w:pPr>
        <w:ind w:left="6549" w:hanging="360"/>
      </w:pPr>
    </w:lvl>
    <w:lvl w:ilvl="8" w:tplc="0409001B" w:tentative="1">
      <w:start w:val="1"/>
      <w:numFmt w:val="lowerRoman"/>
      <w:lvlText w:val="%9."/>
      <w:lvlJc w:val="right"/>
      <w:pPr>
        <w:ind w:left="7269" w:hanging="180"/>
      </w:pPr>
    </w:lvl>
  </w:abstractNum>
  <w:abstractNum w:abstractNumId="22" w15:restartNumberingAfterBreak="0">
    <w:nsid w:val="7EDF13E6"/>
    <w:multiLevelType w:val="hybridMultilevel"/>
    <w:tmpl w:val="D2523D16"/>
    <w:lvl w:ilvl="0" w:tplc="2E3630E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013220375">
    <w:abstractNumId w:val="14"/>
  </w:num>
  <w:num w:numId="2" w16cid:durableId="2046101605">
    <w:abstractNumId w:val="14"/>
  </w:num>
  <w:num w:numId="3" w16cid:durableId="1810778649">
    <w:abstractNumId w:val="15"/>
  </w:num>
  <w:num w:numId="4" w16cid:durableId="1911574842">
    <w:abstractNumId w:val="7"/>
  </w:num>
  <w:num w:numId="5" w16cid:durableId="457725583">
    <w:abstractNumId w:val="18"/>
  </w:num>
  <w:num w:numId="6" w16cid:durableId="1262762399">
    <w:abstractNumId w:val="22"/>
  </w:num>
  <w:num w:numId="7" w16cid:durableId="1013456884">
    <w:abstractNumId w:val="11"/>
  </w:num>
  <w:num w:numId="8" w16cid:durableId="1967277183">
    <w:abstractNumId w:val="17"/>
  </w:num>
  <w:num w:numId="9" w16cid:durableId="1227568186">
    <w:abstractNumId w:val="8"/>
  </w:num>
  <w:num w:numId="10" w16cid:durableId="778531220">
    <w:abstractNumId w:val="9"/>
  </w:num>
  <w:num w:numId="11" w16cid:durableId="1899516352">
    <w:abstractNumId w:val="1"/>
  </w:num>
  <w:num w:numId="12" w16cid:durableId="1593931875">
    <w:abstractNumId w:val="13"/>
  </w:num>
  <w:num w:numId="13" w16cid:durableId="1956709162">
    <w:abstractNumId w:val="16"/>
  </w:num>
  <w:num w:numId="14" w16cid:durableId="729767261">
    <w:abstractNumId w:val="12"/>
  </w:num>
  <w:num w:numId="15" w16cid:durableId="476383688">
    <w:abstractNumId w:val="21"/>
  </w:num>
  <w:num w:numId="16" w16cid:durableId="578053944">
    <w:abstractNumId w:val="3"/>
  </w:num>
  <w:num w:numId="17" w16cid:durableId="384108201">
    <w:abstractNumId w:val="5"/>
  </w:num>
  <w:num w:numId="18" w16cid:durableId="1207990664">
    <w:abstractNumId w:val="6"/>
  </w:num>
  <w:num w:numId="19" w16cid:durableId="1446653125">
    <w:abstractNumId w:val="10"/>
  </w:num>
  <w:num w:numId="20" w16cid:durableId="586302581">
    <w:abstractNumId w:val="2"/>
  </w:num>
  <w:num w:numId="21" w16cid:durableId="351031150">
    <w:abstractNumId w:val="19"/>
  </w:num>
  <w:num w:numId="22" w16cid:durableId="613171795">
    <w:abstractNumId w:val="4"/>
  </w:num>
  <w:num w:numId="23" w16cid:durableId="444083088">
    <w:abstractNumId w:val="20"/>
  </w:num>
  <w:num w:numId="24" w16cid:durableId="1983264589">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61E1"/>
    <w:rsid w:val="000014B6"/>
    <w:rsid w:val="0000494B"/>
    <w:rsid w:val="00005AFD"/>
    <w:rsid w:val="00006CCF"/>
    <w:rsid w:val="00010845"/>
    <w:rsid w:val="00012454"/>
    <w:rsid w:val="000140EA"/>
    <w:rsid w:val="00014CF1"/>
    <w:rsid w:val="00015C80"/>
    <w:rsid w:val="000161DD"/>
    <w:rsid w:val="00016C7D"/>
    <w:rsid w:val="00016E49"/>
    <w:rsid w:val="00023CD3"/>
    <w:rsid w:val="00024B5E"/>
    <w:rsid w:val="00024E2C"/>
    <w:rsid w:val="00030D5A"/>
    <w:rsid w:val="000310BD"/>
    <w:rsid w:val="0003189E"/>
    <w:rsid w:val="000320C1"/>
    <w:rsid w:val="00033071"/>
    <w:rsid w:val="00033E67"/>
    <w:rsid w:val="00036FB8"/>
    <w:rsid w:val="00037AC8"/>
    <w:rsid w:val="00037AD4"/>
    <w:rsid w:val="000413B5"/>
    <w:rsid w:val="00043CED"/>
    <w:rsid w:val="0004446C"/>
    <w:rsid w:val="0004458D"/>
    <w:rsid w:val="00046740"/>
    <w:rsid w:val="0004761C"/>
    <w:rsid w:val="00047712"/>
    <w:rsid w:val="000518FD"/>
    <w:rsid w:val="000521DB"/>
    <w:rsid w:val="000533A3"/>
    <w:rsid w:val="000537F2"/>
    <w:rsid w:val="00060B07"/>
    <w:rsid w:val="00062C64"/>
    <w:rsid w:val="000631AE"/>
    <w:rsid w:val="00063267"/>
    <w:rsid w:val="0006379A"/>
    <w:rsid w:val="0006417B"/>
    <w:rsid w:val="00064F4D"/>
    <w:rsid w:val="000702E8"/>
    <w:rsid w:val="000706E2"/>
    <w:rsid w:val="00072C59"/>
    <w:rsid w:val="00073BD0"/>
    <w:rsid w:val="000762B2"/>
    <w:rsid w:val="00077F78"/>
    <w:rsid w:val="00082EAF"/>
    <w:rsid w:val="0008662E"/>
    <w:rsid w:val="00092EF9"/>
    <w:rsid w:val="00096691"/>
    <w:rsid w:val="000A142F"/>
    <w:rsid w:val="000A7B63"/>
    <w:rsid w:val="000B1A07"/>
    <w:rsid w:val="000B4F16"/>
    <w:rsid w:val="000B5D67"/>
    <w:rsid w:val="000C2F62"/>
    <w:rsid w:val="000C46B6"/>
    <w:rsid w:val="000C4D9A"/>
    <w:rsid w:val="000D185E"/>
    <w:rsid w:val="000D2A8F"/>
    <w:rsid w:val="000D7AB8"/>
    <w:rsid w:val="000E0780"/>
    <w:rsid w:val="000E3D78"/>
    <w:rsid w:val="000E443C"/>
    <w:rsid w:val="000E6E73"/>
    <w:rsid w:val="000E6FA6"/>
    <w:rsid w:val="000E7639"/>
    <w:rsid w:val="000E7657"/>
    <w:rsid w:val="000E7978"/>
    <w:rsid w:val="000F027B"/>
    <w:rsid w:val="000F0EFA"/>
    <w:rsid w:val="000F109D"/>
    <w:rsid w:val="000F2E66"/>
    <w:rsid w:val="000F329A"/>
    <w:rsid w:val="00100B5C"/>
    <w:rsid w:val="001022BA"/>
    <w:rsid w:val="00102CDD"/>
    <w:rsid w:val="00102E86"/>
    <w:rsid w:val="001039A9"/>
    <w:rsid w:val="001071D9"/>
    <w:rsid w:val="001101D5"/>
    <w:rsid w:val="001106D9"/>
    <w:rsid w:val="001107AD"/>
    <w:rsid w:val="00111CFA"/>
    <w:rsid w:val="001129CD"/>
    <w:rsid w:val="00114500"/>
    <w:rsid w:val="001156AC"/>
    <w:rsid w:val="00120059"/>
    <w:rsid w:val="00120EBD"/>
    <w:rsid w:val="00122384"/>
    <w:rsid w:val="00123E8F"/>
    <w:rsid w:val="00123EC4"/>
    <w:rsid w:val="001249D6"/>
    <w:rsid w:val="00124B97"/>
    <w:rsid w:val="0012702A"/>
    <w:rsid w:val="00127EDF"/>
    <w:rsid w:val="00134E5B"/>
    <w:rsid w:val="001351F5"/>
    <w:rsid w:val="00135D8E"/>
    <w:rsid w:val="001364D6"/>
    <w:rsid w:val="00144FE8"/>
    <w:rsid w:val="0014591B"/>
    <w:rsid w:val="0014761F"/>
    <w:rsid w:val="00147986"/>
    <w:rsid w:val="00147AC4"/>
    <w:rsid w:val="00147E61"/>
    <w:rsid w:val="001517A2"/>
    <w:rsid w:val="0015277E"/>
    <w:rsid w:val="0015384D"/>
    <w:rsid w:val="001548B3"/>
    <w:rsid w:val="0015550A"/>
    <w:rsid w:val="0015610E"/>
    <w:rsid w:val="001576E2"/>
    <w:rsid w:val="00160B70"/>
    <w:rsid w:val="00161A7C"/>
    <w:rsid w:val="00162C22"/>
    <w:rsid w:val="00162DFD"/>
    <w:rsid w:val="00165DB9"/>
    <w:rsid w:val="0017163D"/>
    <w:rsid w:val="00177542"/>
    <w:rsid w:val="001805DF"/>
    <w:rsid w:val="00182C83"/>
    <w:rsid w:val="001843E3"/>
    <w:rsid w:val="0018440C"/>
    <w:rsid w:val="001872C8"/>
    <w:rsid w:val="001921CD"/>
    <w:rsid w:val="001924D8"/>
    <w:rsid w:val="001973A0"/>
    <w:rsid w:val="001A4044"/>
    <w:rsid w:val="001A68F8"/>
    <w:rsid w:val="001B202F"/>
    <w:rsid w:val="001B2124"/>
    <w:rsid w:val="001B3772"/>
    <w:rsid w:val="001B5BDF"/>
    <w:rsid w:val="001B6C6A"/>
    <w:rsid w:val="001B734B"/>
    <w:rsid w:val="001C0171"/>
    <w:rsid w:val="001C1C99"/>
    <w:rsid w:val="001C2638"/>
    <w:rsid w:val="001C2681"/>
    <w:rsid w:val="001C3DC6"/>
    <w:rsid w:val="001C7B93"/>
    <w:rsid w:val="001D1737"/>
    <w:rsid w:val="001D399A"/>
    <w:rsid w:val="001D5A7E"/>
    <w:rsid w:val="001D6A45"/>
    <w:rsid w:val="001D7239"/>
    <w:rsid w:val="001D7FAD"/>
    <w:rsid w:val="001E4F88"/>
    <w:rsid w:val="001E53F4"/>
    <w:rsid w:val="001E5F6A"/>
    <w:rsid w:val="001E7504"/>
    <w:rsid w:val="001E7845"/>
    <w:rsid w:val="001E7915"/>
    <w:rsid w:val="001E7A92"/>
    <w:rsid w:val="001F18EE"/>
    <w:rsid w:val="001F1F7D"/>
    <w:rsid w:val="001F2317"/>
    <w:rsid w:val="001F3A16"/>
    <w:rsid w:val="001F4630"/>
    <w:rsid w:val="001F47C2"/>
    <w:rsid w:val="001F58B6"/>
    <w:rsid w:val="001F60BB"/>
    <w:rsid w:val="001F611A"/>
    <w:rsid w:val="002005C4"/>
    <w:rsid w:val="002018B3"/>
    <w:rsid w:val="00201ED7"/>
    <w:rsid w:val="00204128"/>
    <w:rsid w:val="002042D4"/>
    <w:rsid w:val="0020771E"/>
    <w:rsid w:val="0021049B"/>
    <w:rsid w:val="00210BA1"/>
    <w:rsid w:val="00214261"/>
    <w:rsid w:val="00214611"/>
    <w:rsid w:val="002152D0"/>
    <w:rsid w:val="00215758"/>
    <w:rsid w:val="00216AC0"/>
    <w:rsid w:val="00217168"/>
    <w:rsid w:val="002204AA"/>
    <w:rsid w:val="002208DF"/>
    <w:rsid w:val="00221174"/>
    <w:rsid w:val="00223BF7"/>
    <w:rsid w:val="0023072C"/>
    <w:rsid w:val="00232D6A"/>
    <w:rsid w:val="00234AFA"/>
    <w:rsid w:val="002352A5"/>
    <w:rsid w:val="00235AE3"/>
    <w:rsid w:val="00240A3A"/>
    <w:rsid w:val="00240EF4"/>
    <w:rsid w:val="0024182E"/>
    <w:rsid w:val="00242EB2"/>
    <w:rsid w:val="00245149"/>
    <w:rsid w:val="00245582"/>
    <w:rsid w:val="00246A3E"/>
    <w:rsid w:val="002477F4"/>
    <w:rsid w:val="00247929"/>
    <w:rsid w:val="00252D20"/>
    <w:rsid w:val="002533E2"/>
    <w:rsid w:val="00253657"/>
    <w:rsid w:val="00254D54"/>
    <w:rsid w:val="00255C4F"/>
    <w:rsid w:val="00257A68"/>
    <w:rsid w:val="00261065"/>
    <w:rsid w:val="002623A5"/>
    <w:rsid w:val="002628BC"/>
    <w:rsid w:val="00262A5D"/>
    <w:rsid w:val="00264BF3"/>
    <w:rsid w:val="00265CC9"/>
    <w:rsid w:val="0027104B"/>
    <w:rsid w:val="00271298"/>
    <w:rsid w:val="00272E05"/>
    <w:rsid w:val="0027430A"/>
    <w:rsid w:val="002808BC"/>
    <w:rsid w:val="00281FED"/>
    <w:rsid w:val="00284CC7"/>
    <w:rsid w:val="00285343"/>
    <w:rsid w:val="0028574B"/>
    <w:rsid w:val="0029111F"/>
    <w:rsid w:val="00293498"/>
    <w:rsid w:val="0029689F"/>
    <w:rsid w:val="002A0575"/>
    <w:rsid w:val="002A0E1B"/>
    <w:rsid w:val="002A151A"/>
    <w:rsid w:val="002A246D"/>
    <w:rsid w:val="002A2F21"/>
    <w:rsid w:val="002A4CC3"/>
    <w:rsid w:val="002A4F8F"/>
    <w:rsid w:val="002A7EE0"/>
    <w:rsid w:val="002B1444"/>
    <w:rsid w:val="002B5D59"/>
    <w:rsid w:val="002C20C3"/>
    <w:rsid w:val="002C29A7"/>
    <w:rsid w:val="002C35FA"/>
    <w:rsid w:val="002D36FA"/>
    <w:rsid w:val="002D42F7"/>
    <w:rsid w:val="002D4D3D"/>
    <w:rsid w:val="002D772E"/>
    <w:rsid w:val="002E16E4"/>
    <w:rsid w:val="002E345F"/>
    <w:rsid w:val="002E71F5"/>
    <w:rsid w:val="002F000C"/>
    <w:rsid w:val="002F1622"/>
    <w:rsid w:val="002F1CD9"/>
    <w:rsid w:val="002F26FC"/>
    <w:rsid w:val="002F2741"/>
    <w:rsid w:val="002F4B62"/>
    <w:rsid w:val="002F4E37"/>
    <w:rsid w:val="002F5127"/>
    <w:rsid w:val="002F5853"/>
    <w:rsid w:val="002F6F8C"/>
    <w:rsid w:val="002F7102"/>
    <w:rsid w:val="003016E1"/>
    <w:rsid w:val="003019B1"/>
    <w:rsid w:val="00302892"/>
    <w:rsid w:val="00303183"/>
    <w:rsid w:val="00306591"/>
    <w:rsid w:val="003075EA"/>
    <w:rsid w:val="00307F45"/>
    <w:rsid w:val="003105AF"/>
    <w:rsid w:val="00311904"/>
    <w:rsid w:val="003119C2"/>
    <w:rsid w:val="0031247F"/>
    <w:rsid w:val="00313F67"/>
    <w:rsid w:val="00316A41"/>
    <w:rsid w:val="00322F03"/>
    <w:rsid w:val="0032505B"/>
    <w:rsid w:val="0032609F"/>
    <w:rsid w:val="00327A33"/>
    <w:rsid w:val="003313A4"/>
    <w:rsid w:val="00331BB4"/>
    <w:rsid w:val="00332038"/>
    <w:rsid w:val="0033234D"/>
    <w:rsid w:val="00333F56"/>
    <w:rsid w:val="003343C8"/>
    <w:rsid w:val="00336574"/>
    <w:rsid w:val="00337B84"/>
    <w:rsid w:val="0034176B"/>
    <w:rsid w:val="00341FE7"/>
    <w:rsid w:val="00346BD3"/>
    <w:rsid w:val="0034744C"/>
    <w:rsid w:val="00347F2C"/>
    <w:rsid w:val="00350BA3"/>
    <w:rsid w:val="00351472"/>
    <w:rsid w:val="00353A04"/>
    <w:rsid w:val="00355153"/>
    <w:rsid w:val="00355C82"/>
    <w:rsid w:val="003563E9"/>
    <w:rsid w:val="003564C3"/>
    <w:rsid w:val="003607F3"/>
    <w:rsid w:val="00362FC1"/>
    <w:rsid w:val="0036313A"/>
    <w:rsid w:val="0036480B"/>
    <w:rsid w:val="00367F3F"/>
    <w:rsid w:val="00370423"/>
    <w:rsid w:val="00371B30"/>
    <w:rsid w:val="00371D19"/>
    <w:rsid w:val="00372D25"/>
    <w:rsid w:val="0037450F"/>
    <w:rsid w:val="00374BC1"/>
    <w:rsid w:val="0037676C"/>
    <w:rsid w:val="00380696"/>
    <w:rsid w:val="00380B28"/>
    <w:rsid w:val="00380C37"/>
    <w:rsid w:val="003821CD"/>
    <w:rsid w:val="003829FD"/>
    <w:rsid w:val="00382FCF"/>
    <w:rsid w:val="00384715"/>
    <w:rsid w:val="00384BA0"/>
    <w:rsid w:val="00386ED1"/>
    <w:rsid w:val="00391C66"/>
    <w:rsid w:val="003A2302"/>
    <w:rsid w:val="003A381F"/>
    <w:rsid w:val="003A6997"/>
    <w:rsid w:val="003A70F1"/>
    <w:rsid w:val="003A7351"/>
    <w:rsid w:val="003B04D6"/>
    <w:rsid w:val="003B081D"/>
    <w:rsid w:val="003B274F"/>
    <w:rsid w:val="003B314A"/>
    <w:rsid w:val="003B5455"/>
    <w:rsid w:val="003B5FCA"/>
    <w:rsid w:val="003B6485"/>
    <w:rsid w:val="003C3FE1"/>
    <w:rsid w:val="003D0B96"/>
    <w:rsid w:val="003D1D9A"/>
    <w:rsid w:val="003D5D4D"/>
    <w:rsid w:val="003D7BAD"/>
    <w:rsid w:val="003E13B0"/>
    <w:rsid w:val="003E275A"/>
    <w:rsid w:val="003E3CC6"/>
    <w:rsid w:val="003E526D"/>
    <w:rsid w:val="003E5281"/>
    <w:rsid w:val="003E5E35"/>
    <w:rsid w:val="003E6550"/>
    <w:rsid w:val="003F09A4"/>
    <w:rsid w:val="003F1240"/>
    <w:rsid w:val="003F1A16"/>
    <w:rsid w:val="003F230B"/>
    <w:rsid w:val="003F2976"/>
    <w:rsid w:val="003F3AA7"/>
    <w:rsid w:val="003F710A"/>
    <w:rsid w:val="00402E69"/>
    <w:rsid w:val="00403466"/>
    <w:rsid w:val="004064F1"/>
    <w:rsid w:val="004069BA"/>
    <w:rsid w:val="004120D3"/>
    <w:rsid w:val="00414CEA"/>
    <w:rsid w:val="0041594F"/>
    <w:rsid w:val="00416272"/>
    <w:rsid w:val="00417878"/>
    <w:rsid w:val="00426E29"/>
    <w:rsid w:val="00430D70"/>
    <w:rsid w:val="00430FFD"/>
    <w:rsid w:val="0043245B"/>
    <w:rsid w:val="00434005"/>
    <w:rsid w:val="004373A1"/>
    <w:rsid w:val="004375C6"/>
    <w:rsid w:val="00437750"/>
    <w:rsid w:val="00440191"/>
    <w:rsid w:val="00440FE4"/>
    <w:rsid w:val="0044131A"/>
    <w:rsid w:val="00441808"/>
    <w:rsid w:val="00442B06"/>
    <w:rsid w:val="00444F5E"/>
    <w:rsid w:val="00445919"/>
    <w:rsid w:val="0045279A"/>
    <w:rsid w:val="0045307F"/>
    <w:rsid w:val="0045585E"/>
    <w:rsid w:val="00455BF6"/>
    <w:rsid w:val="00455F3C"/>
    <w:rsid w:val="00455F75"/>
    <w:rsid w:val="004564ED"/>
    <w:rsid w:val="004569F6"/>
    <w:rsid w:val="00457D2F"/>
    <w:rsid w:val="00461345"/>
    <w:rsid w:val="00464032"/>
    <w:rsid w:val="004645DF"/>
    <w:rsid w:val="00465564"/>
    <w:rsid w:val="004715CE"/>
    <w:rsid w:val="004745D5"/>
    <w:rsid w:val="00475CDE"/>
    <w:rsid w:val="00476938"/>
    <w:rsid w:val="0048194D"/>
    <w:rsid w:val="004842D9"/>
    <w:rsid w:val="004853ED"/>
    <w:rsid w:val="00485E86"/>
    <w:rsid w:val="00490BCD"/>
    <w:rsid w:val="00490C15"/>
    <w:rsid w:val="00492F79"/>
    <w:rsid w:val="0049382A"/>
    <w:rsid w:val="004A058E"/>
    <w:rsid w:val="004A11BE"/>
    <w:rsid w:val="004A12A5"/>
    <w:rsid w:val="004A2680"/>
    <w:rsid w:val="004A5631"/>
    <w:rsid w:val="004A6A66"/>
    <w:rsid w:val="004A79B1"/>
    <w:rsid w:val="004A7CBE"/>
    <w:rsid w:val="004A7FED"/>
    <w:rsid w:val="004B0E60"/>
    <w:rsid w:val="004B1FC4"/>
    <w:rsid w:val="004B2930"/>
    <w:rsid w:val="004B4DCF"/>
    <w:rsid w:val="004C02A9"/>
    <w:rsid w:val="004C2B82"/>
    <w:rsid w:val="004C638F"/>
    <w:rsid w:val="004C6B4F"/>
    <w:rsid w:val="004C7FD3"/>
    <w:rsid w:val="004D16C9"/>
    <w:rsid w:val="004D1886"/>
    <w:rsid w:val="004D19A5"/>
    <w:rsid w:val="004D1B15"/>
    <w:rsid w:val="004D2C82"/>
    <w:rsid w:val="004D4D44"/>
    <w:rsid w:val="004D517D"/>
    <w:rsid w:val="004E02DF"/>
    <w:rsid w:val="004E10B1"/>
    <w:rsid w:val="004E1E65"/>
    <w:rsid w:val="004E2150"/>
    <w:rsid w:val="004E27E4"/>
    <w:rsid w:val="004E36AE"/>
    <w:rsid w:val="004E673A"/>
    <w:rsid w:val="004E70E4"/>
    <w:rsid w:val="004F5C7E"/>
    <w:rsid w:val="004F6517"/>
    <w:rsid w:val="004F6F8B"/>
    <w:rsid w:val="004F7207"/>
    <w:rsid w:val="004F77C7"/>
    <w:rsid w:val="00500F05"/>
    <w:rsid w:val="00506938"/>
    <w:rsid w:val="005106D5"/>
    <w:rsid w:val="00511AEC"/>
    <w:rsid w:val="005147D3"/>
    <w:rsid w:val="00515669"/>
    <w:rsid w:val="00517294"/>
    <w:rsid w:val="005216C5"/>
    <w:rsid w:val="00533361"/>
    <w:rsid w:val="005364DB"/>
    <w:rsid w:val="00541F48"/>
    <w:rsid w:val="00543468"/>
    <w:rsid w:val="0054419E"/>
    <w:rsid w:val="005446DC"/>
    <w:rsid w:val="00547516"/>
    <w:rsid w:val="0055101A"/>
    <w:rsid w:val="00551D1B"/>
    <w:rsid w:val="00551DA3"/>
    <w:rsid w:val="00553630"/>
    <w:rsid w:val="005538D1"/>
    <w:rsid w:val="00553E39"/>
    <w:rsid w:val="005553E1"/>
    <w:rsid w:val="00563C3B"/>
    <w:rsid w:val="00564DF6"/>
    <w:rsid w:val="00565402"/>
    <w:rsid w:val="00565B10"/>
    <w:rsid w:val="00566A0D"/>
    <w:rsid w:val="00566AE7"/>
    <w:rsid w:val="005677CE"/>
    <w:rsid w:val="0056797A"/>
    <w:rsid w:val="00572A39"/>
    <w:rsid w:val="00574D67"/>
    <w:rsid w:val="0057549C"/>
    <w:rsid w:val="00576879"/>
    <w:rsid w:val="005808DC"/>
    <w:rsid w:val="0058100E"/>
    <w:rsid w:val="00585B04"/>
    <w:rsid w:val="00585E75"/>
    <w:rsid w:val="00590471"/>
    <w:rsid w:val="00590BA0"/>
    <w:rsid w:val="00590CD3"/>
    <w:rsid w:val="0059122F"/>
    <w:rsid w:val="005931A9"/>
    <w:rsid w:val="00593418"/>
    <w:rsid w:val="00593B25"/>
    <w:rsid w:val="00595BFE"/>
    <w:rsid w:val="005A0A83"/>
    <w:rsid w:val="005A111F"/>
    <w:rsid w:val="005A14BD"/>
    <w:rsid w:val="005A19EB"/>
    <w:rsid w:val="005A3C81"/>
    <w:rsid w:val="005A3ECB"/>
    <w:rsid w:val="005A5136"/>
    <w:rsid w:val="005A52D5"/>
    <w:rsid w:val="005A63BE"/>
    <w:rsid w:val="005A68ED"/>
    <w:rsid w:val="005B0EDA"/>
    <w:rsid w:val="005B1EB8"/>
    <w:rsid w:val="005B1EED"/>
    <w:rsid w:val="005B281E"/>
    <w:rsid w:val="005B2B07"/>
    <w:rsid w:val="005B47C8"/>
    <w:rsid w:val="005B5952"/>
    <w:rsid w:val="005B5FDB"/>
    <w:rsid w:val="005B677F"/>
    <w:rsid w:val="005B79DF"/>
    <w:rsid w:val="005C06A8"/>
    <w:rsid w:val="005C1CFF"/>
    <w:rsid w:val="005C67BF"/>
    <w:rsid w:val="005D1C49"/>
    <w:rsid w:val="005D521D"/>
    <w:rsid w:val="005D5FCB"/>
    <w:rsid w:val="005D6E1D"/>
    <w:rsid w:val="005D78EB"/>
    <w:rsid w:val="005E245C"/>
    <w:rsid w:val="005E2CE4"/>
    <w:rsid w:val="005E3DC8"/>
    <w:rsid w:val="005E4916"/>
    <w:rsid w:val="005E5187"/>
    <w:rsid w:val="005E58A4"/>
    <w:rsid w:val="005F0833"/>
    <w:rsid w:val="005F1514"/>
    <w:rsid w:val="005F4D06"/>
    <w:rsid w:val="005F5A73"/>
    <w:rsid w:val="005F6326"/>
    <w:rsid w:val="005F6500"/>
    <w:rsid w:val="005F7AE1"/>
    <w:rsid w:val="006013DD"/>
    <w:rsid w:val="00601840"/>
    <w:rsid w:val="00601F3D"/>
    <w:rsid w:val="006020BC"/>
    <w:rsid w:val="00603DB9"/>
    <w:rsid w:val="00604D93"/>
    <w:rsid w:val="006104E4"/>
    <w:rsid w:val="006109A2"/>
    <w:rsid w:val="00611CA0"/>
    <w:rsid w:val="006126D7"/>
    <w:rsid w:val="00614499"/>
    <w:rsid w:val="00614FBB"/>
    <w:rsid w:val="00615228"/>
    <w:rsid w:val="006161E2"/>
    <w:rsid w:val="00620A37"/>
    <w:rsid w:val="0062245C"/>
    <w:rsid w:val="00623419"/>
    <w:rsid w:val="00626260"/>
    <w:rsid w:val="006314C7"/>
    <w:rsid w:val="00635942"/>
    <w:rsid w:val="006415DA"/>
    <w:rsid w:val="006422C5"/>
    <w:rsid w:val="006425EE"/>
    <w:rsid w:val="00644D64"/>
    <w:rsid w:val="00647BC7"/>
    <w:rsid w:val="006506DF"/>
    <w:rsid w:val="0065090D"/>
    <w:rsid w:val="00650D93"/>
    <w:rsid w:val="00651E75"/>
    <w:rsid w:val="00651EE3"/>
    <w:rsid w:val="00652D8D"/>
    <w:rsid w:val="00653BAC"/>
    <w:rsid w:val="00654094"/>
    <w:rsid w:val="0065609D"/>
    <w:rsid w:val="0065666C"/>
    <w:rsid w:val="006576F1"/>
    <w:rsid w:val="00662FE9"/>
    <w:rsid w:val="0066366C"/>
    <w:rsid w:val="00664AE3"/>
    <w:rsid w:val="00674C0E"/>
    <w:rsid w:val="0067678D"/>
    <w:rsid w:val="00676B62"/>
    <w:rsid w:val="006805F2"/>
    <w:rsid w:val="006819AB"/>
    <w:rsid w:val="006826B4"/>
    <w:rsid w:val="00683C7B"/>
    <w:rsid w:val="006842B8"/>
    <w:rsid w:val="00693096"/>
    <w:rsid w:val="00695E10"/>
    <w:rsid w:val="00695F46"/>
    <w:rsid w:val="006A1992"/>
    <w:rsid w:val="006A3A60"/>
    <w:rsid w:val="006A3CD2"/>
    <w:rsid w:val="006A3EC7"/>
    <w:rsid w:val="006A3F5E"/>
    <w:rsid w:val="006A44C3"/>
    <w:rsid w:val="006A4CC0"/>
    <w:rsid w:val="006A66D3"/>
    <w:rsid w:val="006B03F9"/>
    <w:rsid w:val="006B0B1A"/>
    <w:rsid w:val="006B0F38"/>
    <w:rsid w:val="006B28C4"/>
    <w:rsid w:val="006B7839"/>
    <w:rsid w:val="006C0671"/>
    <w:rsid w:val="006C097A"/>
    <w:rsid w:val="006C12E6"/>
    <w:rsid w:val="006C1B84"/>
    <w:rsid w:val="006C2457"/>
    <w:rsid w:val="006C38D0"/>
    <w:rsid w:val="006C7465"/>
    <w:rsid w:val="006D2B6B"/>
    <w:rsid w:val="006D4EFD"/>
    <w:rsid w:val="006D50F0"/>
    <w:rsid w:val="006D606A"/>
    <w:rsid w:val="006D6C50"/>
    <w:rsid w:val="006E7D2F"/>
    <w:rsid w:val="006F0F17"/>
    <w:rsid w:val="006F10A5"/>
    <w:rsid w:val="006F13DC"/>
    <w:rsid w:val="006F2BE4"/>
    <w:rsid w:val="006F4769"/>
    <w:rsid w:val="006F4955"/>
    <w:rsid w:val="006F4F93"/>
    <w:rsid w:val="0070089A"/>
    <w:rsid w:val="00700D52"/>
    <w:rsid w:val="0071072D"/>
    <w:rsid w:val="00710872"/>
    <w:rsid w:val="00711342"/>
    <w:rsid w:val="00711E01"/>
    <w:rsid w:val="0071270F"/>
    <w:rsid w:val="007171D5"/>
    <w:rsid w:val="00717D3D"/>
    <w:rsid w:val="00717E7E"/>
    <w:rsid w:val="0072041D"/>
    <w:rsid w:val="00721B39"/>
    <w:rsid w:val="007244DA"/>
    <w:rsid w:val="00724DD5"/>
    <w:rsid w:val="00724F08"/>
    <w:rsid w:val="007265E5"/>
    <w:rsid w:val="007307F7"/>
    <w:rsid w:val="00733024"/>
    <w:rsid w:val="007333C7"/>
    <w:rsid w:val="00733BD5"/>
    <w:rsid w:val="00733CC5"/>
    <w:rsid w:val="00735BEB"/>
    <w:rsid w:val="00735C60"/>
    <w:rsid w:val="0073784A"/>
    <w:rsid w:val="00740ABD"/>
    <w:rsid w:val="0074188C"/>
    <w:rsid w:val="00741CE0"/>
    <w:rsid w:val="007425EB"/>
    <w:rsid w:val="00747A4C"/>
    <w:rsid w:val="00747E4D"/>
    <w:rsid w:val="0075025F"/>
    <w:rsid w:val="00754ACB"/>
    <w:rsid w:val="00754CFE"/>
    <w:rsid w:val="00755C5D"/>
    <w:rsid w:val="007577B1"/>
    <w:rsid w:val="00760F51"/>
    <w:rsid w:val="00761C06"/>
    <w:rsid w:val="0076449F"/>
    <w:rsid w:val="00764B36"/>
    <w:rsid w:val="007651E1"/>
    <w:rsid w:val="00767E40"/>
    <w:rsid w:val="007709CD"/>
    <w:rsid w:val="007715AE"/>
    <w:rsid w:val="007717AD"/>
    <w:rsid w:val="00775006"/>
    <w:rsid w:val="00775133"/>
    <w:rsid w:val="00775815"/>
    <w:rsid w:val="007759F9"/>
    <w:rsid w:val="00777AA6"/>
    <w:rsid w:val="00777F45"/>
    <w:rsid w:val="00781F46"/>
    <w:rsid w:val="00786BEA"/>
    <w:rsid w:val="00787CAC"/>
    <w:rsid w:val="00790E8F"/>
    <w:rsid w:val="0079303E"/>
    <w:rsid w:val="00795022"/>
    <w:rsid w:val="00796351"/>
    <w:rsid w:val="007A54C0"/>
    <w:rsid w:val="007A57D9"/>
    <w:rsid w:val="007A6845"/>
    <w:rsid w:val="007B338B"/>
    <w:rsid w:val="007B3C81"/>
    <w:rsid w:val="007B3C98"/>
    <w:rsid w:val="007B4672"/>
    <w:rsid w:val="007B530C"/>
    <w:rsid w:val="007B6C6B"/>
    <w:rsid w:val="007B6FD6"/>
    <w:rsid w:val="007C0B28"/>
    <w:rsid w:val="007C35D1"/>
    <w:rsid w:val="007C4EB8"/>
    <w:rsid w:val="007C65E8"/>
    <w:rsid w:val="007D3AEA"/>
    <w:rsid w:val="007D3AF6"/>
    <w:rsid w:val="007D3B07"/>
    <w:rsid w:val="007D41C1"/>
    <w:rsid w:val="007D6004"/>
    <w:rsid w:val="007D7B5B"/>
    <w:rsid w:val="007E0644"/>
    <w:rsid w:val="007E1050"/>
    <w:rsid w:val="007E417C"/>
    <w:rsid w:val="007E6B0D"/>
    <w:rsid w:val="007E6D30"/>
    <w:rsid w:val="007F16F7"/>
    <w:rsid w:val="007F1808"/>
    <w:rsid w:val="0080070F"/>
    <w:rsid w:val="00802EEC"/>
    <w:rsid w:val="008032E5"/>
    <w:rsid w:val="00803466"/>
    <w:rsid w:val="00803C1E"/>
    <w:rsid w:val="00804271"/>
    <w:rsid w:val="0080516A"/>
    <w:rsid w:val="00812BAB"/>
    <w:rsid w:val="00816405"/>
    <w:rsid w:val="0081664B"/>
    <w:rsid w:val="00817397"/>
    <w:rsid w:val="00817A49"/>
    <w:rsid w:val="00823900"/>
    <w:rsid w:val="00826F47"/>
    <w:rsid w:val="0082757F"/>
    <w:rsid w:val="00831402"/>
    <w:rsid w:val="008334B7"/>
    <w:rsid w:val="00833685"/>
    <w:rsid w:val="008336CD"/>
    <w:rsid w:val="008362A2"/>
    <w:rsid w:val="00836C08"/>
    <w:rsid w:val="00836F73"/>
    <w:rsid w:val="008374B6"/>
    <w:rsid w:val="00837E6F"/>
    <w:rsid w:val="00844EFA"/>
    <w:rsid w:val="00851BC6"/>
    <w:rsid w:val="008525E9"/>
    <w:rsid w:val="0085744E"/>
    <w:rsid w:val="008615DE"/>
    <w:rsid w:val="00863AA2"/>
    <w:rsid w:val="00863F63"/>
    <w:rsid w:val="00864E2F"/>
    <w:rsid w:val="00865986"/>
    <w:rsid w:val="00865D88"/>
    <w:rsid w:val="0086706B"/>
    <w:rsid w:val="00874EF2"/>
    <w:rsid w:val="00875118"/>
    <w:rsid w:val="008814BD"/>
    <w:rsid w:val="00881769"/>
    <w:rsid w:val="00882152"/>
    <w:rsid w:val="00882B0C"/>
    <w:rsid w:val="008859F0"/>
    <w:rsid w:val="00886879"/>
    <w:rsid w:val="00886F1B"/>
    <w:rsid w:val="00896735"/>
    <w:rsid w:val="0089733D"/>
    <w:rsid w:val="008A0CE9"/>
    <w:rsid w:val="008A1370"/>
    <w:rsid w:val="008A1E4E"/>
    <w:rsid w:val="008A206B"/>
    <w:rsid w:val="008A3995"/>
    <w:rsid w:val="008A3DD6"/>
    <w:rsid w:val="008A4658"/>
    <w:rsid w:val="008A483A"/>
    <w:rsid w:val="008A5CF6"/>
    <w:rsid w:val="008A6C70"/>
    <w:rsid w:val="008A6C7D"/>
    <w:rsid w:val="008B098E"/>
    <w:rsid w:val="008B27B7"/>
    <w:rsid w:val="008B42B3"/>
    <w:rsid w:val="008B72F2"/>
    <w:rsid w:val="008B7928"/>
    <w:rsid w:val="008C0774"/>
    <w:rsid w:val="008C2EB9"/>
    <w:rsid w:val="008C5338"/>
    <w:rsid w:val="008C63B6"/>
    <w:rsid w:val="008C7468"/>
    <w:rsid w:val="008C79B5"/>
    <w:rsid w:val="008D0FCF"/>
    <w:rsid w:val="008D48EB"/>
    <w:rsid w:val="008D6D92"/>
    <w:rsid w:val="008D78A4"/>
    <w:rsid w:val="008E043E"/>
    <w:rsid w:val="008E2EB9"/>
    <w:rsid w:val="008E3CFF"/>
    <w:rsid w:val="008E4292"/>
    <w:rsid w:val="008E64A1"/>
    <w:rsid w:val="008F0778"/>
    <w:rsid w:val="008F15A4"/>
    <w:rsid w:val="008F55A2"/>
    <w:rsid w:val="00902D19"/>
    <w:rsid w:val="0091011B"/>
    <w:rsid w:val="0091084D"/>
    <w:rsid w:val="00910988"/>
    <w:rsid w:val="00911465"/>
    <w:rsid w:val="00911C0B"/>
    <w:rsid w:val="00911E11"/>
    <w:rsid w:val="009123F7"/>
    <w:rsid w:val="0091274B"/>
    <w:rsid w:val="009140A4"/>
    <w:rsid w:val="0091659A"/>
    <w:rsid w:val="00917D43"/>
    <w:rsid w:val="0092038A"/>
    <w:rsid w:val="009218E0"/>
    <w:rsid w:val="0092328F"/>
    <w:rsid w:val="009273B8"/>
    <w:rsid w:val="0093183A"/>
    <w:rsid w:val="00937A23"/>
    <w:rsid w:val="00942977"/>
    <w:rsid w:val="0094308B"/>
    <w:rsid w:val="00945B4C"/>
    <w:rsid w:val="009462DE"/>
    <w:rsid w:val="00946F71"/>
    <w:rsid w:val="00947446"/>
    <w:rsid w:val="009550E0"/>
    <w:rsid w:val="00955602"/>
    <w:rsid w:val="00955C6C"/>
    <w:rsid w:val="0095768C"/>
    <w:rsid w:val="009601C2"/>
    <w:rsid w:val="00961935"/>
    <w:rsid w:val="00964BCC"/>
    <w:rsid w:val="00965C1A"/>
    <w:rsid w:val="00971461"/>
    <w:rsid w:val="00971E6A"/>
    <w:rsid w:val="00973A7F"/>
    <w:rsid w:val="00973DDC"/>
    <w:rsid w:val="0097784E"/>
    <w:rsid w:val="009839F7"/>
    <w:rsid w:val="0098784F"/>
    <w:rsid w:val="00993085"/>
    <w:rsid w:val="00995BCB"/>
    <w:rsid w:val="009A15DD"/>
    <w:rsid w:val="009A15ED"/>
    <w:rsid w:val="009A1696"/>
    <w:rsid w:val="009A1F05"/>
    <w:rsid w:val="009A72D3"/>
    <w:rsid w:val="009B36E0"/>
    <w:rsid w:val="009B5215"/>
    <w:rsid w:val="009B7BF3"/>
    <w:rsid w:val="009C03B7"/>
    <w:rsid w:val="009C3154"/>
    <w:rsid w:val="009C3EA7"/>
    <w:rsid w:val="009C4717"/>
    <w:rsid w:val="009D052A"/>
    <w:rsid w:val="009D3F0C"/>
    <w:rsid w:val="009D3FBB"/>
    <w:rsid w:val="009D4FAA"/>
    <w:rsid w:val="009E1BE9"/>
    <w:rsid w:val="009E2B36"/>
    <w:rsid w:val="009E612E"/>
    <w:rsid w:val="009E733D"/>
    <w:rsid w:val="009E7D10"/>
    <w:rsid w:val="009F110C"/>
    <w:rsid w:val="009F2118"/>
    <w:rsid w:val="009F3614"/>
    <w:rsid w:val="00A0182D"/>
    <w:rsid w:val="00A026DB"/>
    <w:rsid w:val="00A04AA2"/>
    <w:rsid w:val="00A05303"/>
    <w:rsid w:val="00A10F44"/>
    <w:rsid w:val="00A11B37"/>
    <w:rsid w:val="00A123E1"/>
    <w:rsid w:val="00A12C30"/>
    <w:rsid w:val="00A13B66"/>
    <w:rsid w:val="00A140C5"/>
    <w:rsid w:val="00A1582E"/>
    <w:rsid w:val="00A20ECF"/>
    <w:rsid w:val="00A21512"/>
    <w:rsid w:val="00A23121"/>
    <w:rsid w:val="00A23D22"/>
    <w:rsid w:val="00A2444B"/>
    <w:rsid w:val="00A316AB"/>
    <w:rsid w:val="00A31C43"/>
    <w:rsid w:val="00A33F25"/>
    <w:rsid w:val="00A3436B"/>
    <w:rsid w:val="00A34B63"/>
    <w:rsid w:val="00A36B68"/>
    <w:rsid w:val="00A424ED"/>
    <w:rsid w:val="00A43DCD"/>
    <w:rsid w:val="00A43FB8"/>
    <w:rsid w:val="00A44522"/>
    <w:rsid w:val="00A4638B"/>
    <w:rsid w:val="00A50ED5"/>
    <w:rsid w:val="00A5120E"/>
    <w:rsid w:val="00A5479D"/>
    <w:rsid w:val="00A57AB7"/>
    <w:rsid w:val="00A61288"/>
    <w:rsid w:val="00A62F08"/>
    <w:rsid w:val="00A67F7C"/>
    <w:rsid w:val="00A7269D"/>
    <w:rsid w:val="00A7553B"/>
    <w:rsid w:val="00A75A4F"/>
    <w:rsid w:val="00A76C43"/>
    <w:rsid w:val="00A87062"/>
    <w:rsid w:val="00A97C22"/>
    <w:rsid w:val="00AA1E25"/>
    <w:rsid w:val="00AA3CB1"/>
    <w:rsid w:val="00AA3DEE"/>
    <w:rsid w:val="00AA46CC"/>
    <w:rsid w:val="00AA4C0F"/>
    <w:rsid w:val="00AA5944"/>
    <w:rsid w:val="00AA756E"/>
    <w:rsid w:val="00AB21ED"/>
    <w:rsid w:val="00AB587E"/>
    <w:rsid w:val="00AB5F33"/>
    <w:rsid w:val="00AB762E"/>
    <w:rsid w:val="00AC0CA4"/>
    <w:rsid w:val="00AC1B03"/>
    <w:rsid w:val="00AC1C55"/>
    <w:rsid w:val="00AC4ADA"/>
    <w:rsid w:val="00AC6CC0"/>
    <w:rsid w:val="00AC6D3B"/>
    <w:rsid w:val="00AC7986"/>
    <w:rsid w:val="00AD1FF2"/>
    <w:rsid w:val="00AD492C"/>
    <w:rsid w:val="00AE2AE2"/>
    <w:rsid w:val="00AE3C3E"/>
    <w:rsid w:val="00AE3DB8"/>
    <w:rsid w:val="00AE406C"/>
    <w:rsid w:val="00AE5CCA"/>
    <w:rsid w:val="00AF1D94"/>
    <w:rsid w:val="00AF4F5F"/>
    <w:rsid w:val="00AF54D5"/>
    <w:rsid w:val="00AF6278"/>
    <w:rsid w:val="00AF63EC"/>
    <w:rsid w:val="00AF6741"/>
    <w:rsid w:val="00B03A2C"/>
    <w:rsid w:val="00B0478D"/>
    <w:rsid w:val="00B04B40"/>
    <w:rsid w:val="00B05115"/>
    <w:rsid w:val="00B102FD"/>
    <w:rsid w:val="00B11FA5"/>
    <w:rsid w:val="00B12535"/>
    <w:rsid w:val="00B14510"/>
    <w:rsid w:val="00B16EE7"/>
    <w:rsid w:val="00B203AF"/>
    <w:rsid w:val="00B2155E"/>
    <w:rsid w:val="00B2341C"/>
    <w:rsid w:val="00B237AA"/>
    <w:rsid w:val="00B24717"/>
    <w:rsid w:val="00B27954"/>
    <w:rsid w:val="00B341D4"/>
    <w:rsid w:val="00B357B2"/>
    <w:rsid w:val="00B36AAB"/>
    <w:rsid w:val="00B40DC6"/>
    <w:rsid w:val="00B4155E"/>
    <w:rsid w:val="00B41A01"/>
    <w:rsid w:val="00B45282"/>
    <w:rsid w:val="00B45BA1"/>
    <w:rsid w:val="00B4629E"/>
    <w:rsid w:val="00B511AE"/>
    <w:rsid w:val="00B51C64"/>
    <w:rsid w:val="00B52A2C"/>
    <w:rsid w:val="00B53245"/>
    <w:rsid w:val="00B53C82"/>
    <w:rsid w:val="00B56BCF"/>
    <w:rsid w:val="00B63CC3"/>
    <w:rsid w:val="00B64CCA"/>
    <w:rsid w:val="00B67A1F"/>
    <w:rsid w:val="00B67C99"/>
    <w:rsid w:val="00B7043A"/>
    <w:rsid w:val="00B71128"/>
    <w:rsid w:val="00B725E6"/>
    <w:rsid w:val="00B74692"/>
    <w:rsid w:val="00B74CFE"/>
    <w:rsid w:val="00B75478"/>
    <w:rsid w:val="00B75F42"/>
    <w:rsid w:val="00B769F7"/>
    <w:rsid w:val="00B76E67"/>
    <w:rsid w:val="00B77439"/>
    <w:rsid w:val="00B80763"/>
    <w:rsid w:val="00B80A28"/>
    <w:rsid w:val="00B82F6D"/>
    <w:rsid w:val="00B84E2B"/>
    <w:rsid w:val="00B84E34"/>
    <w:rsid w:val="00B8579D"/>
    <w:rsid w:val="00B86CB7"/>
    <w:rsid w:val="00B87885"/>
    <w:rsid w:val="00B901BB"/>
    <w:rsid w:val="00B90518"/>
    <w:rsid w:val="00B90CE5"/>
    <w:rsid w:val="00B91227"/>
    <w:rsid w:val="00B91ADC"/>
    <w:rsid w:val="00B92C0C"/>
    <w:rsid w:val="00B9307E"/>
    <w:rsid w:val="00B93B6A"/>
    <w:rsid w:val="00B95A3F"/>
    <w:rsid w:val="00B96621"/>
    <w:rsid w:val="00BA3DD4"/>
    <w:rsid w:val="00BA6B01"/>
    <w:rsid w:val="00BA6F36"/>
    <w:rsid w:val="00BB3092"/>
    <w:rsid w:val="00BB6AE1"/>
    <w:rsid w:val="00BC025E"/>
    <w:rsid w:val="00BC0A86"/>
    <w:rsid w:val="00BC4E20"/>
    <w:rsid w:val="00BC7BA9"/>
    <w:rsid w:val="00BC7EBD"/>
    <w:rsid w:val="00BD1B8A"/>
    <w:rsid w:val="00BD318A"/>
    <w:rsid w:val="00BD564E"/>
    <w:rsid w:val="00BE0184"/>
    <w:rsid w:val="00BE0ABC"/>
    <w:rsid w:val="00BE269A"/>
    <w:rsid w:val="00BE3A04"/>
    <w:rsid w:val="00BE5189"/>
    <w:rsid w:val="00BE74F8"/>
    <w:rsid w:val="00BF5DA7"/>
    <w:rsid w:val="00BF6F14"/>
    <w:rsid w:val="00BF7FC3"/>
    <w:rsid w:val="00C0150E"/>
    <w:rsid w:val="00C016BD"/>
    <w:rsid w:val="00C0205D"/>
    <w:rsid w:val="00C022DE"/>
    <w:rsid w:val="00C023DC"/>
    <w:rsid w:val="00C065A4"/>
    <w:rsid w:val="00C068C4"/>
    <w:rsid w:val="00C06947"/>
    <w:rsid w:val="00C1019D"/>
    <w:rsid w:val="00C137C9"/>
    <w:rsid w:val="00C14AE8"/>
    <w:rsid w:val="00C14EEB"/>
    <w:rsid w:val="00C1586D"/>
    <w:rsid w:val="00C162DE"/>
    <w:rsid w:val="00C1723B"/>
    <w:rsid w:val="00C27730"/>
    <w:rsid w:val="00C30564"/>
    <w:rsid w:val="00C3090A"/>
    <w:rsid w:val="00C31A50"/>
    <w:rsid w:val="00C31AF3"/>
    <w:rsid w:val="00C3223D"/>
    <w:rsid w:val="00C327B1"/>
    <w:rsid w:val="00C3348B"/>
    <w:rsid w:val="00C342B8"/>
    <w:rsid w:val="00C342E4"/>
    <w:rsid w:val="00C34ABA"/>
    <w:rsid w:val="00C40BB1"/>
    <w:rsid w:val="00C44AEC"/>
    <w:rsid w:val="00C56C0D"/>
    <w:rsid w:val="00C578B5"/>
    <w:rsid w:val="00C60900"/>
    <w:rsid w:val="00C620FA"/>
    <w:rsid w:val="00C64D18"/>
    <w:rsid w:val="00C67F8C"/>
    <w:rsid w:val="00C71824"/>
    <w:rsid w:val="00C721B2"/>
    <w:rsid w:val="00C72E24"/>
    <w:rsid w:val="00C73F36"/>
    <w:rsid w:val="00C83217"/>
    <w:rsid w:val="00C84783"/>
    <w:rsid w:val="00C862C2"/>
    <w:rsid w:val="00C91CDE"/>
    <w:rsid w:val="00C921F2"/>
    <w:rsid w:val="00C9280F"/>
    <w:rsid w:val="00C92FAF"/>
    <w:rsid w:val="00C93F9E"/>
    <w:rsid w:val="00CA03BD"/>
    <w:rsid w:val="00CA2EB2"/>
    <w:rsid w:val="00CA3100"/>
    <w:rsid w:val="00CA3506"/>
    <w:rsid w:val="00CA3625"/>
    <w:rsid w:val="00CA45C3"/>
    <w:rsid w:val="00CA4C0D"/>
    <w:rsid w:val="00CA4FD0"/>
    <w:rsid w:val="00CA7928"/>
    <w:rsid w:val="00CA7943"/>
    <w:rsid w:val="00CA7A48"/>
    <w:rsid w:val="00CB0E2A"/>
    <w:rsid w:val="00CB1C33"/>
    <w:rsid w:val="00CB3BDA"/>
    <w:rsid w:val="00CB4230"/>
    <w:rsid w:val="00CB58B5"/>
    <w:rsid w:val="00CB6C72"/>
    <w:rsid w:val="00CB7C81"/>
    <w:rsid w:val="00CC01F5"/>
    <w:rsid w:val="00CC134E"/>
    <w:rsid w:val="00CC2FAF"/>
    <w:rsid w:val="00CD18A7"/>
    <w:rsid w:val="00CD2366"/>
    <w:rsid w:val="00CD4C87"/>
    <w:rsid w:val="00CD58E7"/>
    <w:rsid w:val="00CD600A"/>
    <w:rsid w:val="00CD692C"/>
    <w:rsid w:val="00CD6A6B"/>
    <w:rsid w:val="00CD7847"/>
    <w:rsid w:val="00CD7E99"/>
    <w:rsid w:val="00CE08ED"/>
    <w:rsid w:val="00CE0939"/>
    <w:rsid w:val="00CE1782"/>
    <w:rsid w:val="00CE6DA3"/>
    <w:rsid w:val="00CE7E3F"/>
    <w:rsid w:val="00CF1D37"/>
    <w:rsid w:val="00CF3673"/>
    <w:rsid w:val="00CF7126"/>
    <w:rsid w:val="00D03273"/>
    <w:rsid w:val="00D04A47"/>
    <w:rsid w:val="00D05CCB"/>
    <w:rsid w:val="00D07331"/>
    <w:rsid w:val="00D07B11"/>
    <w:rsid w:val="00D07F58"/>
    <w:rsid w:val="00D11C42"/>
    <w:rsid w:val="00D166AF"/>
    <w:rsid w:val="00D216FC"/>
    <w:rsid w:val="00D21C31"/>
    <w:rsid w:val="00D23242"/>
    <w:rsid w:val="00D24007"/>
    <w:rsid w:val="00D240F7"/>
    <w:rsid w:val="00D254BD"/>
    <w:rsid w:val="00D323EE"/>
    <w:rsid w:val="00D359F2"/>
    <w:rsid w:val="00D428DE"/>
    <w:rsid w:val="00D4310C"/>
    <w:rsid w:val="00D44684"/>
    <w:rsid w:val="00D446B2"/>
    <w:rsid w:val="00D448AE"/>
    <w:rsid w:val="00D449CF"/>
    <w:rsid w:val="00D44D9F"/>
    <w:rsid w:val="00D45F16"/>
    <w:rsid w:val="00D45F8A"/>
    <w:rsid w:val="00D51481"/>
    <w:rsid w:val="00D52425"/>
    <w:rsid w:val="00D54A64"/>
    <w:rsid w:val="00D56BBC"/>
    <w:rsid w:val="00D618A6"/>
    <w:rsid w:val="00D623B9"/>
    <w:rsid w:val="00D62F3B"/>
    <w:rsid w:val="00D63D30"/>
    <w:rsid w:val="00D64ABA"/>
    <w:rsid w:val="00D66497"/>
    <w:rsid w:val="00D66D55"/>
    <w:rsid w:val="00D67856"/>
    <w:rsid w:val="00D67E84"/>
    <w:rsid w:val="00D70DCB"/>
    <w:rsid w:val="00D71FB2"/>
    <w:rsid w:val="00D74936"/>
    <w:rsid w:val="00D75506"/>
    <w:rsid w:val="00D76330"/>
    <w:rsid w:val="00D80818"/>
    <w:rsid w:val="00D81820"/>
    <w:rsid w:val="00D82A4D"/>
    <w:rsid w:val="00D82C79"/>
    <w:rsid w:val="00D84BF8"/>
    <w:rsid w:val="00D866B2"/>
    <w:rsid w:val="00D874BD"/>
    <w:rsid w:val="00D877E8"/>
    <w:rsid w:val="00D87C57"/>
    <w:rsid w:val="00D9010D"/>
    <w:rsid w:val="00D9168D"/>
    <w:rsid w:val="00D922CB"/>
    <w:rsid w:val="00D9238E"/>
    <w:rsid w:val="00D92C25"/>
    <w:rsid w:val="00D92E05"/>
    <w:rsid w:val="00D93CB5"/>
    <w:rsid w:val="00D9417A"/>
    <w:rsid w:val="00D9445B"/>
    <w:rsid w:val="00D95017"/>
    <w:rsid w:val="00D962E3"/>
    <w:rsid w:val="00DA0727"/>
    <w:rsid w:val="00DA7856"/>
    <w:rsid w:val="00DA7EFD"/>
    <w:rsid w:val="00DB16DB"/>
    <w:rsid w:val="00DB17D2"/>
    <w:rsid w:val="00DB1F63"/>
    <w:rsid w:val="00DB287B"/>
    <w:rsid w:val="00DB30AD"/>
    <w:rsid w:val="00DC0FEE"/>
    <w:rsid w:val="00DC351B"/>
    <w:rsid w:val="00DC47E1"/>
    <w:rsid w:val="00DC4FB3"/>
    <w:rsid w:val="00DC6512"/>
    <w:rsid w:val="00DC66E0"/>
    <w:rsid w:val="00DD0ABD"/>
    <w:rsid w:val="00DD2CB0"/>
    <w:rsid w:val="00DD35F1"/>
    <w:rsid w:val="00DD7A51"/>
    <w:rsid w:val="00DE330F"/>
    <w:rsid w:val="00DE58A0"/>
    <w:rsid w:val="00DE70A2"/>
    <w:rsid w:val="00DE7B41"/>
    <w:rsid w:val="00DF09E3"/>
    <w:rsid w:val="00DF1F23"/>
    <w:rsid w:val="00DF2654"/>
    <w:rsid w:val="00E02657"/>
    <w:rsid w:val="00E03434"/>
    <w:rsid w:val="00E037FA"/>
    <w:rsid w:val="00E05252"/>
    <w:rsid w:val="00E0659D"/>
    <w:rsid w:val="00E0790B"/>
    <w:rsid w:val="00E07F69"/>
    <w:rsid w:val="00E104D2"/>
    <w:rsid w:val="00E16AB8"/>
    <w:rsid w:val="00E17353"/>
    <w:rsid w:val="00E17788"/>
    <w:rsid w:val="00E20520"/>
    <w:rsid w:val="00E2385A"/>
    <w:rsid w:val="00E23D8E"/>
    <w:rsid w:val="00E23D9E"/>
    <w:rsid w:val="00E24060"/>
    <w:rsid w:val="00E24C67"/>
    <w:rsid w:val="00E25AE4"/>
    <w:rsid w:val="00E25B68"/>
    <w:rsid w:val="00E26042"/>
    <w:rsid w:val="00E261E5"/>
    <w:rsid w:val="00E276A7"/>
    <w:rsid w:val="00E30582"/>
    <w:rsid w:val="00E3250D"/>
    <w:rsid w:val="00E371E7"/>
    <w:rsid w:val="00E4080B"/>
    <w:rsid w:val="00E40EE6"/>
    <w:rsid w:val="00E425F9"/>
    <w:rsid w:val="00E42614"/>
    <w:rsid w:val="00E42EF5"/>
    <w:rsid w:val="00E434C1"/>
    <w:rsid w:val="00E5135E"/>
    <w:rsid w:val="00E552E3"/>
    <w:rsid w:val="00E5560A"/>
    <w:rsid w:val="00E56A8D"/>
    <w:rsid w:val="00E61652"/>
    <w:rsid w:val="00E623D9"/>
    <w:rsid w:val="00E625A5"/>
    <w:rsid w:val="00E6438E"/>
    <w:rsid w:val="00E65941"/>
    <w:rsid w:val="00E659A6"/>
    <w:rsid w:val="00E65DC4"/>
    <w:rsid w:val="00E65E08"/>
    <w:rsid w:val="00E670BB"/>
    <w:rsid w:val="00E7252D"/>
    <w:rsid w:val="00E727DB"/>
    <w:rsid w:val="00E8310C"/>
    <w:rsid w:val="00E83914"/>
    <w:rsid w:val="00E8482E"/>
    <w:rsid w:val="00E850A8"/>
    <w:rsid w:val="00E859D9"/>
    <w:rsid w:val="00E872F3"/>
    <w:rsid w:val="00E872F8"/>
    <w:rsid w:val="00E87C35"/>
    <w:rsid w:val="00E909E3"/>
    <w:rsid w:val="00E92199"/>
    <w:rsid w:val="00EA26FF"/>
    <w:rsid w:val="00EA30F6"/>
    <w:rsid w:val="00EA3251"/>
    <w:rsid w:val="00EA5799"/>
    <w:rsid w:val="00EA5942"/>
    <w:rsid w:val="00EA62B9"/>
    <w:rsid w:val="00EA73B2"/>
    <w:rsid w:val="00EC2FC6"/>
    <w:rsid w:val="00EC3307"/>
    <w:rsid w:val="00EC5F11"/>
    <w:rsid w:val="00ED0888"/>
    <w:rsid w:val="00ED1507"/>
    <w:rsid w:val="00ED5AD5"/>
    <w:rsid w:val="00ED610E"/>
    <w:rsid w:val="00ED61A6"/>
    <w:rsid w:val="00ED62E0"/>
    <w:rsid w:val="00ED780E"/>
    <w:rsid w:val="00ED7D66"/>
    <w:rsid w:val="00EE1986"/>
    <w:rsid w:val="00EE2161"/>
    <w:rsid w:val="00EE29DF"/>
    <w:rsid w:val="00EE4AAE"/>
    <w:rsid w:val="00EE5325"/>
    <w:rsid w:val="00EE7C4C"/>
    <w:rsid w:val="00EF0ACF"/>
    <w:rsid w:val="00EF0B96"/>
    <w:rsid w:val="00EF167A"/>
    <w:rsid w:val="00EF43DC"/>
    <w:rsid w:val="00EF6547"/>
    <w:rsid w:val="00EF7D12"/>
    <w:rsid w:val="00F014F8"/>
    <w:rsid w:val="00F01940"/>
    <w:rsid w:val="00F02016"/>
    <w:rsid w:val="00F03CA4"/>
    <w:rsid w:val="00F06958"/>
    <w:rsid w:val="00F11270"/>
    <w:rsid w:val="00F12417"/>
    <w:rsid w:val="00F13BCD"/>
    <w:rsid w:val="00F16D13"/>
    <w:rsid w:val="00F17B56"/>
    <w:rsid w:val="00F226FA"/>
    <w:rsid w:val="00F245F0"/>
    <w:rsid w:val="00F2589A"/>
    <w:rsid w:val="00F275CF"/>
    <w:rsid w:val="00F27AA9"/>
    <w:rsid w:val="00F31089"/>
    <w:rsid w:val="00F31F35"/>
    <w:rsid w:val="00F32E35"/>
    <w:rsid w:val="00F32EB1"/>
    <w:rsid w:val="00F33030"/>
    <w:rsid w:val="00F33039"/>
    <w:rsid w:val="00F33A0C"/>
    <w:rsid w:val="00F35564"/>
    <w:rsid w:val="00F364BD"/>
    <w:rsid w:val="00F37702"/>
    <w:rsid w:val="00F408DD"/>
    <w:rsid w:val="00F418FD"/>
    <w:rsid w:val="00F461E1"/>
    <w:rsid w:val="00F478B1"/>
    <w:rsid w:val="00F52888"/>
    <w:rsid w:val="00F52B12"/>
    <w:rsid w:val="00F555EA"/>
    <w:rsid w:val="00F63004"/>
    <w:rsid w:val="00F63429"/>
    <w:rsid w:val="00F6586F"/>
    <w:rsid w:val="00F65E50"/>
    <w:rsid w:val="00F73898"/>
    <w:rsid w:val="00F73A45"/>
    <w:rsid w:val="00F7478F"/>
    <w:rsid w:val="00F74D95"/>
    <w:rsid w:val="00F75D56"/>
    <w:rsid w:val="00F816FF"/>
    <w:rsid w:val="00F8314C"/>
    <w:rsid w:val="00F84E61"/>
    <w:rsid w:val="00F86833"/>
    <w:rsid w:val="00F91406"/>
    <w:rsid w:val="00F92DC3"/>
    <w:rsid w:val="00F94712"/>
    <w:rsid w:val="00F96968"/>
    <w:rsid w:val="00FA297E"/>
    <w:rsid w:val="00FA4D57"/>
    <w:rsid w:val="00FA52F6"/>
    <w:rsid w:val="00FA6421"/>
    <w:rsid w:val="00FA674E"/>
    <w:rsid w:val="00FA74B6"/>
    <w:rsid w:val="00FB1021"/>
    <w:rsid w:val="00FB22D2"/>
    <w:rsid w:val="00FB2561"/>
    <w:rsid w:val="00FB58E4"/>
    <w:rsid w:val="00FB63CE"/>
    <w:rsid w:val="00FB6980"/>
    <w:rsid w:val="00FC080B"/>
    <w:rsid w:val="00FC15D4"/>
    <w:rsid w:val="00FC2D47"/>
    <w:rsid w:val="00FC43AA"/>
    <w:rsid w:val="00FC5C92"/>
    <w:rsid w:val="00FC6770"/>
    <w:rsid w:val="00FC739C"/>
    <w:rsid w:val="00FD00C8"/>
    <w:rsid w:val="00FD1CF9"/>
    <w:rsid w:val="00FD2BD3"/>
    <w:rsid w:val="00FD34FC"/>
    <w:rsid w:val="00FD5668"/>
    <w:rsid w:val="00FD5D41"/>
    <w:rsid w:val="00FD6E10"/>
    <w:rsid w:val="00FD729F"/>
    <w:rsid w:val="00FD7A52"/>
    <w:rsid w:val="00FE2888"/>
    <w:rsid w:val="00FE30D0"/>
    <w:rsid w:val="00FE34D1"/>
    <w:rsid w:val="00FE3844"/>
    <w:rsid w:val="00FE5ECC"/>
    <w:rsid w:val="00FE600E"/>
    <w:rsid w:val="00FF04A3"/>
    <w:rsid w:val="00FF09BC"/>
    <w:rsid w:val="00FF0D62"/>
    <w:rsid w:val="00FF364A"/>
    <w:rsid w:val="00FF3B7B"/>
    <w:rsid w:val="00FF52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B07304"/>
  <w15:docId w15:val="{01AFB10C-A058-40DD-8B4B-B806DDD071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16AB8"/>
    <w:pPr>
      <w:spacing w:before="120"/>
    </w:pPr>
    <w:rPr>
      <w:rFonts w:ascii="Arial" w:hAnsi="Arial"/>
      <w:sz w:val="24"/>
      <w:szCs w:val="24"/>
    </w:rPr>
  </w:style>
  <w:style w:type="paragraph" w:styleId="Heading1">
    <w:name w:val="heading 1"/>
    <w:basedOn w:val="Normal"/>
    <w:next w:val="Normal"/>
    <w:qFormat/>
    <w:rsid w:val="00F74D95"/>
    <w:pPr>
      <w:keepNext/>
      <w:spacing w:before="240" w:after="60"/>
      <w:outlineLvl w:val="0"/>
    </w:pPr>
    <w:rPr>
      <w:rFonts w:cs="Arial"/>
      <w:b/>
      <w:bCs/>
      <w:kern w:val="32"/>
      <w:sz w:val="36"/>
      <w:szCs w:val="32"/>
    </w:rPr>
  </w:style>
  <w:style w:type="paragraph" w:styleId="Heading2">
    <w:name w:val="heading 2"/>
    <w:basedOn w:val="Normal"/>
    <w:next w:val="Normal"/>
    <w:qFormat/>
    <w:rsid w:val="002A7EE0"/>
    <w:pPr>
      <w:keepNext/>
      <w:spacing w:before="0" w:after="60"/>
      <w:outlineLvl w:val="1"/>
    </w:pPr>
    <w:rPr>
      <w:rFonts w:cs="Arial"/>
      <w:b/>
      <w:bCs/>
      <w:i/>
      <w:iCs/>
      <w:sz w:val="32"/>
      <w:szCs w:val="28"/>
    </w:rPr>
  </w:style>
  <w:style w:type="paragraph" w:styleId="Heading3">
    <w:name w:val="heading 3"/>
    <w:basedOn w:val="Normal"/>
    <w:next w:val="Normal"/>
    <w:qFormat/>
    <w:rsid w:val="00B67C99"/>
    <w:pPr>
      <w:keepNext/>
      <w:spacing w:before="240"/>
      <w:outlineLvl w:val="2"/>
    </w:pPr>
    <w:rPr>
      <w:rFonts w:cs="Arial"/>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0702E8"/>
    <w:pPr>
      <w:tabs>
        <w:tab w:val="center" w:pos="4320"/>
        <w:tab w:val="right" w:pos="8640"/>
      </w:tabs>
    </w:pPr>
  </w:style>
  <w:style w:type="paragraph" w:styleId="Footer">
    <w:name w:val="footer"/>
    <w:basedOn w:val="Normal"/>
    <w:rsid w:val="000702E8"/>
    <w:pPr>
      <w:tabs>
        <w:tab w:val="center" w:pos="4320"/>
        <w:tab w:val="right" w:pos="8640"/>
      </w:tabs>
    </w:pPr>
  </w:style>
  <w:style w:type="paragraph" w:customStyle="1" w:styleId="HeaderLines">
    <w:name w:val="Header Lines"/>
    <w:basedOn w:val="Normal"/>
    <w:rsid w:val="001517A2"/>
    <w:pPr>
      <w:spacing w:before="0"/>
    </w:pPr>
    <w:rPr>
      <w:rFonts w:cs="Arial"/>
      <w:i/>
      <w:color w:val="808080"/>
      <w:sz w:val="20"/>
      <w:szCs w:val="20"/>
    </w:rPr>
  </w:style>
  <w:style w:type="paragraph" w:styleId="BodyTextIndent3">
    <w:name w:val="Body Text Indent 3"/>
    <w:basedOn w:val="Normal"/>
    <w:link w:val="BodyTextIndent3Char"/>
    <w:autoRedefine/>
    <w:rsid w:val="004D1B15"/>
    <w:pPr>
      <w:spacing w:before="0"/>
      <w:ind w:left="1008"/>
    </w:pPr>
  </w:style>
  <w:style w:type="character" w:customStyle="1" w:styleId="BodyTextIndent3Char">
    <w:name w:val="Body Text Indent 3 Char"/>
    <w:link w:val="BodyTextIndent3"/>
    <w:rsid w:val="004D1B15"/>
    <w:rPr>
      <w:rFonts w:ascii="Arial" w:hAnsi="Arial"/>
      <w:sz w:val="24"/>
      <w:szCs w:val="24"/>
      <w:lang w:val="en-US" w:eastAsia="en-US" w:bidi="ar-SA"/>
    </w:rPr>
  </w:style>
  <w:style w:type="paragraph" w:customStyle="1" w:styleId="BodyQuote">
    <w:name w:val="Body Quote"/>
    <w:basedOn w:val="Normal"/>
    <w:rsid w:val="00B11FA5"/>
    <w:pPr>
      <w:spacing w:after="120"/>
      <w:ind w:left="1440" w:right="1440"/>
      <w:jc w:val="both"/>
    </w:pPr>
    <w:rPr>
      <w:i/>
    </w:rPr>
  </w:style>
  <w:style w:type="paragraph" w:customStyle="1" w:styleId="Reference">
    <w:name w:val="Reference"/>
    <w:basedOn w:val="Normal"/>
    <w:rsid w:val="00010845"/>
    <w:pPr>
      <w:spacing w:before="0"/>
      <w:ind w:left="1008"/>
    </w:pPr>
    <w:rPr>
      <w:i/>
      <w:sz w:val="20"/>
      <w:szCs w:val="20"/>
    </w:rPr>
  </w:style>
  <w:style w:type="paragraph" w:styleId="BalloonText">
    <w:name w:val="Balloon Text"/>
    <w:basedOn w:val="Normal"/>
    <w:semiHidden/>
    <w:rsid w:val="00D240F7"/>
    <w:rPr>
      <w:rFonts w:ascii="Tahoma" w:hAnsi="Tahoma" w:cs="Tahoma"/>
      <w:sz w:val="16"/>
      <w:szCs w:val="16"/>
    </w:rPr>
  </w:style>
  <w:style w:type="paragraph" w:styleId="List">
    <w:name w:val="List"/>
    <w:basedOn w:val="Normal"/>
    <w:rsid w:val="00E26042"/>
    <w:pPr>
      <w:spacing w:before="0" w:after="120"/>
      <w:ind w:left="360" w:hanging="360"/>
    </w:pPr>
    <w:rPr>
      <w:rFonts w:ascii="Perpetua" w:hAnsi="Perpetua"/>
    </w:rPr>
  </w:style>
  <w:style w:type="paragraph" w:customStyle="1" w:styleId="PolicyTitle">
    <w:name w:val="Policy Title"/>
    <w:basedOn w:val="Heading1"/>
    <w:rsid w:val="007B530C"/>
    <w:pPr>
      <w:spacing w:after="0"/>
    </w:pPr>
    <w:rPr>
      <w:rFonts w:cs="Times New Roman"/>
      <w:szCs w:val="20"/>
    </w:rPr>
  </w:style>
  <w:style w:type="paragraph" w:customStyle="1" w:styleId="PolicySubtitle">
    <w:name w:val="Policy Subtitle"/>
    <w:basedOn w:val="Heading2"/>
    <w:rsid w:val="007B530C"/>
    <w:pPr>
      <w:spacing w:after="360"/>
    </w:pPr>
    <w:rPr>
      <w:rFonts w:cs="Times New Roman"/>
      <w:szCs w:val="20"/>
    </w:rPr>
  </w:style>
  <w:style w:type="paragraph" w:customStyle="1" w:styleId="PolicyParagraph">
    <w:name w:val="Policy Paragraph"/>
    <w:basedOn w:val="Normal"/>
    <w:rsid w:val="007B530C"/>
    <w:pPr>
      <w:ind w:firstLine="720"/>
      <w:jc w:val="both"/>
    </w:pPr>
    <w:rPr>
      <w:szCs w:val="20"/>
    </w:rPr>
  </w:style>
  <w:style w:type="paragraph" w:customStyle="1" w:styleId="PolicySectionHeader">
    <w:name w:val="Policy Section Header"/>
    <w:basedOn w:val="Normal"/>
    <w:qFormat/>
    <w:rsid w:val="007B530C"/>
    <w:rPr>
      <w:b/>
    </w:rPr>
  </w:style>
  <w:style w:type="paragraph" w:customStyle="1" w:styleId="PolicyCitation">
    <w:name w:val="Policy Citation"/>
    <w:basedOn w:val="BodyTextIndent3"/>
    <w:qFormat/>
    <w:rsid w:val="007B530C"/>
    <w:rPr>
      <w:i/>
      <w:sz w:val="20"/>
      <w:szCs w:val="16"/>
    </w:rPr>
  </w:style>
  <w:style w:type="paragraph" w:customStyle="1" w:styleId="PolicyListNumerical">
    <w:name w:val="Policy List Numerical"/>
    <w:basedOn w:val="Normal"/>
    <w:qFormat/>
    <w:rsid w:val="007B530C"/>
    <w:pPr>
      <w:tabs>
        <w:tab w:val="num" w:pos="1440"/>
      </w:tabs>
      <w:spacing w:after="240"/>
      <w:ind w:left="1440" w:hanging="360"/>
      <w:jc w:val="both"/>
    </w:pPr>
  </w:style>
  <w:style w:type="paragraph" w:styleId="ListParagraph">
    <w:name w:val="List Paragraph"/>
    <w:basedOn w:val="Normal"/>
    <w:uiPriority w:val="34"/>
    <w:qFormat/>
    <w:rsid w:val="00E425F9"/>
    <w:pPr>
      <w:ind w:left="720"/>
      <w:contextualSpacing/>
    </w:pPr>
  </w:style>
  <w:style w:type="paragraph" w:customStyle="1" w:styleId="PolicyListBulleted">
    <w:name w:val="Policy List Bulleted"/>
    <w:basedOn w:val="Normal"/>
    <w:qFormat/>
    <w:rsid w:val="00D9010D"/>
    <w:pPr>
      <w:numPr>
        <w:numId w:val="13"/>
      </w:numPr>
      <w:spacing w:after="240"/>
      <w:jc w:val="both"/>
    </w:pPr>
  </w:style>
  <w:style w:type="character" w:styleId="Hyperlink">
    <w:name w:val="Hyperlink"/>
    <w:basedOn w:val="DefaultParagraphFont"/>
    <w:rsid w:val="008A206B"/>
    <w:rPr>
      <w:color w:val="0000FF" w:themeColor="hyperlink"/>
      <w:u w:val="single"/>
    </w:rPr>
  </w:style>
  <w:style w:type="character" w:styleId="FollowedHyperlink">
    <w:name w:val="FollowedHyperlink"/>
    <w:basedOn w:val="DefaultParagraphFont"/>
    <w:rsid w:val="000631AE"/>
    <w:rPr>
      <w:color w:val="800080" w:themeColor="followedHyperlink"/>
      <w:u w:val="single"/>
    </w:rPr>
  </w:style>
  <w:style w:type="character" w:styleId="UnresolvedMention">
    <w:name w:val="Unresolved Mention"/>
    <w:basedOn w:val="DefaultParagraphFont"/>
    <w:uiPriority w:val="99"/>
    <w:semiHidden/>
    <w:unhideWhenUsed/>
    <w:rsid w:val="008859F0"/>
    <w:rPr>
      <w:color w:val="808080"/>
      <w:shd w:val="clear" w:color="auto" w:fill="E6E6E6"/>
    </w:rPr>
  </w:style>
  <w:style w:type="paragraph" w:styleId="NormalWeb">
    <w:name w:val="Normal (Web)"/>
    <w:basedOn w:val="Normal"/>
    <w:uiPriority w:val="99"/>
    <w:semiHidden/>
    <w:unhideWhenUsed/>
    <w:rsid w:val="0036313A"/>
    <w:pPr>
      <w:spacing w:before="100" w:beforeAutospacing="1" w:after="100" w:afterAutospacing="1"/>
    </w:pPr>
    <w:rPr>
      <w:rFonts w:ascii="Times New Roman" w:hAnsi="Times New Roman"/>
    </w:rPr>
  </w:style>
  <w:style w:type="character" w:customStyle="1" w:styleId="apple-tab-span">
    <w:name w:val="apple-tab-span"/>
    <w:basedOn w:val="DefaultParagraphFont"/>
    <w:rsid w:val="0036313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3153540">
      <w:bodyDiv w:val="1"/>
      <w:marLeft w:val="0"/>
      <w:marRight w:val="0"/>
      <w:marTop w:val="0"/>
      <w:marBottom w:val="0"/>
      <w:divBdr>
        <w:top w:val="none" w:sz="0" w:space="0" w:color="auto"/>
        <w:left w:val="none" w:sz="0" w:space="0" w:color="auto"/>
        <w:bottom w:val="none" w:sz="0" w:space="0" w:color="auto"/>
        <w:right w:val="none" w:sz="0" w:space="0" w:color="auto"/>
      </w:divBdr>
    </w:div>
    <w:div w:id="750665198">
      <w:bodyDiv w:val="1"/>
      <w:marLeft w:val="0"/>
      <w:marRight w:val="0"/>
      <w:marTop w:val="0"/>
      <w:marBottom w:val="0"/>
      <w:divBdr>
        <w:top w:val="none" w:sz="0" w:space="0" w:color="auto"/>
        <w:left w:val="none" w:sz="0" w:space="0" w:color="auto"/>
        <w:bottom w:val="none" w:sz="0" w:space="0" w:color="auto"/>
        <w:right w:val="none" w:sz="0" w:space="0" w:color="auto"/>
      </w:divBdr>
    </w:div>
    <w:div w:id="928586758">
      <w:bodyDiv w:val="1"/>
      <w:marLeft w:val="0"/>
      <w:marRight w:val="0"/>
      <w:marTop w:val="0"/>
      <w:marBottom w:val="0"/>
      <w:divBdr>
        <w:top w:val="none" w:sz="0" w:space="0" w:color="auto"/>
        <w:left w:val="none" w:sz="0" w:space="0" w:color="auto"/>
        <w:bottom w:val="none" w:sz="0" w:space="0" w:color="auto"/>
        <w:right w:val="none" w:sz="0" w:space="0" w:color="auto"/>
      </w:divBdr>
    </w:div>
    <w:div w:id="1045253599">
      <w:bodyDiv w:val="1"/>
      <w:marLeft w:val="0"/>
      <w:marRight w:val="0"/>
      <w:marTop w:val="0"/>
      <w:marBottom w:val="0"/>
      <w:divBdr>
        <w:top w:val="none" w:sz="0" w:space="0" w:color="auto"/>
        <w:left w:val="none" w:sz="0" w:space="0" w:color="auto"/>
        <w:bottom w:val="none" w:sz="0" w:space="0" w:color="auto"/>
        <w:right w:val="none" w:sz="0" w:space="0" w:color="auto"/>
      </w:divBdr>
    </w:div>
    <w:div w:id="1723871951">
      <w:bodyDiv w:val="1"/>
      <w:marLeft w:val="0"/>
      <w:marRight w:val="0"/>
      <w:marTop w:val="0"/>
      <w:marBottom w:val="0"/>
      <w:divBdr>
        <w:top w:val="none" w:sz="0" w:space="0" w:color="auto"/>
        <w:left w:val="none" w:sz="0" w:space="0" w:color="auto"/>
        <w:bottom w:val="none" w:sz="0" w:space="0" w:color="auto"/>
        <w:right w:val="none" w:sz="0" w:space="0" w:color="auto"/>
      </w:divBdr>
    </w:div>
    <w:div w:id="2056998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e.utah.gov/xcode/Title53G/Chapter10/53G-10-S103.html?v=C53G-10-S103_2022050420220504" TargetMode="External"/><Relationship Id="rId13" Type="http://schemas.openxmlformats.org/officeDocument/2006/relationships/hyperlink" Target="https://adminrules.utah.gov/public/rule/R277-628/Current%20Rule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le.utah.gov/xcode/Title53G/Chapter10/53G-10-S103.html?v=C53G-10-S103_2022050420220504"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cs.google.com/forms/d/e/1FAIpQLSfGneRQ-blz8JdcwQymuv7kD8JwmXfpsil3LIIqFBdfuxCRUg/viewform"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le.utah.gov/xcode/Title53G/Chapter10/53G-10-S103.html?v=C53G-10-S103_2024070120240501" TargetMode="External"/><Relationship Id="rId4" Type="http://schemas.openxmlformats.org/officeDocument/2006/relationships/settings" Target="settings.xml"/><Relationship Id="rId9" Type="http://schemas.openxmlformats.org/officeDocument/2006/relationships/hyperlink" Target="https://adminrules.utah.gov/public/rule/R277-628/Current%20Rules?/" TargetMode="External"/><Relationship Id="rId14" Type="http://schemas.openxmlformats.org/officeDocument/2006/relationships/hyperlink" Target="https://le.utah.gov/xcode/Title53G/Chapter10/53G-10-S103.html?v=C53G-10-S103_202407012024050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61B660-E105-4D3D-94AF-CF7352046F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TotalTime>
  <Pages>8</Pages>
  <Words>2785</Words>
  <Characters>15878</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Utah School Boards Association</Company>
  <LinksUpToDate>false</LinksUpToDate>
  <CharactersWithSpaces>18626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Patrick L Tanner</dc:creator>
  <cp:lastModifiedBy>Microsoft Office User</cp:lastModifiedBy>
  <cp:revision>4</cp:revision>
  <cp:lastPrinted>2023-12-18T19:55:00Z</cp:lastPrinted>
  <dcterms:created xsi:type="dcterms:W3CDTF">2025-02-28T18:40:00Z</dcterms:created>
  <dcterms:modified xsi:type="dcterms:W3CDTF">2025-03-25T20:57:00Z</dcterms:modified>
</cp:coreProperties>
</file>