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907A" w14:textId="65090F92" w:rsidR="00184276" w:rsidRDefault="00184276" w:rsidP="003A6950">
      <w:pPr>
        <w:tabs>
          <w:tab w:val="left" w:pos="180"/>
        </w:tabs>
        <w:spacing w:after="0" w:line="240" w:lineRule="auto"/>
        <w:jc w:val="center"/>
        <w:rPr>
          <w:rFonts w:ascii="Times New Roman" w:hAnsi="Times New Roman" w:cs="Times New Roman"/>
          <w:b/>
          <w:sz w:val="40"/>
          <w:szCs w:val="40"/>
        </w:rPr>
      </w:pPr>
      <w:r>
        <w:rPr>
          <w:rFonts w:ascii="Times New Roman" w:hAnsi="Times New Roman" w:cs="Times New Roman"/>
          <w:b/>
          <w:noProof/>
          <w:sz w:val="40"/>
          <w:szCs w:val="40"/>
          <w14:ligatures w14:val="standardContextual"/>
        </w:rPr>
        <w:drawing>
          <wp:inline distT="0" distB="0" distL="0" distR="0" wp14:anchorId="27A73779" wp14:editId="4D905D0D">
            <wp:extent cx="2086495" cy="1076498"/>
            <wp:effectExtent l="0" t="0" r="9525" b="0"/>
            <wp:docPr id="1795528299" name="Picture 1" descr="A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28299" name="Picture 1" descr="A drawing of a house&#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086495" cy="1076498"/>
                    </a:xfrm>
                    <a:prstGeom prst="rect">
                      <a:avLst/>
                    </a:prstGeom>
                  </pic:spPr>
                </pic:pic>
              </a:graphicData>
            </a:graphic>
          </wp:inline>
        </w:drawing>
      </w:r>
    </w:p>
    <w:p w14:paraId="5E4EE115" w14:textId="77777777" w:rsidR="00184276" w:rsidRDefault="00184276" w:rsidP="003A6950">
      <w:pPr>
        <w:tabs>
          <w:tab w:val="left" w:pos="180"/>
        </w:tabs>
        <w:spacing w:after="0" w:line="240" w:lineRule="auto"/>
        <w:jc w:val="center"/>
        <w:rPr>
          <w:rFonts w:ascii="Times New Roman" w:hAnsi="Times New Roman" w:cs="Times New Roman"/>
          <w:b/>
          <w:sz w:val="40"/>
          <w:szCs w:val="40"/>
        </w:rPr>
      </w:pPr>
    </w:p>
    <w:p w14:paraId="37C5A721" w14:textId="2D08E61C" w:rsidR="00184276" w:rsidRDefault="00184276" w:rsidP="003A6950">
      <w:pPr>
        <w:tabs>
          <w:tab w:val="left" w:pos="180"/>
        </w:tabs>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Public Hearing</w:t>
      </w:r>
      <w:r w:rsidR="004207DD">
        <w:rPr>
          <w:rFonts w:ascii="Times New Roman" w:hAnsi="Times New Roman" w:cs="Times New Roman"/>
          <w:b/>
          <w:sz w:val="40"/>
          <w:szCs w:val="40"/>
        </w:rPr>
        <w:t xml:space="preserve"> Notice</w:t>
      </w:r>
    </w:p>
    <w:p w14:paraId="08B4B2C0" w14:textId="0629D09A" w:rsidR="003A6950" w:rsidRDefault="004207DD" w:rsidP="003A6950">
      <w:pPr>
        <w:tabs>
          <w:tab w:val="left" w:pos="180"/>
        </w:tabs>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Mantua Land Use Code Proposed Zone Map Amendment</w:t>
      </w:r>
    </w:p>
    <w:p w14:paraId="5A5D3405" w14:textId="367A7CCB" w:rsidR="00184276" w:rsidRDefault="00FA10F5" w:rsidP="003A6950">
      <w:pPr>
        <w:tabs>
          <w:tab w:val="left" w:pos="180"/>
        </w:tabs>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DATE CHANGE</w:t>
      </w:r>
    </w:p>
    <w:p w14:paraId="2C1BDB22" w14:textId="77777777" w:rsidR="004207DD" w:rsidRDefault="004207DD" w:rsidP="003A6950">
      <w:pPr>
        <w:tabs>
          <w:tab w:val="left" w:pos="180"/>
        </w:tabs>
        <w:spacing w:after="0" w:line="240" w:lineRule="auto"/>
        <w:jc w:val="center"/>
        <w:rPr>
          <w:rFonts w:ascii="Times New Roman" w:hAnsi="Times New Roman" w:cs="Times New Roman"/>
          <w:b/>
          <w:sz w:val="40"/>
          <w:szCs w:val="40"/>
        </w:rPr>
      </w:pPr>
    </w:p>
    <w:p w14:paraId="75902E76" w14:textId="3F622B8E" w:rsidR="00FA10F5" w:rsidRPr="00FA10F5" w:rsidRDefault="00FA10F5" w:rsidP="00FA10F5">
      <w:pPr>
        <w:tabs>
          <w:tab w:val="left" w:pos="180"/>
        </w:tabs>
        <w:spacing w:after="0" w:line="240" w:lineRule="auto"/>
        <w:rPr>
          <w:rFonts w:ascii="Times New Roman" w:hAnsi="Times New Roman" w:cs="Times New Roman"/>
          <w:bCs/>
          <w:sz w:val="40"/>
          <w:szCs w:val="40"/>
        </w:rPr>
      </w:pPr>
      <w:r>
        <w:rPr>
          <w:rFonts w:ascii="Times New Roman" w:hAnsi="Times New Roman" w:cs="Times New Roman"/>
          <w:bCs/>
          <w:sz w:val="40"/>
          <w:szCs w:val="40"/>
        </w:rPr>
        <w:t>Due to a scheduling conflict, we must change the date of our public hearing. The new date of the hearing is April 29</w:t>
      </w:r>
      <w:r w:rsidRPr="00FA10F5">
        <w:rPr>
          <w:rFonts w:ascii="Times New Roman" w:hAnsi="Times New Roman" w:cs="Times New Roman"/>
          <w:bCs/>
          <w:sz w:val="40"/>
          <w:szCs w:val="40"/>
          <w:vertAlign w:val="superscript"/>
        </w:rPr>
        <w:t>th</w:t>
      </w:r>
      <w:proofErr w:type="gramStart"/>
      <w:r>
        <w:rPr>
          <w:rFonts w:ascii="Times New Roman" w:hAnsi="Times New Roman" w:cs="Times New Roman"/>
          <w:bCs/>
          <w:sz w:val="40"/>
          <w:szCs w:val="40"/>
        </w:rPr>
        <w:t xml:space="preserve"> 2025</w:t>
      </w:r>
      <w:proofErr w:type="gramEnd"/>
      <w:r w:rsidR="0054408B">
        <w:rPr>
          <w:rFonts w:ascii="Times New Roman" w:hAnsi="Times New Roman" w:cs="Times New Roman"/>
          <w:bCs/>
          <w:sz w:val="40"/>
          <w:szCs w:val="40"/>
        </w:rPr>
        <w:t>.</w:t>
      </w:r>
    </w:p>
    <w:p w14:paraId="2E4D31ED" w14:textId="77777777" w:rsidR="004207DD" w:rsidRPr="008C540F" w:rsidRDefault="004207DD" w:rsidP="003A6950">
      <w:pPr>
        <w:tabs>
          <w:tab w:val="left" w:pos="180"/>
        </w:tabs>
        <w:spacing w:after="0" w:line="240" w:lineRule="auto"/>
        <w:jc w:val="center"/>
        <w:rPr>
          <w:rFonts w:ascii="Times New Roman" w:hAnsi="Times New Roman" w:cs="Times New Roman"/>
          <w:b/>
          <w:sz w:val="40"/>
          <w:szCs w:val="40"/>
        </w:rPr>
      </w:pPr>
    </w:p>
    <w:p w14:paraId="04EFEB34" w14:textId="77777777" w:rsidR="004207DD" w:rsidRDefault="004207DD" w:rsidP="004207DD">
      <w:pPr>
        <w:spacing w:after="0" w:line="240" w:lineRule="auto"/>
        <w:rPr>
          <w:rFonts w:ascii="Times New Roman" w:hAnsi="Times New Roman" w:cs="Times New Roman"/>
          <w:sz w:val="24"/>
          <w:szCs w:val="24"/>
        </w:rPr>
      </w:pPr>
      <w:r>
        <w:rPr>
          <w:rFonts w:ascii="Times New Roman" w:hAnsi="Times New Roman" w:cs="Times New Roman"/>
          <w:sz w:val="24"/>
          <w:szCs w:val="24"/>
        </w:rPr>
        <w:t>The Planning and Zoning Commission of Mantua, Utah will hold a public Hearing at the Mantua Town Hall at:</w:t>
      </w:r>
    </w:p>
    <w:p w14:paraId="512ADBD0" w14:textId="77777777" w:rsidR="004207DD" w:rsidRDefault="004207DD" w:rsidP="004207DD">
      <w:pPr>
        <w:spacing w:after="0" w:line="240" w:lineRule="auto"/>
        <w:rPr>
          <w:rFonts w:ascii="Times New Roman" w:hAnsi="Times New Roman" w:cs="Times New Roman"/>
          <w:sz w:val="24"/>
          <w:szCs w:val="24"/>
        </w:rPr>
      </w:pPr>
    </w:p>
    <w:p w14:paraId="0FF7CA9E" w14:textId="59C0EBAA" w:rsidR="004207DD" w:rsidRDefault="004207DD" w:rsidP="004207DD">
      <w:pPr>
        <w:spacing w:after="0" w:line="240" w:lineRule="auto"/>
        <w:rPr>
          <w:rFonts w:ascii="Times New Roman" w:hAnsi="Times New Roman" w:cs="Times New Roman"/>
          <w:sz w:val="24"/>
          <w:szCs w:val="24"/>
        </w:rPr>
      </w:pPr>
      <w:r>
        <w:rPr>
          <w:rFonts w:ascii="Times New Roman" w:hAnsi="Times New Roman" w:cs="Times New Roman"/>
          <w:sz w:val="24"/>
          <w:szCs w:val="24"/>
        </w:rPr>
        <w:t>409 N</w:t>
      </w:r>
      <w:r w:rsidR="007B409D">
        <w:rPr>
          <w:rFonts w:ascii="Times New Roman" w:hAnsi="Times New Roman" w:cs="Times New Roman"/>
          <w:sz w:val="24"/>
          <w:szCs w:val="24"/>
        </w:rPr>
        <w:t>orth</w:t>
      </w:r>
      <w:r>
        <w:rPr>
          <w:rFonts w:ascii="Times New Roman" w:hAnsi="Times New Roman" w:cs="Times New Roman"/>
          <w:sz w:val="24"/>
          <w:szCs w:val="24"/>
        </w:rPr>
        <w:t xml:space="preserve"> Main St</w:t>
      </w:r>
      <w:r w:rsidR="007B409D">
        <w:rPr>
          <w:rFonts w:ascii="Times New Roman" w:hAnsi="Times New Roman" w:cs="Times New Roman"/>
          <w:sz w:val="24"/>
          <w:szCs w:val="24"/>
        </w:rPr>
        <w:t>reet</w:t>
      </w:r>
      <w:r>
        <w:rPr>
          <w:rFonts w:ascii="Times New Roman" w:hAnsi="Times New Roman" w:cs="Times New Roman"/>
          <w:sz w:val="24"/>
          <w:szCs w:val="24"/>
        </w:rPr>
        <w:t xml:space="preserve">. </w:t>
      </w:r>
    </w:p>
    <w:p w14:paraId="598C6755" w14:textId="6E317201" w:rsidR="004207DD" w:rsidRDefault="004207DD" w:rsidP="004207DD">
      <w:pPr>
        <w:spacing w:after="0" w:line="240" w:lineRule="auto"/>
        <w:rPr>
          <w:rFonts w:ascii="Times New Roman" w:hAnsi="Times New Roman" w:cs="Times New Roman"/>
          <w:sz w:val="24"/>
          <w:szCs w:val="24"/>
        </w:rPr>
      </w:pPr>
      <w:r>
        <w:rPr>
          <w:rFonts w:ascii="Times New Roman" w:hAnsi="Times New Roman" w:cs="Times New Roman"/>
          <w:sz w:val="24"/>
          <w:szCs w:val="24"/>
        </w:rPr>
        <w:t>Mantua, Utah 84302</w:t>
      </w:r>
    </w:p>
    <w:p w14:paraId="7398BE4E" w14:textId="77777777" w:rsidR="004207DD" w:rsidRDefault="004207DD" w:rsidP="004207DD">
      <w:pPr>
        <w:spacing w:after="0" w:line="240" w:lineRule="auto"/>
        <w:rPr>
          <w:rFonts w:ascii="Times New Roman" w:hAnsi="Times New Roman" w:cs="Times New Roman"/>
          <w:sz w:val="24"/>
          <w:szCs w:val="24"/>
        </w:rPr>
      </w:pPr>
    </w:p>
    <w:p w14:paraId="173A27A6" w14:textId="16D4E9B0" w:rsidR="003A6950" w:rsidRDefault="003A6950" w:rsidP="004207DD">
      <w:pPr>
        <w:spacing w:after="0" w:line="240" w:lineRule="auto"/>
        <w:rPr>
          <w:rFonts w:ascii="Times New Roman" w:hAnsi="Times New Roman" w:cs="Times New Roman"/>
          <w:sz w:val="24"/>
          <w:szCs w:val="24"/>
        </w:rPr>
      </w:pPr>
      <w:r>
        <w:rPr>
          <w:rFonts w:ascii="Times New Roman" w:hAnsi="Times New Roman" w:cs="Times New Roman"/>
          <w:sz w:val="24"/>
          <w:szCs w:val="24"/>
        </w:rPr>
        <w:t>April 2</w:t>
      </w:r>
      <w:r w:rsidR="00E304C4">
        <w:rPr>
          <w:rFonts w:ascii="Times New Roman" w:hAnsi="Times New Roman" w:cs="Times New Roman"/>
          <w:sz w:val="24"/>
          <w:szCs w:val="24"/>
        </w:rPr>
        <w:t>9</w:t>
      </w:r>
      <w:r>
        <w:rPr>
          <w:rFonts w:ascii="Times New Roman" w:hAnsi="Times New Roman" w:cs="Times New Roman"/>
          <w:sz w:val="24"/>
          <w:szCs w:val="24"/>
        </w:rPr>
        <w:t xml:space="preserve">, </w:t>
      </w:r>
      <w:r w:rsidR="00F436FB">
        <w:rPr>
          <w:rFonts w:ascii="Times New Roman" w:hAnsi="Times New Roman" w:cs="Times New Roman"/>
          <w:sz w:val="24"/>
          <w:szCs w:val="24"/>
        </w:rPr>
        <w:t>2025,</w:t>
      </w:r>
      <w:r w:rsidR="004207DD">
        <w:rPr>
          <w:rFonts w:ascii="Times New Roman" w:hAnsi="Times New Roman" w:cs="Times New Roman"/>
          <w:sz w:val="24"/>
          <w:szCs w:val="24"/>
        </w:rPr>
        <w:t xml:space="preserve"> at 6:30 P.M.</w:t>
      </w:r>
    </w:p>
    <w:p w14:paraId="58037665" w14:textId="0BF6FD9A" w:rsidR="004207DD" w:rsidRDefault="00F436FB" w:rsidP="004207DD">
      <w:pPr>
        <w:spacing w:after="0" w:line="240" w:lineRule="auto"/>
        <w:rPr>
          <w:rFonts w:ascii="Times New Roman" w:hAnsi="Times New Roman" w:cs="Times New Roman"/>
          <w:sz w:val="24"/>
          <w:szCs w:val="24"/>
        </w:rPr>
      </w:pPr>
      <w:r>
        <w:rPr>
          <w:rFonts w:ascii="Times New Roman" w:hAnsi="Times New Roman" w:cs="Times New Roman"/>
          <w:sz w:val="24"/>
          <w:szCs w:val="24"/>
        </w:rPr>
        <w:t>The duration</w:t>
      </w:r>
      <w:r w:rsidR="004207DD">
        <w:rPr>
          <w:rFonts w:ascii="Times New Roman" w:hAnsi="Times New Roman" w:cs="Times New Roman"/>
          <w:sz w:val="24"/>
          <w:szCs w:val="24"/>
        </w:rPr>
        <w:t xml:space="preserve"> of the meeting to be from 6:30 pm to 8:00 pm.</w:t>
      </w:r>
    </w:p>
    <w:p w14:paraId="08AD48E1" w14:textId="77777777" w:rsidR="004207DD" w:rsidRDefault="004207DD" w:rsidP="004207DD">
      <w:pPr>
        <w:spacing w:after="0" w:line="240" w:lineRule="auto"/>
        <w:rPr>
          <w:rFonts w:ascii="Times New Roman" w:hAnsi="Times New Roman" w:cs="Times New Roman"/>
          <w:sz w:val="24"/>
          <w:szCs w:val="24"/>
        </w:rPr>
      </w:pPr>
    </w:p>
    <w:p w14:paraId="5AE1DA72" w14:textId="487FEF56" w:rsidR="00184276" w:rsidRDefault="004207DD" w:rsidP="003A69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hearing is to obtain comments regarding a proposed Amendment to the Official Zone Map adopted in </w:t>
      </w:r>
      <w:r w:rsidRPr="007B409D">
        <w:rPr>
          <w:rFonts w:ascii="Times New Roman" w:hAnsi="Times New Roman" w:cs="Times New Roman"/>
          <w:b/>
          <w:bCs/>
          <w:sz w:val="24"/>
          <w:szCs w:val="24"/>
        </w:rPr>
        <w:t>Ordinance 2024-10-17</w:t>
      </w:r>
      <w:r>
        <w:rPr>
          <w:rFonts w:ascii="Times New Roman" w:hAnsi="Times New Roman" w:cs="Times New Roman"/>
          <w:sz w:val="24"/>
          <w:szCs w:val="24"/>
        </w:rPr>
        <w:t>, Title 11.D in the Land and Management Development Code. The current map does not align with Title 11.7 of the current Code. The proposed zone map amendment is intended to align with the current code.</w:t>
      </w:r>
    </w:p>
    <w:p w14:paraId="76D321FF" w14:textId="77777777" w:rsidR="004207DD" w:rsidRDefault="004207DD" w:rsidP="003A6950">
      <w:pPr>
        <w:spacing w:after="0" w:line="240" w:lineRule="auto"/>
        <w:rPr>
          <w:rFonts w:ascii="Times New Roman" w:hAnsi="Times New Roman" w:cs="Times New Roman"/>
          <w:sz w:val="24"/>
          <w:szCs w:val="24"/>
        </w:rPr>
      </w:pPr>
    </w:p>
    <w:p w14:paraId="5E8C2C45" w14:textId="5478BD46" w:rsidR="004207DD" w:rsidRDefault="004207DD" w:rsidP="003A69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Additional information can be found on the city website </w:t>
      </w:r>
      <w:r w:rsidRPr="007B409D">
        <w:rPr>
          <w:rFonts w:ascii="Times New Roman" w:hAnsi="Times New Roman" w:cs="Times New Roman"/>
          <w:b/>
          <w:bCs/>
          <w:sz w:val="24"/>
          <w:szCs w:val="24"/>
        </w:rPr>
        <w:t>Mantuautah.gov</w:t>
      </w:r>
    </w:p>
    <w:p w14:paraId="66240275" w14:textId="77777777" w:rsidR="004207DD" w:rsidRDefault="004207DD" w:rsidP="003A6950">
      <w:pPr>
        <w:spacing w:after="0" w:line="240" w:lineRule="auto"/>
        <w:rPr>
          <w:rFonts w:ascii="Times New Roman" w:hAnsi="Times New Roman" w:cs="Times New Roman"/>
          <w:sz w:val="24"/>
          <w:szCs w:val="24"/>
        </w:rPr>
      </w:pPr>
    </w:p>
    <w:p w14:paraId="09316F87" w14:textId="3CE84E66" w:rsidR="003A6950" w:rsidRPr="007B409D" w:rsidRDefault="007B409D" w:rsidP="003A6950">
      <w:pPr>
        <w:rPr>
          <w:rFonts w:ascii="Times New Roman" w:hAnsi="Times New Roman" w:cs="Times New Roman"/>
        </w:rPr>
      </w:pPr>
      <w:r w:rsidRPr="007B409D">
        <w:rPr>
          <w:rFonts w:ascii="Times New Roman" w:hAnsi="Times New Roman" w:cs="Times New Roman"/>
        </w:rPr>
        <w:t>For further information, contact the Town Office at 435-723-7054. Plan to attend or send in written comments within ten days of the Public Hearing on the proposed zone map amendment on April 2</w:t>
      </w:r>
      <w:r w:rsidR="00706C68">
        <w:rPr>
          <w:rFonts w:ascii="Times New Roman" w:hAnsi="Times New Roman" w:cs="Times New Roman"/>
        </w:rPr>
        <w:t>9</w:t>
      </w:r>
      <w:r w:rsidRPr="007B409D">
        <w:rPr>
          <w:rFonts w:ascii="Times New Roman" w:hAnsi="Times New Roman" w:cs="Times New Roman"/>
        </w:rPr>
        <w:t xml:space="preserve">, </w:t>
      </w:r>
      <w:r w:rsidR="00F436FB" w:rsidRPr="007B409D">
        <w:rPr>
          <w:rFonts w:ascii="Times New Roman" w:hAnsi="Times New Roman" w:cs="Times New Roman"/>
        </w:rPr>
        <w:t>2025,</w:t>
      </w:r>
      <w:r w:rsidRPr="007B409D">
        <w:rPr>
          <w:rFonts w:ascii="Times New Roman" w:hAnsi="Times New Roman" w:cs="Times New Roman"/>
        </w:rPr>
        <w:t xml:space="preserve"> 6:30 pm at Mantua Town Hall located at: 409 North Main Street Mantua, Utah 84302.</w:t>
      </w:r>
    </w:p>
    <w:p w14:paraId="48903BC0" w14:textId="77777777" w:rsidR="003A6950" w:rsidRDefault="003A6950" w:rsidP="003A6950"/>
    <w:p w14:paraId="605106F2" w14:textId="77777777" w:rsidR="003A6950" w:rsidRPr="00603710" w:rsidRDefault="003A6950" w:rsidP="003A6950"/>
    <w:p w14:paraId="0B77376C" w14:textId="77777777" w:rsidR="003A6950" w:rsidRDefault="003A6950"/>
    <w:sectPr w:rsidR="003A695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80F25" w14:textId="77777777" w:rsidR="004B46CF" w:rsidRDefault="004B46CF" w:rsidP="003A6950">
      <w:pPr>
        <w:spacing w:after="0" w:line="240" w:lineRule="auto"/>
      </w:pPr>
      <w:r>
        <w:separator/>
      </w:r>
    </w:p>
  </w:endnote>
  <w:endnote w:type="continuationSeparator" w:id="0">
    <w:p w14:paraId="6047C821" w14:textId="77777777" w:rsidR="004B46CF" w:rsidRDefault="004B46CF" w:rsidP="003A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818F9" w14:textId="393FF9C4" w:rsidR="003A6950" w:rsidRDefault="00184276">
    <w:pPr>
      <w:pStyle w:val="Footer"/>
    </w:pPr>
    <w:r>
      <w:t xml:space="preserve">Certificate of Posting - </w:t>
    </w:r>
    <w:r w:rsidR="003A6950">
      <w:t xml:space="preserve">The foregoing agenda was (1) posted on the Utah Public Notice Website created under Utah Code Section 63F-1-701. (2) Town of Mantua website, and (3) posted in Town of Mantua City Office </w:t>
    </w:r>
    <w:r w:rsidR="00372451">
      <w:t>in April of</w:t>
    </w:r>
    <w:r w:rsidR="003A6950">
      <w:t xml:space="preserve"> 2025 by Angela Madsen – Deputy Recorder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1643" w14:textId="77777777" w:rsidR="004B46CF" w:rsidRDefault="004B46CF" w:rsidP="003A6950">
      <w:pPr>
        <w:spacing w:after="0" w:line="240" w:lineRule="auto"/>
      </w:pPr>
      <w:r>
        <w:separator/>
      </w:r>
    </w:p>
  </w:footnote>
  <w:footnote w:type="continuationSeparator" w:id="0">
    <w:p w14:paraId="418B13B0" w14:textId="77777777" w:rsidR="004B46CF" w:rsidRDefault="004B46CF" w:rsidP="003A69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950"/>
    <w:rsid w:val="00010465"/>
    <w:rsid w:val="00184276"/>
    <w:rsid w:val="002850C0"/>
    <w:rsid w:val="00372451"/>
    <w:rsid w:val="003A6950"/>
    <w:rsid w:val="004207DD"/>
    <w:rsid w:val="004B46CF"/>
    <w:rsid w:val="0054408B"/>
    <w:rsid w:val="00706C68"/>
    <w:rsid w:val="007B409D"/>
    <w:rsid w:val="007D5EB2"/>
    <w:rsid w:val="00E304C4"/>
    <w:rsid w:val="00F436FB"/>
    <w:rsid w:val="00FA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3EB66"/>
  <w15:chartTrackingRefBased/>
  <w15:docId w15:val="{9F8E1B12-98FF-417F-96E0-1836876D3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950"/>
    <w:pPr>
      <w:spacing w:line="254" w:lineRule="auto"/>
    </w:pPr>
    <w:rPr>
      <w:kern w:val="0"/>
      <w:sz w:val="22"/>
      <w:szCs w:val="22"/>
      <w14:ligatures w14:val="none"/>
    </w:rPr>
  </w:style>
  <w:style w:type="paragraph" w:styleId="Heading1">
    <w:name w:val="heading 1"/>
    <w:basedOn w:val="Normal"/>
    <w:next w:val="Normal"/>
    <w:link w:val="Heading1Char"/>
    <w:uiPriority w:val="9"/>
    <w:qFormat/>
    <w:rsid w:val="003A69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A69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A695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A695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A695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A695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A695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A695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A695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9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9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950"/>
    <w:rPr>
      <w:rFonts w:eastAsiaTheme="majorEastAsia" w:cstheme="majorBidi"/>
      <w:color w:val="272727" w:themeColor="text1" w:themeTint="D8"/>
    </w:rPr>
  </w:style>
  <w:style w:type="paragraph" w:styleId="Title">
    <w:name w:val="Title"/>
    <w:basedOn w:val="Normal"/>
    <w:next w:val="Normal"/>
    <w:link w:val="TitleChar"/>
    <w:uiPriority w:val="10"/>
    <w:qFormat/>
    <w:rsid w:val="003A69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A6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95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A6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95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A6950"/>
    <w:rPr>
      <w:i/>
      <w:iCs/>
      <w:color w:val="404040" w:themeColor="text1" w:themeTint="BF"/>
    </w:rPr>
  </w:style>
  <w:style w:type="paragraph" w:styleId="ListParagraph">
    <w:name w:val="List Paragraph"/>
    <w:basedOn w:val="Normal"/>
    <w:uiPriority w:val="34"/>
    <w:qFormat/>
    <w:rsid w:val="003A695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3A6950"/>
    <w:rPr>
      <w:i/>
      <w:iCs/>
      <w:color w:val="0F4761" w:themeColor="accent1" w:themeShade="BF"/>
    </w:rPr>
  </w:style>
  <w:style w:type="paragraph" w:styleId="IntenseQuote">
    <w:name w:val="Intense Quote"/>
    <w:basedOn w:val="Normal"/>
    <w:next w:val="Normal"/>
    <w:link w:val="IntenseQuoteChar"/>
    <w:uiPriority w:val="30"/>
    <w:qFormat/>
    <w:rsid w:val="003A695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A6950"/>
    <w:rPr>
      <w:i/>
      <w:iCs/>
      <w:color w:val="0F4761" w:themeColor="accent1" w:themeShade="BF"/>
    </w:rPr>
  </w:style>
  <w:style w:type="character" w:styleId="IntenseReference">
    <w:name w:val="Intense Reference"/>
    <w:basedOn w:val="DefaultParagraphFont"/>
    <w:uiPriority w:val="32"/>
    <w:qFormat/>
    <w:rsid w:val="003A6950"/>
    <w:rPr>
      <w:b/>
      <w:bCs/>
      <w:smallCaps/>
      <w:color w:val="0F4761" w:themeColor="accent1" w:themeShade="BF"/>
      <w:spacing w:val="5"/>
    </w:rPr>
  </w:style>
  <w:style w:type="paragraph" w:styleId="Header">
    <w:name w:val="header"/>
    <w:basedOn w:val="Normal"/>
    <w:link w:val="HeaderChar"/>
    <w:uiPriority w:val="99"/>
    <w:unhideWhenUsed/>
    <w:rsid w:val="003A6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6950"/>
    <w:rPr>
      <w:kern w:val="0"/>
      <w:sz w:val="22"/>
      <w:szCs w:val="22"/>
      <w14:ligatures w14:val="none"/>
    </w:rPr>
  </w:style>
  <w:style w:type="paragraph" w:styleId="Footer">
    <w:name w:val="footer"/>
    <w:basedOn w:val="Normal"/>
    <w:link w:val="FooterChar"/>
    <w:uiPriority w:val="99"/>
    <w:unhideWhenUsed/>
    <w:rsid w:val="003A6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950"/>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Madsen</dc:creator>
  <cp:keywords/>
  <dc:description/>
  <cp:lastModifiedBy>Angela Madsen</cp:lastModifiedBy>
  <cp:revision>5</cp:revision>
  <cp:lastPrinted>2025-04-09T21:06:00Z</cp:lastPrinted>
  <dcterms:created xsi:type="dcterms:W3CDTF">2025-04-02T15:55:00Z</dcterms:created>
  <dcterms:modified xsi:type="dcterms:W3CDTF">2025-04-09T21:07:00Z</dcterms:modified>
</cp:coreProperties>
</file>