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92FA06" w14:textId="2DEBFE74" w:rsidR="003856FC" w:rsidRDefault="003856FC" w:rsidP="003856FC">
      <w:pPr>
        <w:pStyle w:val="MurrayText"/>
        <w:jc w:val="center"/>
        <w:rPr>
          <w:rFonts w:ascii="Trebuchet MS" w:hAnsi="Trebuchet MS" w:cs="Arial"/>
          <w:b/>
          <w:bCs/>
          <w:sz w:val="24"/>
          <w:szCs w:val="24"/>
        </w:rPr>
      </w:pPr>
      <w:r w:rsidRPr="0063407C">
        <w:rPr>
          <w:rFonts w:ascii="Trebuchet MS" w:hAnsi="Trebuchet MS" w:cs="Arial"/>
          <w:b/>
          <w:bCs/>
          <w:sz w:val="24"/>
          <w:szCs w:val="24"/>
        </w:rPr>
        <w:t xml:space="preserve">NOTICE OF PUBLIC </w:t>
      </w:r>
      <w:r w:rsidR="005B61A9">
        <w:rPr>
          <w:rFonts w:ascii="Trebuchet MS" w:hAnsi="Trebuchet MS" w:cs="Arial"/>
          <w:b/>
          <w:bCs/>
          <w:sz w:val="24"/>
          <w:szCs w:val="24"/>
        </w:rPr>
        <w:t>HEARING</w:t>
      </w:r>
    </w:p>
    <w:p w14:paraId="178EBB88" w14:textId="5ADB272E" w:rsidR="003856FC" w:rsidRPr="006342EE" w:rsidRDefault="00316DBD" w:rsidP="003856FC">
      <w:pPr>
        <w:pStyle w:val="MurrayText"/>
        <w:jc w:val="center"/>
        <w:rPr>
          <w:rFonts w:ascii="Trebuchet MS" w:hAnsi="Trebuchet MS" w:cs="Arial"/>
          <w:sz w:val="22"/>
          <w:szCs w:val="22"/>
        </w:rPr>
      </w:pPr>
      <w:r>
        <w:rPr>
          <w:rFonts w:ascii="Trebuchet MS" w:hAnsi="Trebuchet MS" w:cs="Arial"/>
          <w:sz w:val="22"/>
          <w:szCs w:val="22"/>
        </w:rPr>
        <w:t>April 17</w:t>
      </w:r>
      <w:r w:rsidR="00D91C93" w:rsidRPr="00D91C93">
        <w:rPr>
          <w:rFonts w:ascii="Trebuchet MS" w:hAnsi="Trebuchet MS" w:cs="Arial"/>
          <w:sz w:val="22"/>
          <w:szCs w:val="22"/>
          <w:vertAlign w:val="superscript"/>
        </w:rPr>
        <w:t>th</w:t>
      </w:r>
      <w:r w:rsidR="00AB6107">
        <w:rPr>
          <w:rFonts w:ascii="Trebuchet MS" w:hAnsi="Trebuchet MS" w:cs="Arial"/>
          <w:sz w:val="22"/>
          <w:szCs w:val="22"/>
        </w:rPr>
        <w:t>, 2025</w:t>
      </w:r>
      <w:r w:rsidR="00FC421D">
        <w:rPr>
          <w:rFonts w:ascii="Trebuchet MS" w:hAnsi="Trebuchet MS" w:cs="Arial"/>
          <w:sz w:val="22"/>
          <w:szCs w:val="22"/>
        </w:rPr>
        <w:t xml:space="preserve">, </w:t>
      </w:r>
      <w:r w:rsidR="003856FC">
        <w:rPr>
          <w:rFonts w:ascii="Trebuchet MS" w:hAnsi="Trebuchet MS" w:cs="Arial"/>
          <w:sz w:val="22"/>
          <w:szCs w:val="22"/>
        </w:rPr>
        <w:t>6:30 PM</w:t>
      </w:r>
    </w:p>
    <w:p w14:paraId="261A41C1" w14:textId="77777777" w:rsidR="00BD5501" w:rsidRDefault="00BD5501" w:rsidP="003856FC">
      <w:pPr>
        <w:spacing w:after="120"/>
        <w:rPr>
          <w:rFonts w:cstheme="minorHAnsi"/>
        </w:rPr>
      </w:pPr>
    </w:p>
    <w:p w14:paraId="0EC1949E" w14:textId="1C1E22AB" w:rsidR="002B680F" w:rsidRDefault="002B680F" w:rsidP="002B680F">
      <w:pPr>
        <w:spacing w:after="120"/>
        <w:rPr>
          <w:rFonts w:cstheme="minorHAnsi"/>
        </w:rPr>
      </w:pPr>
      <w:r w:rsidRPr="007231B3">
        <w:rPr>
          <w:rFonts w:cstheme="minorHAnsi"/>
        </w:rPr>
        <w:t xml:space="preserve">The Murray City Planning Commission will hold a public </w:t>
      </w:r>
      <w:r>
        <w:rPr>
          <w:rFonts w:cstheme="minorHAnsi"/>
        </w:rPr>
        <w:t xml:space="preserve">hearing </w:t>
      </w:r>
      <w:r w:rsidRPr="007231B3">
        <w:rPr>
          <w:rFonts w:cstheme="minorHAnsi"/>
        </w:rPr>
        <w:t xml:space="preserve">in the Murray City Council Chambers, located at </w:t>
      </w:r>
      <w:r>
        <w:rPr>
          <w:rFonts w:cstheme="minorHAnsi"/>
        </w:rPr>
        <w:t>10 East 4800 South</w:t>
      </w:r>
      <w:r w:rsidRPr="007231B3">
        <w:rPr>
          <w:rFonts w:cstheme="minorHAnsi"/>
        </w:rPr>
        <w:t xml:space="preserve"> to receive public comment on</w:t>
      </w:r>
      <w:r>
        <w:rPr>
          <w:rFonts w:cstheme="minorHAnsi"/>
        </w:rPr>
        <w:t xml:space="preserve"> the following application:</w:t>
      </w:r>
    </w:p>
    <w:p w14:paraId="0011D01E" w14:textId="77777777" w:rsidR="00D34521" w:rsidRDefault="00316DBD" w:rsidP="002B680F">
      <w:pPr>
        <w:spacing w:after="120"/>
        <w:rPr>
          <w:rFonts w:cstheme="minorHAnsi"/>
        </w:rPr>
      </w:pPr>
      <w:r>
        <w:rPr>
          <w:rFonts w:cstheme="minorHAnsi"/>
          <w:b/>
          <w:bCs/>
        </w:rPr>
        <w:t>Murray City</w:t>
      </w:r>
      <w:r w:rsidR="00D91C93">
        <w:rPr>
          <w:rFonts w:cstheme="minorHAnsi"/>
          <w:b/>
          <w:bCs/>
        </w:rPr>
        <w:t xml:space="preserve"> </w:t>
      </w:r>
      <w:r w:rsidR="002B680F">
        <w:rPr>
          <w:rFonts w:cstheme="minorHAnsi"/>
        </w:rPr>
        <w:t xml:space="preserve">is requesting a </w:t>
      </w:r>
      <w:r w:rsidR="00A17A26">
        <w:rPr>
          <w:rFonts w:cstheme="minorHAnsi"/>
        </w:rPr>
        <w:t xml:space="preserve">text amendment repealing the Murray City Center District (MCCD) and adopting the City Center Form Based Code (CCFBC) and a </w:t>
      </w:r>
      <w:r w:rsidR="002B680F">
        <w:rPr>
          <w:rFonts w:cstheme="minorHAnsi"/>
        </w:rPr>
        <w:t xml:space="preserve">zone map amendment </w:t>
      </w:r>
      <w:r>
        <w:rPr>
          <w:rFonts w:cstheme="minorHAnsi"/>
        </w:rPr>
        <w:t xml:space="preserve">from Murray City Center District (MCCD) to City Center Form Based Code (CCFBC). </w:t>
      </w:r>
    </w:p>
    <w:p w14:paraId="646C365D" w14:textId="77777777" w:rsidR="00D34521" w:rsidRDefault="00316DBD" w:rsidP="002B680F">
      <w:pPr>
        <w:spacing w:after="120"/>
        <w:rPr>
          <w:rFonts w:cstheme="minorHAnsi"/>
        </w:rPr>
      </w:pPr>
      <w:r>
        <w:rPr>
          <w:rFonts w:cstheme="minorHAnsi"/>
        </w:rPr>
        <w:t xml:space="preserve">The proposed amendments include the area located generally between the Trax rail line on the west, Center Street and Jones Court on the </w:t>
      </w:r>
      <w:r w:rsidR="004B06C6">
        <w:rPr>
          <w:rFonts w:cstheme="minorHAnsi"/>
        </w:rPr>
        <w:t xml:space="preserve">east, 4800 South on the north and Little Cottonwood Creek to the south. The area also includes several properties north of 4800 South (please see the attached map showing the proposed zoning district boundary). </w:t>
      </w:r>
    </w:p>
    <w:p w14:paraId="11B059C1" w14:textId="07A46BAA" w:rsidR="002B680F" w:rsidRDefault="002B680F" w:rsidP="002B680F">
      <w:pPr>
        <w:spacing w:after="120"/>
        <w:rPr>
          <w:rFonts w:cs="Arial"/>
          <w:b/>
          <w:szCs w:val="24"/>
        </w:rPr>
      </w:pPr>
      <w:r>
        <w:rPr>
          <w:rFonts w:cs="Arial"/>
          <w:b/>
          <w:szCs w:val="24"/>
        </w:rPr>
        <w:t>The Planning Commission will be making a recommendation to the City Council for this item</w:t>
      </w:r>
      <w:r w:rsidR="00891541">
        <w:rPr>
          <w:rFonts w:cs="Arial"/>
          <w:b/>
          <w:szCs w:val="24"/>
        </w:rPr>
        <w:t>.</w:t>
      </w:r>
      <w:r>
        <w:rPr>
          <w:rFonts w:cs="Arial"/>
          <w:b/>
          <w:szCs w:val="24"/>
        </w:rPr>
        <w:t xml:space="preserve"> </w:t>
      </w:r>
      <w:r w:rsidR="00891541">
        <w:rPr>
          <w:rFonts w:cs="Arial"/>
          <w:b/>
          <w:szCs w:val="24"/>
        </w:rPr>
        <w:t>T</w:t>
      </w:r>
      <w:r>
        <w:rPr>
          <w:rFonts w:cs="Arial"/>
          <w:b/>
          <w:szCs w:val="24"/>
        </w:rPr>
        <w:t xml:space="preserve">he City Council </w:t>
      </w:r>
      <w:r w:rsidR="00EC72C0">
        <w:rPr>
          <w:rFonts w:cs="Arial"/>
          <w:b/>
          <w:szCs w:val="24"/>
        </w:rPr>
        <w:t xml:space="preserve">will </w:t>
      </w:r>
      <w:r w:rsidR="00D91C93">
        <w:rPr>
          <w:rFonts w:cs="Arial"/>
          <w:b/>
          <w:szCs w:val="24"/>
        </w:rPr>
        <w:t>conduct</w:t>
      </w:r>
      <w:r>
        <w:rPr>
          <w:rFonts w:cs="Arial"/>
          <w:b/>
          <w:szCs w:val="24"/>
        </w:rPr>
        <w:t xml:space="preserve"> another Public Hearing to make a de</w:t>
      </w:r>
      <w:r w:rsidR="00891541">
        <w:rPr>
          <w:rFonts w:cs="Arial"/>
          <w:b/>
          <w:szCs w:val="24"/>
        </w:rPr>
        <w:t>cision</w:t>
      </w:r>
      <w:r w:rsidR="006349A3">
        <w:rPr>
          <w:rFonts w:cs="Arial"/>
          <w:b/>
          <w:szCs w:val="24"/>
        </w:rPr>
        <w:t xml:space="preserve"> regarding this application</w:t>
      </w:r>
      <w:r w:rsidR="00891541">
        <w:rPr>
          <w:rFonts w:cs="Arial"/>
          <w:b/>
          <w:szCs w:val="24"/>
        </w:rPr>
        <w:t xml:space="preserve"> at a later date</w:t>
      </w:r>
      <w:r>
        <w:rPr>
          <w:rFonts w:cs="Arial"/>
          <w:b/>
          <w:szCs w:val="24"/>
        </w:rPr>
        <w:t>.</w:t>
      </w:r>
    </w:p>
    <w:p w14:paraId="40F22EAC" w14:textId="7120CCC0" w:rsidR="00055538" w:rsidRDefault="001F37D9" w:rsidP="002B680F">
      <w:pPr>
        <w:spacing w:after="120"/>
      </w:pPr>
      <w:r>
        <w:t xml:space="preserve">This notice is being sent to you because you own property within </w:t>
      </w:r>
      <w:r w:rsidR="004706CC">
        <w:t xml:space="preserve">500 feet of </w:t>
      </w:r>
      <w:r>
        <w:t>the subject area</w:t>
      </w:r>
      <w:r w:rsidR="00A17A26">
        <w:t xml:space="preserve">. </w:t>
      </w:r>
      <w:r w:rsidR="00D34521">
        <w:t xml:space="preserve">To review the proposed language please scan the QR code below, or </w:t>
      </w:r>
      <w:r w:rsidR="00C34C57">
        <w:t xml:space="preserve">navigate to </w:t>
      </w:r>
      <w:hyperlink r:id="rId11" w:history="1">
        <w:r w:rsidR="00C34C57" w:rsidRPr="008E3B0E">
          <w:rPr>
            <w:rStyle w:val="Hyperlink"/>
          </w:rPr>
          <w:t>https://www.murray.utah.gov/2195/City-Center-Form-Based-Code</w:t>
        </w:r>
      </w:hyperlink>
      <w:r w:rsidR="00C34C57">
        <w:t xml:space="preserve"> </w:t>
      </w:r>
    </w:p>
    <w:p w14:paraId="2983C1F1" w14:textId="77777777" w:rsidR="00055538" w:rsidRDefault="00055538" w:rsidP="002B680F">
      <w:pPr>
        <w:spacing w:after="120"/>
        <w:rPr>
          <w:rFonts w:cstheme="minorHAnsi"/>
        </w:rPr>
      </w:pPr>
      <w:r>
        <w:rPr>
          <w:rFonts w:cstheme="minorHAnsi"/>
          <w:noProof/>
        </w:rPr>
        <w:drawing>
          <wp:anchor distT="0" distB="0" distL="114300" distR="114300" simplePos="0" relativeHeight="251658240" behindDoc="1" locked="0" layoutInCell="1" allowOverlap="1" wp14:anchorId="2FF4D0DD" wp14:editId="47E9A8C8">
            <wp:simplePos x="0" y="0"/>
            <wp:positionH relativeFrom="column">
              <wp:posOffset>4313</wp:posOffset>
            </wp:positionH>
            <wp:positionV relativeFrom="paragraph">
              <wp:posOffset>2696</wp:posOffset>
            </wp:positionV>
            <wp:extent cx="2734573" cy="2734573"/>
            <wp:effectExtent l="0" t="0" r="8890" b="8890"/>
            <wp:wrapTight wrapText="bothSides">
              <wp:wrapPolygon edited="0">
                <wp:start x="0" y="0"/>
                <wp:lineTo x="0" y="21520"/>
                <wp:lineTo x="21520" y="21520"/>
                <wp:lineTo x="21520" y="0"/>
                <wp:lineTo x="0" y="0"/>
              </wp:wrapPolygon>
            </wp:wrapTight>
            <wp:docPr id="10931333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34573" cy="2734573"/>
                    </a:xfrm>
                    <a:prstGeom prst="rect">
                      <a:avLst/>
                    </a:prstGeom>
                    <a:noFill/>
                    <a:ln>
                      <a:noFill/>
                    </a:ln>
                  </pic:spPr>
                </pic:pic>
              </a:graphicData>
            </a:graphic>
          </wp:anchor>
        </w:drawing>
      </w:r>
      <w:r w:rsidR="00EC72C0">
        <w:rPr>
          <w:rFonts w:cstheme="minorHAnsi"/>
        </w:rPr>
        <w:t>T</w:t>
      </w:r>
      <w:r w:rsidR="00C34C57">
        <w:rPr>
          <w:rFonts w:cstheme="minorHAnsi"/>
        </w:rPr>
        <w:t xml:space="preserve">he public may </w:t>
      </w:r>
      <w:r w:rsidR="00EC72C0">
        <w:rPr>
          <w:rFonts w:cstheme="minorHAnsi"/>
        </w:rPr>
        <w:t xml:space="preserve">participate by </w:t>
      </w:r>
      <w:r w:rsidR="00C34C57">
        <w:rPr>
          <w:rFonts w:cstheme="minorHAnsi"/>
        </w:rPr>
        <w:t>attend</w:t>
      </w:r>
      <w:r w:rsidR="00EC72C0">
        <w:rPr>
          <w:rFonts w:cstheme="minorHAnsi"/>
        </w:rPr>
        <w:t>ing</w:t>
      </w:r>
      <w:r w:rsidR="00C34C57">
        <w:rPr>
          <w:rFonts w:cstheme="minorHAnsi"/>
        </w:rPr>
        <w:t xml:space="preserve"> the meeting, calling Murray City Planning Division at (801) 270-2430,</w:t>
      </w:r>
      <w:r w:rsidR="00C34C57" w:rsidRPr="007231B3">
        <w:rPr>
          <w:rFonts w:cstheme="minorHAnsi"/>
        </w:rPr>
        <w:t xml:space="preserve"> or </w:t>
      </w:r>
      <w:r w:rsidR="00C34C57">
        <w:rPr>
          <w:rFonts w:cstheme="minorHAnsi"/>
        </w:rPr>
        <w:t>e</w:t>
      </w:r>
      <w:r w:rsidR="00C34C57" w:rsidRPr="007231B3">
        <w:rPr>
          <w:rFonts w:cstheme="minorHAnsi"/>
        </w:rPr>
        <w:t>mail</w:t>
      </w:r>
      <w:r w:rsidR="00EC72C0">
        <w:rPr>
          <w:rFonts w:cstheme="minorHAnsi"/>
        </w:rPr>
        <w:t>ing</w:t>
      </w:r>
      <w:r w:rsidR="00C34C57" w:rsidRPr="007231B3">
        <w:rPr>
          <w:rFonts w:cstheme="minorHAnsi"/>
        </w:rPr>
        <w:t xml:space="preserve"> </w:t>
      </w:r>
      <w:hyperlink r:id="rId13" w:history="1">
        <w:r w:rsidR="00C34C57">
          <w:rPr>
            <w:rStyle w:val="Hyperlink"/>
            <w:rFonts w:cstheme="minorHAnsi"/>
          </w:rPr>
          <w:t>pc@murray.utah.gov</w:t>
        </w:r>
      </w:hyperlink>
      <w:r w:rsidR="00C34C57" w:rsidRPr="007231B3">
        <w:rPr>
          <w:rFonts w:cstheme="minorHAnsi"/>
        </w:rPr>
        <w:t>.</w:t>
      </w:r>
      <w:r w:rsidR="00C34C57">
        <w:rPr>
          <w:rFonts w:cstheme="minorHAnsi"/>
        </w:rPr>
        <w:t xml:space="preserve"> C</w:t>
      </w:r>
      <w:r w:rsidR="002B680F">
        <w:rPr>
          <w:rFonts w:cstheme="minorHAnsi"/>
        </w:rPr>
        <w:t>omment</w:t>
      </w:r>
      <w:r w:rsidR="00891541">
        <w:rPr>
          <w:rFonts w:cstheme="minorHAnsi"/>
        </w:rPr>
        <w:t xml:space="preserve">s regarding this proposal </w:t>
      </w:r>
      <w:r w:rsidR="00C34C57">
        <w:rPr>
          <w:rFonts w:cstheme="minorHAnsi"/>
        </w:rPr>
        <w:t xml:space="preserve">at the meeting are limited to three (3) minutes per person. A spokesperson who has been asked by a group to summarize their comments will be allowed five (5) minutes. Comments that cannot be made within these limits should be submitted in writing at least one (1) day prior to the meeting. </w:t>
      </w:r>
    </w:p>
    <w:p w14:paraId="1392C8BE" w14:textId="302C2B3E" w:rsidR="009836A3" w:rsidRDefault="002B680F" w:rsidP="002B680F">
      <w:pPr>
        <w:spacing w:after="120"/>
        <w:rPr>
          <w:rFonts w:cstheme="minorHAnsi"/>
        </w:rPr>
      </w:pPr>
      <w:r>
        <w:rPr>
          <w:rFonts w:cstheme="minorHAnsi"/>
        </w:rPr>
        <w:t xml:space="preserve">The </w:t>
      </w:r>
      <w:r w:rsidRPr="007231B3">
        <w:rPr>
          <w:rFonts w:cstheme="minorHAnsi"/>
        </w:rPr>
        <w:t>meeting</w:t>
      </w:r>
      <w:r>
        <w:rPr>
          <w:rFonts w:cstheme="minorHAnsi"/>
        </w:rPr>
        <w:t xml:space="preserve"> will be streamed</w:t>
      </w:r>
      <w:r w:rsidRPr="007231B3">
        <w:rPr>
          <w:rFonts w:cstheme="minorHAnsi"/>
        </w:rPr>
        <w:t xml:space="preserve"> online, at </w:t>
      </w:r>
      <w:hyperlink r:id="rId14" w:history="1">
        <w:r w:rsidRPr="007231B3">
          <w:rPr>
            <w:rStyle w:val="Hyperlink"/>
            <w:rFonts w:cstheme="minorHAnsi"/>
          </w:rPr>
          <w:t>www.murraycitylive.com</w:t>
        </w:r>
      </w:hyperlink>
      <w:r w:rsidRPr="007231B3">
        <w:rPr>
          <w:rFonts w:cstheme="minorHAnsi"/>
        </w:rPr>
        <w:t xml:space="preserve"> or </w:t>
      </w:r>
      <w:hyperlink r:id="rId15" w:history="1">
        <w:r w:rsidRPr="00555F6A">
          <w:rPr>
            <w:rStyle w:val="Hyperlink"/>
            <w:rFonts w:cstheme="minorHAnsi"/>
          </w:rPr>
          <w:t>www.facebook.com/MurrayCityUtah/</w:t>
        </w:r>
      </w:hyperlink>
      <w:r w:rsidRPr="007231B3">
        <w:rPr>
          <w:rFonts w:cstheme="minorHAnsi"/>
        </w:rPr>
        <w:t xml:space="preserve">.  </w:t>
      </w:r>
    </w:p>
    <w:p w14:paraId="7E4225F8" w14:textId="77777777" w:rsidR="002F0674" w:rsidRDefault="002F0674" w:rsidP="002F0674">
      <w:pPr>
        <w:rPr>
          <w:rFonts w:ascii="Source Sans Pro" w:hAnsi="Source Sans Pro" w:cs="Arial"/>
          <w:sz w:val="20"/>
          <w:szCs w:val="20"/>
        </w:rPr>
      </w:pPr>
    </w:p>
    <w:p w14:paraId="146A2977" w14:textId="77777777" w:rsidR="00055538" w:rsidRDefault="00055538" w:rsidP="002F0674">
      <w:pPr>
        <w:rPr>
          <w:rFonts w:ascii="Source Sans Pro" w:hAnsi="Source Sans Pro" w:cs="Arial"/>
          <w:sz w:val="20"/>
          <w:szCs w:val="20"/>
        </w:rPr>
      </w:pPr>
    </w:p>
    <w:p w14:paraId="7FBD6001" w14:textId="77777777" w:rsidR="00055538" w:rsidRDefault="00055538" w:rsidP="002F0674">
      <w:pPr>
        <w:rPr>
          <w:rFonts w:ascii="Source Sans Pro" w:hAnsi="Source Sans Pro" w:cs="Arial"/>
          <w:sz w:val="20"/>
          <w:szCs w:val="20"/>
        </w:rPr>
      </w:pPr>
    </w:p>
    <w:p w14:paraId="1CB38AB8" w14:textId="77777777" w:rsidR="00055538" w:rsidRDefault="00055538" w:rsidP="002F0674">
      <w:pPr>
        <w:rPr>
          <w:rFonts w:ascii="Source Sans Pro" w:hAnsi="Source Sans Pro" w:cs="Arial"/>
          <w:sz w:val="20"/>
          <w:szCs w:val="20"/>
        </w:rPr>
      </w:pPr>
    </w:p>
    <w:p w14:paraId="030594C7" w14:textId="77777777" w:rsidR="00055538" w:rsidRDefault="00055538" w:rsidP="002F0674">
      <w:pPr>
        <w:rPr>
          <w:rFonts w:ascii="Source Sans Pro" w:hAnsi="Source Sans Pro" w:cs="Arial"/>
          <w:sz w:val="20"/>
          <w:szCs w:val="20"/>
        </w:rPr>
      </w:pPr>
    </w:p>
    <w:p w14:paraId="34336E67" w14:textId="77777777" w:rsidR="00055538" w:rsidRDefault="00055538" w:rsidP="002F0674">
      <w:pPr>
        <w:rPr>
          <w:rFonts w:ascii="Source Sans Pro" w:hAnsi="Source Sans Pro" w:cs="Arial"/>
          <w:sz w:val="20"/>
          <w:szCs w:val="20"/>
        </w:rPr>
      </w:pPr>
    </w:p>
    <w:p w14:paraId="2E543678" w14:textId="77777777" w:rsidR="00055538" w:rsidRDefault="00055538" w:rsidP="002F0674">
      <w:pPr>
        <w:rPr>
          <w:rFonts w:ascii="Source Sans Pro" w:hAnsi="Source Sans Pro" w:cs="Arial"/>
          <w:sz w:val="20"/>
          <w:szCs w:val="20"/>
        </w:rPr>
      </w:pPr>
    </w:p>
    <w:p w14:paraId="5B4954D5" w14:textId="77777777" w:rsidR="00055538" w:rsidRDefault="00055538" w:rsidP="002F0674">
      <w:pPr>
        <w:rPr>
          <w:rFonts w:ascii="Source Sans Pro" w:hAnsi="Source Sans Pro" w:cs="Arial"/>
          <w:sz w:val="20"/>
          <w:szCs w:val="20"/>
        </w:rPr>
      </w:pPr>
    </w:p>
    <w:p w14:paraId="1C922AFB" w14:textId="77777777" w:rsidR="00055538" w:rsidRDefault="00055538" w:rsidP="002F0674">
      <w:pPr>
        <w:rPr>
          <w:rFonts w:ascii="Source Sans Pro" w:hAnsi="Source Sans Pro" w:cs="Arial"/>
          <w:sz w:val="20"/>
          <w:szCs w:val="20"/>
        </w:rPr>
      </w:pPr>
    </w:p>
    <w:p w14:paraId="25E942D7" w14:textId="77777777" w:rsidR="00055538" w:rsidRDefault="00055538" w:rsidP="002F0674">
      <w:pPr>
        <w:rPr>
          <w:rFonts w:ascii="Source Sans Pro" w:hAnsi="Source Sans Pro" w:cs="Arial"/>
          <w:sz w:val="20"/>
          <w:szCs w:val="20"/>
        </w:rPr>
      </w:pPr>
    </w:p>
    <w:p w14:paraId="5EA5463F" w14:textId="77777777" w:rsidR="00055538" w:rsidRDefault="00055538" w:rsidP="002F0674">
      <w:pPr>
        <w:rPr>
          <w:rFonts w:ascii="Source Sans Pro" w:hAnsi="Source Sans Pro" w:cs="Arial"/>
          <w:sz w:val="20"/>
          <w:szCs w:val="20"/>
        </w:rPr>
      </w:pPr>
    </w:p>
    <w:p w14:paraId="510E44ED" w14:textId="77777777" w:rsidR="00055538" w:rsidRDefault="00055538" w:rsidP="002F0674">
      <w:pPr>
        <w:rPr>
          <w:rFonts w:ascii="Source Sans Pro" w:hAnsi="Source Sans Pro" w:cs="Arial"/>
          <w:sz w:val="20"/>
          <w:szCs w:val="20"/>
        </w:rPr>
      </w:pPr>
    </w:p>
    <w:p w14:paraId="72331C1B" w14:textId="2B772BCA" w:rsidR="006A25E3" w:rsidRDefault="002F0674" w:rsidP="00055538">
      <w:pPr>
        <w:jc w:val="center"/>
        <w:rPr>
          <w:rFonts w:ascii="Source Sans Pro" w:hAnsi="Source Sans Pro" w:cs="Arial"/>
          <w:sz w:val="18"/>
          <w:szCs w:val="18"/>
        </w:rPr>
      </w:pPr>
      <w:r w:rsidRPr="00D56441">
        <w:rPr>
          <w:rFonts w:ascii="Source Sans Pro" w:hAnsi="Source Sans Pro" w:cs="Arial"/>
          <w:sz w:val="18"/>
          <w:szCs w:val="18"/>
        </w:rPr>
        <w:t>Special accommodations for the hearing or visually impaired will be upon a request to the office of the Murray City Recorder</w:t>
      </w:r>
    </w:p>
    <w:p w14:paraId="1CA7B22F" w14:textId="15D7A93F" w:rsidR="008F4C45" w:rsidRDefault="002F0674" w:rsidP="00055538">
      <w:pPr>
        <w:jc w:val="center"/>
        <w:rPr>
          <w:rFonts w:ascii="Source Sans Pro" w:hAnsi="Source Sans Pro" w:cs="Arial"/>
          <w:sz w:val="18"/>
          <w:szCs w:val="18"/>
        </w:rPr>
      </w:pPr>
      <w:r w:rsidRPr="00D56441">
        <w:rPr>
          <w:rFonts w:ascii="Source Sans Pro" w:hAnsi="Source Sans Pro" w:cs="Arial"/>
          <w:sz w:val="18"/>
          <w:szCs w:val="18"/>
        </w:rPr>
        <w:t>(801-264-2660).  We would appreciate notification two working days prior to the meeting.  TTY is Relay Utah at #711</w:t>
      </w:r>
    </w:p>
    <w:p w14:paraId="19ADBDF9" w14:textId="601C2479" w:rsidR="00055538" w:rsidRPr="008F4C45" w:rsidRDefault="00C90B2C" w:rsidP="00055538">
      <w:pPr>
        <w:rPr>
          <w:rFonts w:ascii="Source Sans Pro" w:hAnsi="Source Sans Pro" w:cs="Arial"/>
          <w:sz w:val="18"/>
          <w:szCs w:val="18"/>
        </w:rPr>
      </w:pPr>
      <w:r>
        <w:rPr>
          <w:rFonts w:ascii="Source Sans Pro" w:hAnsi="Source Sans Pro" w:cs="Arial"/>
          <w:noProof/>
          <w:sz w:val="18"/>
          <w:szCs w:val="18"/>
        </w:rPr>
        <w:lastRenderedPageBreak/>
        <w:drawing>
          <wp:anchor distT="0" distB="0" distL="114300" distR="114300" simplePos="0" relativeHeight="251659264" behindDoc="0" locked="0" layoutInCell="1" allowOverlap="1" wp14:anchorId="7074B2F5" wp14:editId="0FB5AE3A">
            <wp:simplePos x="0" y="0"/>
            <wp:positionH relativeFrom="column">
              <wp:posOffset>-511175</wp:posOffset>
            </wp:positionH>
            <wp:positionV relativeFrom="paragraph">
              <wp:posOffset>-682294</wp:posOffset>
            </wp:positionV>
            <wp:extent cx="7437085" cy="9629030"/>
            <wp:effectExtent l="0" t="0" r="0" b="0"/>
            <wp:wrapNone/>
            <wp:docPr id="1740960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7437085" cy="9629030"/>
                    </a:xfrm>
                    <a:prstGeom prst="rect">
                      <a:avLst/>
                    </a:prstGeom>
                    <a:noFill/>
                    <a:ln>
                      <a:noFill/>
                    </a:ln>
                  </pic:spPr>
                </pic:pic>
              </a:graphicData>
            </a:graphic>
            <wp14:sizeRelH relativeFrom="margin">
              <wp14:pctWidth>0</wp14:pctWidth>
            </wp14:sizeRelH>
            <wp14:sizeRelV relativeFrom="margin">
              <wp14:pctHeight>0</wp14:pctHeight>
            </wp14:sizeRelV>
          </wp:anchor>
        </w:drawing>
      </w:r>
    </w:p>
    <w:sectPr w:rsidR="00055538" w:rsidRPr="008F4C45" w:rsidSect="00685BFE">
      <w:headerReference w:type="default" r:id="rId17"/>
      <w:footerReference w:type="default" r:id="rId18"/>
      <w:headerReference w:type="first" r:id="rId19"/>
      <w:footerReference w:type="first" r:id="rId20"/>
      <w:pgSz w:w="12240" w:h="15840"/>
      <w:pgMar w:top="270" w:right="990" w:bottom="1080" w:left="1080" w:header="864"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E71844" w14:textId="77777777" w:rsidR="00945241" w:rsidRDefault="00945241" w:rsidP="003D4E15">
      <w:r>
        <w:separator/>
      </w:r>
    </w:p>
  </w:endnote>
  <w:endnote w:type="continuationSeparator" w:id="0">
    <w:p w14:paraId="7A115308" w14:textId="77777777" w:rsidR="00945241" w:rsidRDefault="00945241" w:rsidP="003D4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ournier MT">
    <w:panose1 w:val="00000000000000000000"/>
    <w:charset w:val="00"/>
    <w:family w:val="roman"/>
    <w:notTrueType/>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Source Sans Pro">
    <w:altName w:val="Source Sans Pro"/>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A8E23" w14:textId="30E68879" w:rsidR="00F568D2" w:rsidRPr="00C02C20" w:rsidRDefault="00F568D2" w:rsidP="00F568D2">
    <w:pPr>
      <w:pStyle w:val="Footer"/>
      <w:spacing w:line="480" w:lineRule="auto"/>
      <w:jc w:val="center"/>
      <w:rPr>
        <w:rFonts w:cstheme="minorHAnsi"/>
        <w:color w:val="000000" w:themeColor="text1"/>
        <w:sz w:val="18"/>
        <w:szCs w:val="18"/>
      </w:rPr>
    </w:pPr>
    <w:r w:rsidRPr="00C02C20">
      <w:rPr>
        <w:rFonts w:cstheme="minorHAnsi"/>
        <w:color w:val="000000" w:themeColor="text1"/>
        <w:sz w:val="18"/>
        <w:szCs w:val="18"/>
      </w:rPr>
      <w:t xml:space="preserve">Murray City </w:t>
    </w:r>
    <w:r w:rsidR="00085F1D">
      <w:rPr>
        <w:rFonts w:cstheme="minorHAnsi"/>
        <w:color w:val="000000" w:themeColor="text1"/>
        <w:sz w:val="18"/>
        <w:szCs w:val="18"/>
      </w:rPr>
      <w:t>Hall</w:t>
    </w:r>
    <w:r w:rsidR="00085F1D">
      <w:rPr>
        <w:rFonts w:cstheme="minorHAnsi"/>
        <w:color w:val="000000" w:themeColor="text1"/>
        <w:sz w:val="18"/>
        <w:szCs w:val="18"/>
      </w:rPr>
      <w:tab/>
    </w:r>
    <w:r w:rsidRPr="00C02C20">
      <w:rPr>
        <w:rFonts w:cstheme="minorHAnsi"/>
        <w:color w:val="000000" w:themeColor="text1"/>
        <w:sz w:val="18"/>
        <w:szCs w:val="18"/>
      </w:rPr>
      <w:tab/>
    </w:r>
    <w:r w:rsidR="00085F1D">
      <w:rPr>
        <w:rFonts w:cstheme="minorHAnsi"/>
        <w:color w:val="000000" w:themeColor="text1"/>
        <w:sz w:val="18"/>
        <w:szCs w:val="18"/>
      </w:rPr>
      <w:t xml:space="preserve">10 East 4800 South </w:t>
    </w:r>
    <w:r w:rsidRPr="00C02C20">
      <w:rPr>
        <w:rFonts w:cstheme="minorHAnsi"/>
        <w:color w:val="000000" w:themeColor="text1"/>
        <w:sz w:val="18"/>
        <w:szCs w:val="18"/>
      </w:rPr>
      <w:tab/>
      <w:t>Murray, Utah 841</w:t>
    </w:r>
    <w:r w:rsidR="00085F1D">
      <w:rPr>
        <w:rFonts w:cstheme="minorHAnsi"/>
        <w:color w:val="000000" w:themeColor="text1"/>
        <w:sz w:val="18"/>
        <w:szCs w:val="18"/>
      </w:rPr>
      <w:t>07</w:t>
    </w:r>
  </w:p>
  <w:p w14:paraId="2CCB74B6" w14:textId="77777777" w:rsidR="00F568D2" w:rsidRDefault="00F568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07632" w14:textId="2D1646B3" w:rsidR="006E3D93" w:rsidRPr="00761158" w:rsidRDefault="006E3D93" w:rsidP="006E3D93">
    <w:pPr>
      <w:pStyle w:val="Footer"/>
      <w:spacing w:line="480" w:lineRule="auto"/>
      <w:jc w:val="center"/>
      <w:rPr>
        <w:rFonts w:cstheme="minorHAnsi"/>
        <w:color w:val="000000" w:themeColor="text1"/>
        <w:sz w:val="18"/>
        <w:szCs w:val="18"/>
      </w:rPr>
    </w:pPr>
    <w:r>
      <w:rPr>
        <w:rFonts w:cstheme="minorHAnsi"/>
        <w:color w:val="000000" w:themeColor="text1"/>
        <w:sz w:val="18"/>
        <w:szCs w:val="18"/>
      </w:rPr>
      <w:t>Public Notice Dated |</w:t>
    </w:r>
    <w:r w:rsidR="005B61A9">
      <w:rPr>
        <w:rFonts w:cstheme="minorHAnsi"/>
        <w:color w:val="000000" w:themeColor="text1"/>
        <w:sz w:val="18"/>
        <w:szCs w:val="18"/>
      </w:rPr>
      <w:t xml:space="preserve"> </w:t>
    </w:r>
    <w:r w:rsidR="008F4C45">
      <w:rPr>
        <w:rFonts w:cstheme="minorHAnsi"/>
        <w:color w:val="000000" w:themeColor="text1"/>
        <w:sz w:val="18"/>
        <w:szCs w:val="18"/>
      </w:rPr>
      <w:t>April</w:t>
    </w:r>
    <w:r w:rsidR="00AB6107">
      <w:rPr>
        <w:rFonts w:cstheme="minorHAnsi"/>
        <w:color w:val="000000" w:themeColor="text1"/>
        <w:sz w:val="18"/>
        <w:szCs w:val="18"/>
      </w:rPr>
      <w:t xml:space="preserve"> </w:t>
    </w:r>
    <w:r w:rsidR="008F4C45">
      <w:rPr>
        <w:rFonts w:cstheme="minorHAnsi"/>
        <w:color w:val="000000" w:themeColor="text1"/>
        <w:sz w:val="18"/>
        <w:szCs w:val="18"/>
      </w:rPr>
      <w:t>3</w:t>
    </w:r>
    <w:r w:rsidR="008F4C45" w:rsidRPr="008F4C45">
      <w:rPr>
        <w:rFonts w:cstheme="minorHAnsi"/>
        <w:color w:val="000000" w:themeColor="text1"/>
        <w:sz w:val="18"/>
        <w:szCs w:val="18"/>
        <w:vertAlign w:val="superscript"/>
      </w:rPr>
      <w:t>rd</w:t>
    </w:r>
    <w:r w:rsidR="00AB6107">
      <w:rPr>
        <w:rFonts w:cstheme="minorHAnsi"/>
        <w:color w:val="000000" w:themeColor="text1"/>
        <w:sz w:val="18"/>
        <w:szCs w:val="18"/>
      </w:rPr>
      <w:t>, 202</w:t>
    </w:r>
    <w:r w:rsidR="008F4C45">
      <w:rPr>
        <w:rFonts w:cstheme="minorHAnsi"/>
        <w:color w:val="000000" w:themeColor="text1"/>
        <w:sz w:val="18"/>
        <w:szCs w:val="18"/>
      </w:rPr>
      <w:t>5</w:t>
    </w:r>
  </w:p>
  <w:p w14:paraId="3CC34118" w14:textId="179EA0ED" w:rsidR="000F6868" w:rsidRDefault="000F6868" w:rsidP="000F6868">
    <w:pPr>
      <w:pStyle w:val="Footer"/>
      <w:spacing w:line="480" w:lineRule="auto"/>
      <w:jc w:val="center"/>
      <w:rPr>
        <w:rFonts w:cstheme="minorHAnsi"/>
        <w:color w:val="000000" w:themeColor="text1"/>
        <w:sz w:val="18"/>
        <w:szCs w:val="18"/>
      </w:rPr>
    </w:pPr>
    <w:r w:rsidRPr="00761158">
      <w:rPr>
        <w:rFonts w:cstheme="minorHAnsi"/>
        <w:color w:val="000000" w:themeColor="text1"/>
        <w:sz w:val="18"/>
        <w:szCs w:val="18"/>
      </w:rPr>
      <w:t xml:space="preserve">Murray </w:t>
    </w:r>
    <w:r w:rsidR="001E7477" w:rsidRPr="00761158">
      <w:rPr>
        <w:rFonts w:cstheme="minorHAnsi"/>
        <w:color w:val="000000" w:themeColor="text1"/>
        <w:sz w:val="18"/>
        <w:szCs w:val="18"/>
      </w:rPr>
      <w:t xml:space="preserve">City </w:t>
    </w:r>
    <w:r w:rsidR="00F37AE0">
      <w:rPr>
        <w:rFonts w:cstheme="minorHAnsi"/>
        <w:color w:val="000000" w:themeColor="text1"/>
        <w:sz w:val="18"/>
        <w:szCs w:val="18"/>
      </w:rPr>
      <w:t xml:space="preserve">Hall </w:t>
    </w:r>
    <w:r w:rsidR="006E3D93">
      <w:rPr>
        <w:rFonts w:cstheme="minorHAnsi"/>
        <w:color w:val="000000" w:themeColor="text1"/>
        <w:sz w:val="18"/>
        <w:szCs w:val="18"/>
      </w:rPr>
      <w:t xml:space="preserve">| </w:t>
    </w:r>
    <w:r w:rsidR="00F37AE0">
      <w:rPr>
        <w:rFonts w:cstheme="minorHAnsi"/>
        <w:color w:val="000000" w:themeColor="text1"/>
        <w:sz w:val="18"/>
        <w:szCs w:val="18"/>
      </w:rPr>
      <w:t>10 East 4800 South</w:t>
    </w:r>
    <w:r w:rsidR="006E3D93">
      <w:rPr>
        <w:rFonts w:cstheme="minorHAnsi"/>
        <w:color w:val="000000" w:themeColor="text1"/>
        <w:sz w:val="18"/>
        <w:szCs w:val="18"/>
      </w:rPr>
      <w:t xml:space="preserve"> | </w:t>
    </w:r>
    <w:r w:rsidRPr="00761158">
      <w:rPr>
        <w:rFonts w:cstheme="minorHAnsi"/>
        <w:color w:val="000000" w:themeColor="text1"/>
        <w:sz w:val="18"/>
        <w:szCs w:val="18"/>
      </w:rPr>
      <w:t>Murray</w:t>
    </w:r>
    <w:r w:rsidR="006E3D93">
      <w:rPr>
        <w:rFonts w:cstheme="minorHAnsi"/>
        <w:color w:val="000000" w:themeColor="text1"/>
        <w:sz w:val="18"/>
        <w:szCs w:val="18"/>
      </w:rPr>
      <w:t xml:space="preserve"> | </w:t>
    </w:r>
    <w:r w:rsidRPr="00761158">
      <w:rPr>
        <w:rFonts w:cstheme="minorHAnsi"/>
        <w:color w:val="000000" w:themeColor="text1"/>
        <w:sz w:val="18"/>
        <w:szCs w:val="18"/>
      </w:rPr>
      <w:t>Utah</w:t>
    </w:r>
    <w:r w:rsidR="006E3D93">
      <w:rPr>
        <w:rFonts w:cstheme="minorHAnsi"/>
        <w:color w:val="000000" w:themeColor="text1"/>
        <w:sz w:val="18"/>
        <w:szCs w:val="18"/>
      </w:rPr>
      <w:t xml:space="preserve"> |</w:t>
    </w:r>
    <w:r w:rsidRPr="00761158">
      <w:rPr>
        <w:rFonts w:cstheme="minorHAnsi"/>
        <w:color w:val="000000" w:themeColor="text1"/>
        <w:sz w:val="18"/>
        <w:szCs w:val="18"/>
      </w:rPr>
      <w:t xml:space="preserve"> 841</w:t>
    </w:r>
    <w:r w:rsidR="00F37AE0">
      <w:rPr>
        <w:rFonts w:cstheme="minorHAnsi"/>
        <w:color w:val="000000" w:themeColor="text1"/>
        <w:sz w:val="18"/>
        <w:szCs w:val="18"/>
      </w:rPr>
      <w:t>07</w:t>
    </w:r>
  </w:p>
  <w:p w14:paraId="29A502E6" w14:textId="77777777" w:rsidR="000F6868" w:rsidRDefault="000F68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A0EB6F" w14:textId="77777777" w:rsidR="00945241" w:rsidRDefault="00945241" w:rsidP="003D4E15">
      <w:r>
        <w:separator/>
      </w:r>
    </w:p>
  </w:footnote>
  <w:footnote w:type="continuationSeparator" w:id="0">
    <w:p w14:paraId="5A6A930B" w14:textId="77777777" w:rsidR="00945241" w:rsidRDefault="00945241" w:rsidP="003D4E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9F73C" w14:textId="77777777" w:rsidR="003D4E15" w:rsidRDefault="003D4E15">
    <w:pPr>
      <w:pStyle w:val="Header"/>
    </w:pPr>
  </w:p>
  <w:p w14:paraId="5D1E6AB3" w14:textId="77777777" w:rsidR="003D4E15" w:rsidRDefault="003D4E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A33C7" w14:textId="77777777" w:rsidR="003D4E15" w:rsidRDefault="008A1952">
    <w:pPr>
      <w:pStyle w:val="Header"/>
    </w:pPr>
    <w:r>
      <w:rPr>
        <w:noProof/>
      </w:rPr>
      <mc:AlternateContent>
        <mc:Choice Requires="wps">
          <w:drawing>
            <wp:anchor distT="45720" distB="45720" distL="114300" distR="114300" simplePos="0" relativeHeight="251662336" behindDoc="0" locked="0" layoutInCell="1" allowOverlap="1" wp14:anchorId="740A4F1F" wp14:editId="230FC918">
              <wp:simplePos x="0" y="0"/>
              <wp:positionH relativeFrom="column">
                <wp:posOffset>4714875</wp:posOffset>
              </wp:positionH>
              <wp:positionV relativeFrom="paragraph">
                <wp:posOffset>-55880</wp:posOffset>
              </wp:positionV>
              <wp:extent cx="1828800" cy="697865"/>
              <wp:effectExtent l="0" t="0" r="0" b="6985"/>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697865"/>
                      </a:xfrm>
                      <a:prstGeom prst="rect">
                        <a:avLst/>
                      </a:prstGeom>
                      <a:solidFill>
                        <a:srgbClr val="FFFFFF"/>
                      </a:solidFill>
                      <a:ln w="9525">
                        <a:noFill/>
                        <a:miter lim="800000"/>
                        <a:headEnd/>
                        <a:tailEnd/>
                      </a:ln>
                    </wps:spPr>
                    <wps:txbx>
                      <w:txbxContent>
                        <w:p w14:paraId="0E632B7B" w14:textId="77777777" w:rsidR="000F6868" w:rsidRPr="00761158" w:rsidRDefault="003A2EC5" w:rsidP="000F6868">
                          <w:pPr>
                            <w:spacing w:line="360" w:lineRule="auto"/>
                            <w:rPr>
                              <w:rFonts w:cstheme="minorHAnsi"/>
                              <w:color w:val="000000" w:themeColor="text1"/>
                              <w:sz w:val="18"/>
                              <w:szCs w:val="18"/>
                            </w:rPr>
                          </w:pPr>
                          <w:r w:rsidRPr="00761158">
                            <w:rPr>
                              <w:rFonts w:cstheme="minorHAnsi"/>
                              <w:color w:val="000000" w:themeColor="text1"/>
                              <w:sz w:val="18"/>
                              <w:szCs w:val="18"/>
                            </w:rPr>
                            <w:t xml:space="preserve">Building Division </w:t>
                          </w:r>
                          <w:r w:rsidR="001E7477" w:rsidRPr="00761158">
                            <w:rPr>
                              <w:rFonts w:cstheme="minorHAnsi"/>
                              <w:color w:val="000000" w:themeColor="text1"/>
                              <w:sz w:val="18"/>
                              <w:szCs w:val="18"/>
                            </w:rPr>
                            <w:tab/>
                          </w:r>
                          <w:r w:rsidRPr="00761158">
                            <w:rPr>
                              <w:rFonts w:cstheme="minorHAnsi"/>
                              <w:color w:val="000000" w:themeColor="text1"/>
                              <w:sz w:val="18"/>
                              <w:szCs w:val="18"/>
                            </w:rPr>
                            <w:t>801-270-2400</w:t>
                          </w:r>
                        </w:p>
                        <w:p w14:paraId="0D87CEE0" w14:textId="7778FFA8" w:rsidR="003A2EC5" w:rsidRPr="00761158" w:rsidRDefault="003A2EC5" w:rsidP="000F6868">
                          <w:pPr>
                            <w:spacing w:line="360" w:lineRule="auto"/>
                            <w:rPr>
                              <w:rFonts w:cstheme="minorHAnsi"/>
                              <w:color w:val="000000" w:themeColor="text1"/>
                              <w:sz w:val="18"/>
                              <w:szCs w:val="18"/>
                            </w:rPr>
                          </w:pPr>
                          <w:r w:rsidRPr="00761158">
                            <w:rPr>
                              <w:rFonts w:cstheme="minorHAnsi"/>
                              <w:color w:val="000000" w:themeColor="text1"/>
                              <w:sz w:val="18"/>
                              <w:szCs w:val="18"/>
                            </w:rPr>
                            <w:t xml:space="preserve">Planning Division </w:t>
                          </w:r>
                          <w:r w:rsidR="001E7477" w:rsidRPr="00761158">
                            <w:rPr>
                              <w:rFonts w:cstheme="minorHAnsi"/>
                              <w:color w:val="000000" w:themeColor="text1"/>
                              <w:sz w:val="18"/>
                              <w:szCs w:val="18"/>
                            </w:rPr>
                            <w:tab/>
                            <w:t>801-270-24</w:t>
                          </w:r>
                          <w:r w:rsidR="00663B6C">
                            <w:rPr>
                              <w:rFonts w:cstheme="minorHAnsi"/>
                              <w:color w:val="000000" w:themeColor="text1"/>
                              <w:sz w:val="18"/>
                              <w:szCs w:val="18"/>
                            </w:rPr>
                            <w:t>3</w:t>
                          </w:r>
                          <w:r w:rsidR="001E7477" w:rsidRPr="00761158">
                            <w:rPr>
                              <w:rFonts w:cstheme="minorHAnsi"/>
                              <w:color w:val="000000" w:themeColor="text1"/>
                              <w:sz w:val="18"/>
                              <w:szCs w:val="18"/>
                            </w:rPr>
                            <w:t>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40A4F1F" id="_x0000_t202" coordsize="21600,21600" o:spt="202" path="m,l,21600r21600,l21600,xe">
              <v:stroke joinstyle="miter"/>
              <v:path gradientshapeok="t" o:connecttype="rect"/>
            </v:shapetype>
            <v:shape id="Text Box 2" o:spid="_x0000_s1026" type="#_x0000_t202" style="position:absolute;margin-left:371.25pt;margin-top:-4.4pt;width:2in;height:54.9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" stroked="f">
              <v:textbox>
                <w:txbxContent>
                  <w:p w14:paraId="0E632B7B" w14:textId="77777777" w:rsidR="000F6868" w:rsidRPr="00761158" w:rsidRDefault="003A2EC5" w:rsidP="000F6868">
                    <w:pPr>
                      <w:spacing w:line="360" w:lineRule="auto"/>
                      <w:rPr>
                        <w:rFonts w:cstheme="minorHAnsi"/>
                        <w:color w:val="000000" w:themeColor="text1"/>
                        <w:sz w:val="18"/>
                        <w:szCs w:val="18"/>
                      </w:rPr>
                    </w:pPr>
                    <w:r w:rsidRPr="00761158">
                      <w:rPr>
                        <w:rFonts w:cstheme="minorHAnsi"/>
                        <w:color w:val="000000" w:themeColor="text1"/>
                        <w:sz w:val="18"/>
                        <w:szCs w:val="18"/>
                      </w:rPr>
                      <w:t xml:space="preserve">Building Division </w:t>
                    </w:r>
                    <w:r w:rsidR="001E7477" w:rsidRPr="00761158">
                      <w:rPr>
                        <w:rFonts w:cstheme="minorHAnsi"/>
                        <w:color w:val="000000" w:themeColor="text1"/>
                        <w:sz w:val="18"/>
                        <w:szCs w:val="18"/>
                      </w:rPr>
                      <w:tab/>
                    </w:r>
                    <w:r w:rsidRPr="00761158">
                      <w:rPr>
                        <w:rFonts w:cstheme="minorHAnsi"/>
                        <w:color w:val="000000" w:themeColor="text1"/>
                        <w:sz w:val="18"/>
                        <w:szCs w:val="18"/>
                      </w:rPr>
                      <w:t>801-270-2400</w:t>
                    </w:r>
                  </w:p>
                  <w:p w14:paraId="0D87CEE0" w14:textId="7778FFA8" w:rsidR="003A2EC5" w:rsidRPr="00761158" w:rsidRDefault="003A2EC5" w:rsidP="000F6868">
                    <w:pPr>
                      <w:spacing w:line="360" w:lineRule="auto"/>
                      <w:rPr>
                        <w:rFonts w:cstheme="minorHAnsi"/>
                        <w:color w:val="000000" w:themeColor="text1"/>
                        <w:sz w:val="18"/>
                        <w:szCs w:val="18"/>
                      </w:rPr>
                    </w:pPr>
                    <w:r w:rsidRPr="00761158">
                      <w:rPr>
                        <w:rFonts w:cstheme="minorHAnsi"/>
                        <w:color w:val="000000" w:themeColor="text1"/>
                        <w:sz w:val="18"/>
                        <w:szCs w:val="18"/>
                      </w:rPr>
                      <w:t xml:space="preserve">Planning Division </w:t>
                    </w:r>
                    <w:r w:rsidR="001E7477" w:rsidRPr="00761158">
                      <w:rPr>
                        <w:rFonts w:cstheme="minorHAnsi"/>
                        <w:color w:val="000000" w:themeColor="text1"/>
                        <w:sz w:val="18"/>
                        <w:szCs w:val="18"/>
                      </w:rPr>
                      <w:tab/>
                      <w:t>801-270-24</w:t>
                    </w:r>
                    <w:r w:rsidR="00663B6C">
                      <w:rPr>
                        <w:rFonts w:cstheme="minorHAnsi"/>
                        <w:color w:val="000000" w:themeColor="text1"/>
                        <w:sz w:val="18"/>
                        <w:szCs w:val="18"/>
                      </w:rPr>
                      <w:t>3</w:t>
                    </w:r>
                    <w:r w:rsidR="001E7477" w:rsidRPr="00761158">
                      <w:rPr>
                        <w:rFonts w:cstheme="minorHAnsi"/>
                        <w:color w:val="000000" w:themeColor="text1"/>
                        <w:sz w:val="18"/>
                        <w:szCs w:val="18"/>
                      </w:rPr>
                      <w:t>0</w:t>
                    </w:r>
                  </w:p>
                </w:txbxContent>
              </v:textbox>
              <w10:wrap type="square"/>
            </v:shape>
          </w:pict>
        </mc:Fallback>
      </mc:AlternateContent>
    </w:r>
    <w:r>
      <w:rPr>
        <w:noProof/>
      </w:rPr>
      <mc:AlternateContent>
        <mc:Choice Requires="wps">
          <w:drawing>
            <wp:anchor distT="0" distB="0" distL="114300" distR="114300" simplePos="0" relativeHeight="251660288" behindDoc="0" locked="0" layoutInCell="1" allowOverlap="1" wp14:anchorId="394B1526" wp14:editId="13BC7153">
              <wp:simplePos x="0" y="0"/>
              <wp:positionH relativeFrom="column">
                <wp:posOffset>495300</wp:posOffset>
              </wp:positionH>
              <wp:positionV relativeFrom="paragraph">
                <wp:posOffset>-55246</wp:posOffset>
              </wp:positionV>
              <wp:extent cx="3467100" cy="48577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3467100" cy="485775"/>
                      </a:xfrm>
                      <a:prstGeom prst="rect">
                        <a:avLst/>
                      </a:prstGeom>
                      <a:solidFill>
                        <a:schemeClr val="lt1"/>
                      </a:solidFill>
                      <a:ln w="6350">
                        <a:noFill/>
                      </a:ln>
                    </wps:spPr>
                    <wps:txbx>
                      <w:txbxContent>
                        <w:p w14:paraId="6DF32D0E" w14:textId="77777777" w:rsidR="00793FC5" w:rsidRPr="008A1952" w:rsidRDefault="00793FC5" w:rsidP="002D63AF">
                          <w:pPr>
                            <w:spacing w:line="360" w:lineRule="auto"/>
                            <w:rPr>
                              <w:rFonts w:cstheme="minorHAnsi"/>
                              <w:b/>
                              <w:bCs/>
                              <w:sz w:val="21"/>
                              <w:szCs w:val="21"/>
                            </w:rPr>
                          </w:pPr>
                          <w:r w:rsidRPr="008A1952">
                            <w:rPr>
                              <w:rFonts w:cstheme="minorHAnsi"/>
                              <w:b/>
                              <w:bCs/>
                              <w:sz w:val="21"/>
                              <w:szCs w:val="21"/>
                            </w:rPr>
                            <w:t xml:space="preserve">M U R R A Y </w:t>
                          </w:r>
                          <w:r w:rsidR="002D63AF" w:rsidRPr="008A1952">
                            <w:rPr>
                              <w:rFonts w:cstheme="minorHAnsi"/>
                              <w:b/>
                              <w:bCs/>
                              <w:sz w:val="21"/>
                              <w:szCs w:val="21"/>
                            </w:rPr>
                            <w:t xml:space="preserve"> C I T Y  C O R P O R A T I O N</w:t>
                          </w:r>
                        </w:p>
                        <w:p w14:paraId="25145E82" w14:textId="77777777" w:rsidR="002D63AF" w:rsidRPr="00761158" w:rsidRDefault="003A2EC5" w:rsidP="002D63AF">
                          <w:pPr>
                            <w:spacing w:line="360" w:lineRule="auto"/>
                            <w:rPr>
                              <w:rFonts w:cstheme="minorHAnsi"/>
                              <w:color w:val="000000" w:themeColor="text1"/>
                              <w:sz w:val="21"/>
                              <w:szCs w:val="21"/>
                            </w:rPr>
                          </w:pPr>
                          <w:r w:rsidRPr="00761158">
                            <w:rPr>
                              <w:rFonts w:cstheme="minorHAnsi"/>
                              <w:color w:val="000000" w:themeColor="text1"/>
                              <w:sz w:val="21"/>
                              <w:szCs w:val="21"/>
                            </w:rPr>
                            <w:t xml:space="preserve">C O M M U N I T Y  &amp;  E C O N O M I C  </w:t>
                          </w:r>
                          <w:r w:rsidR="006C68FC" w:rsidRPr="00761158">
                            <w:rPr>
                              <w:rFonts w:cstheme="minorHAnsi"/>
                              <w:color w:val="000000" w:themeColor="text1"/>
                              <w:sz w:val="21"/>
                              <w:szCs w:val="21"/>
                            </w:rPr>
                            <w:t xml:space="preserve"> </w:t>
                          </w:r>
                          <w:r w:rsidRPr="00761158">
                            <w:rPr>
                              <w:rFonts w:cstheme="minorHAnsi"/>
                              <w:color w:val="000000" w:themeColor="text1"/>
                              <w:sz w:val="21"/>
                              <w:szCs w:val="21"/>
                            </w:rPr>
                            <w:t>D E V E L O P M E N 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4B1526" id="Text Box 3" o:spid="_x0000_s1027" type="#_x0000_t202" style="position:absolute;margin-left:39pt;margin-top:-4.35pt;width:273pt;height:3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" fillcolor="white [3201]" stroked="f" strokeweight=".5pt">
              <v:textbox>
                <w:txbxContent>
                  <w:p w14:paraId="6DF32D0E" w14:textId="77777777" w:rsidR="00793FC5" w:rsidRPr="008A1952" w:rsidRDefault="00793FC5" w:rsidP="002D63AF">
                    <w:pPr>
                      <w:spacing w:line="360" w:lineRule="auto"/>
                      <w:rPr>
                        <w:rFonts w:cstheme="minorHAnsi"/>
                        <w:b/>
                        <w:bCs/>
                        <w:sz w:val="21"/>
                        <w:szCs w:val="21"/>
                      </w:rPr>
                    </w:pPr>
                    <w:r w:rsidRPr="008A1952">
                      <w:rPr>
                        <w:rFonts w:cstheme="minorHAnsi"/>
                        <w:b/>
                        <w:bCs/>
                        <w:sz w:val="21"/>
                        <w:szCs w:val="21"/>
                      </w:rPr>
                      <w:t xml:space="preserve">M U R R A Y </w:t>
                    </w:r>
                    <w:r w:rsidR="002D63AF" w:rsidRPr="008A1952">
                      <w:rPr>
                        <w:rFonts w:cstheme="minorHAnsi"/>
                        <w:b/>
                        <w:bCs/>
                        <w:sz w:val="21"/>
                        <w:szCs w:val="21"/>
                      </w:rPr>
                      <w:t xml:space="preserve"> C I T Y  C O R P O R A T I O N</w:t>
                    </w:r>
                  </w:p>
                  <w:p w14:paraId="25145E82" w14:textId="77777777" w:rsidR="002D63AF" w:rsidRPr="00761158" w:rsidRDefault="003A2EC5" w:rsidP="002D63AF">
                    <w:pPr>
                      <w:spacing w:line="360" w:lineRule="auto"/>
                      <w:rPr>
                        <w:rFonts w:cstheme="minorHAnsi"/>
                        <w:color w:val="000000" w:themeColor="text1"/>
                        <w:sz w:val="21"/>
                        <w:szCs w:val="21"/>
                      </w:rPr>
                    </w:pPr>
                    <w:r w:rsidRPr="00761158">
                      <w:rPr>
                        <w:rFonts w:cstheme="minorHAnsi"/>
                        <w:color w:val="000000" w:themeColor="text1"/>
                        <w:sz w:val="21"/>
                        <w:szCs w:val="21"/>
                      </w:rPr>
                      <w:t xml:space="preserve">C O M M U N I T Y  &amp;  E C O N O M I C  </w:t>
                    </w:r>
                    <w:r w:rsidR="006C68FC" w:rsidRPr="00761158">
                      <w:rPr>
                        <w:rFonts w:cstheme="minorHAnsi"/>
                        <w:color w:val="000000" w:themeColor="text1"/>
                        <w:sz w:val="21"/>
                        <w:szCs w:val="21"/>
                      </w:rPr>
                      <w:t xml:space="preserve"> </w:t>
                    </w:r>
                    <w:r w:rsidRPr="00761158">
                      <w:rPr>
                        <w:rFonts w:cstheme="minorHAnsi"/>
                        <w:color w:val="000000" w:themeColor="text1"/>
                        <w:sz w:val="21"/>
                        <w:szCs w:val="21"/>
                      </w:rPr>
                      <w:t>D E V E L O P M E N T</w:t>
                    </w:r>
                  </w:p>
                </w:txbxContent>
              </v:textbox>
            </v:shape>
          </w:pict>
        </mc:Fallback>
      </mc:AlternateContent>
    </w:r>
    <w:r w:rsidR="003A2EC5">
      <w:rPr>
        <w:noProof/>
      </w:rPr>
      <mc:AlternateContent>
        <mc:Choice Requires="wps">
          <w:drawing>
            <wp:anchor distT="0" distB="0" distL="114300" distR="114300" simplePos="0" relativeHeight="251663360" behindDoc="0" locked="0" layoutInCell="1" allowOverlap="1" wp14:anchorId="4701273A" wp14:editId="7AEB8043">
              <wp:simplePos x="0" y="0"/>
              <wp:positionH relativeFrom="column">
                <wp:posOffset>-438150</wp:posOffset>
              </wp:positionH>
              <wp:positionV relativeFrom="paragraph">
                <wp:posOffset>-312420</wp:posOffset>
              </wp:positionV>
              <wp:extent cx="981075" cy="800100"/>
              <wp:effectExtent l="0" t="0" r="635" b="0"/>
              <wp:wrapNone/>
              <wp:docPr id="1" name="Text Box 1"/>
              <wp:cNvGraphicFramePr/>
              <a:graphic xmlns:a="http://schemas.openxmlformats.org/drawingml/2006/main">
                <a:graphicData uri="http://schemas.microsoft.com/office/word/2010/wordprocessingShape">
                  <wps:wsp>
                    <wps:cNvSpPr txBox="1"/>
                    <wps:spPr>
                      <a:xfrm>
                        <a:off x="0" y="0"/>
                        <a:ext cx="981075" cy="800100"/>
                      </a:xfrm>
                      <a:prstGeom prst="rect">
                        <a:avLst/>
                      </a:prstGeom>
                      <a:solidFill>
                        <a:schemeClr val="lt1"/>
                      </a:solidFill>
                      <a:ln w="6350">
                        <a:noFill/>
                      </a:ln>
                    </wps:spPr>
                    <wps:txbx>
                      <w:txbxContent>
                        <w:p w14:paraId="09DE97B7" w14:textId="77777777" w:rsidR="003A2EC5" w:rsidRDefault="003A2EC5">
                          <w:r>
                            <w:rPr>
                              <w:noProof/>
                            </w:rPr>
                            <w:drawing>
                              <wp:inline distT="0" distB="0" distL="0" distR="0" wp14:anchorId="7CBE213B" wp14:editId="250DBE4F">
                                <wp:extent cx="790575" cy="847725"/>
                                <wp:effectExtent l="0" t="0" r="9525" b="9525"/>
                                <wp:docPr id="1205180907" name="Picture 1205180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47725"/>
                                        </a:xfrm>
                                        <a:prstGeom prst="rect">
                                          <a:avLst/>
                                        </a:prstGeom>
                                        <a:noFill/>
                                        <a:ln>
                                          <a:noFill/>
                                        </a:ln>
                                      </pic:spPr>
                                    </pic:pic>
                                  </a:graphicData>
                                </a:graphic>
                              </wp:inline>
                            </w:drawing>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4701273A" id="Text Box 1" o:spid="_x0000_s1028" type="#_x0000_t202" style="position:absolute;margin-left:-34.5pt;margin-top:-24.6pt;width:77.25pt;height:63pt;z-index:25166336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" fillcolor="white [3201]" stroked="f" strokeweight=".5pt">
              <v:textbox style="mso-fit-shape-to-text:t">
                <w:txbxContent>
                  <w:p w14:paraId="09DE97B7" w14:textId="77777777" w:rsidR="003A2EC5" w:rsidRDefault="003A2EC5">
                    <w:r>
                      <w:rPr>
                        <w:noProof/>
                      </w:rPr>
                      <w:drawing>
                        <wp:inline distT="0" distB="0" distL="0" distR="0" wp14:anchorId="7CBE213B" wp14:editId="250DBE4F">
                          <wp:extent cx="790575" cy="847725"/>
                          <wp:effectExtent l="0" t="0" r="9525" b="9525"/>
                          <wp:docPr id="1205180907" name="Picture 1205180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47725"/>
                                  </a:xfrm>
                                  <a:prstGeom prst="rect">
                                    <a:avLst/>
                                  </a:prstGeom>
                                  <a:noFill/>
                                  <a:ln>
                                    <a:noFill/>
                                  </a:ln>
                                </pic:spPr>
                              </pic:pic>
                            </a:graphicData>
                          </a:graphic>
                        </wp:inline>
                      </w:drawing>
                    </w:r>
                  </w:p>
                </w:txbxContent>
              </v:textbox>
            </v:shape>
          </w:pict>
        </mc:Fallback>
      </mc:AlternateContent>
    </w:r>
    <w:r w:rsidR="00140CC8">
      <w:rPr>
        <w:noProof/>
      </w:rPr>
      <mc:AlternateContent>
        <mc:Choice Requires="wps">
          <w:drawing>
            <wp:anchor distT="45720" distB="45720" distL="114300" distR="114300" simplePos="0" relativeHeight="251659264" behindDoc="0" locked="0" layoutInCell="1" allowOverlap="1" wp14:anchorId="5545F36E" wp14:editId="49BD6CFC">
              <wp:simplePos x="0" y="0"/>
              <wp:positionH relativeFrom="margin">
                <wp:posOffset>-714375</wp:posOffset>
              </wp:positionH>
              <wp:positionV relativeFrom="paragraph">
                <wp:posOffset>-314325</wp:posOffset>
              </wp:positionV>
              <wp:extent cx="7429500" cy="1123950"/>
              <wp:effectExtent l="0" t="0" r="0" b="82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429500" cy="1123950"/>
                      </a:xfrm>
                      <a:prstGeom prst="rect">
                        <a:avLst/>
                      </a:prstGeom>
                      <a:solidFill>
                        <a:srgbClr val="FFFFFF"/>
                      </a:solidFill>
                      <a:ln w="9525">
                        <a:noFill/>
                        <a:miter lim="800000"/>
                        <a:headEnd/>
                        <a:tailEnd/>
                      </a:ln>
                    </wps:spPr>
                    <wps:txbx>
                      <w:txbxContent>
                        <w:p w14:paraId="2BAF99E7" w14:textId="77777777" w:rsidR="00140CC8" w:rsidRDefault="00140CC8" w:rsidP="00DB0DC9">
                          <w:pPr>
                            <w:ind w:left="576"/>
                            <w:rPr>
                              <w:noProof/>
                            </w:rPr>
                          </w:pPr>
                        </w:p>
                        <w:p w14:paraId="0AAFF396" w14:textId="77777777" w:rsidR="00DB0DC9" w:rsidRDefault="00DB0DC9" w:rsidP="00DB0DC9">
                          <w:pPr>
                            <w:ind w:left="576"/>
                            <w:rPr>
                              <w:noProof/>
                            </w:rPr>
                          </w:pPr>
                        </w:p>
                        <w:p w14:paraId="1B206B9B" w14:textId="77777777" w:rsidR="00DB0DC9" w:rsidRDefault="00DB0DC9" w:rsidP="00DB0DC9">
                          <w:pPr>
                            <w:ind w:left="576"/>
                            <w:rPr>
                              <w:noProof/>
                            </w:rPr>
                          </w:pPr>
                        </w:p>
                        <w:p w14:paraId="45CCCFEE" w14:textId="77777777" w:rsidR="00DB0DC9" w:rsidRDefault="00DB0DC9" w:rsidP="00DB0DC9">
                          <w:pPr>
                            <w:ind w:left="576"/>
                            <w:rPr>
                              <w:noProof/>
                            </w:rPr>
                          </w:pPr>
                        </w:p>
                        <w:p w14:paraId="5D51C742" w14:textId="77777777" w:rsidR="00506D3A" w:rsidRDefault="00506D3A"/>
                        <w:p w14:paraId="25561B1A" w14:textId="77777777" w:rsidR="0092560C" w:rsidRDefault="00C90B2C">
                          <w:r>
                            <w:rPr>
                              <w:noProof/>
                            </w:rPr>
                            <w:pict w14:anchorId="1B4AA981">
                              <v:rect id="_x0000_i1026" style="width:444.6pt;height:1pt" o:hrpct="950" o:hralign="center" o:hrstd="t" o:hr="t" fillcolor="#a0a0a0" stroked="f"/>
                            </w:pic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45F36E" id="_x0000_s1029" type="#_x0000_t202" style="position:absolute;margin-left:-56.25pt;margin-top:-24.75pt;width:585pt;height:88.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" stroked="f">
              <v:textbox>
                <w:txbxContent>
                  <w:p w14:paraId="2BAF99E7" w14:textId="77777777" w:rsidR="00140CC8" w:rsidRDefault="00140CC8" w:rsidP="00DB0DC9">
                    <w:pPr>
                      <w:ind w:left="576"/>
                      <w:rPr>
                        <w:noProof/>
                      </w:rPr>
                    </w:pPr>
                  </w:p>
                  <w:p w14:paraId="0AAFF396" w14:textId="77777777" w:rsidR="00DB0DC9" w:rsidRDefault="00DB0DC9" w:rsidP="00DB0DC9">
                    <w:pPr>
                      <w:ind w:left="576"/>
                      <w:rPr>
                        <w:noProof/>
                      </w:rPr>
                    </w:pPr>
                  </w:p>
                  <w:p w14:paraId="1B206B9B" w14:textId="77777777" w:rsidR="00DB0DC9" w:rsidRDefault="00DB0DC9" w:rsidP="00DB0DC9">
                    <w:pPr>
                      <w:ind w:left="576"/>
                      <w:rPr>
                        <w:noProof/>
                      </w:rPr>
                    </w:pPr>
                  </w:p>
                  <w:p w14:paraId="45CCCFEE" w14:textId="77777777" w:rsidR="00DB0DC9" w:rsidRDefault="00DB0DC9" w:rsidP="00DB0DC9">
                    <w:pPr>
                      <w:ind w:left="576"/>
                      <w:rPr>
                        <w:noProof/>
                      </w:rPr>
                    </w:pPr>
                  </w:p>
                  <w:p w14:paraId="5D51C742" w14:textId="77777777" w:rsidR="00506D3A" w:rsidRDefault="00506D3A"/>
                  <w:p w14:paraId="25561B1A" w14:textId="77777777" w:rsidR="0092560C" w:rsidRDefault="00C90B2C">
                    <w:r>
                      <w:rPr>
                        <w:noProof/>
                      </w:rPr>
                      <w:pict w14:anchorId="1B4AA981">
                        <v:rect id="_x0000_i1026" style="width:444.6pt;height:1pt" o:hrpct="950" o:hralign="center" o:hrstd="t" o:hr="t" fillcolor="#a0a0a0" stroked="f"/>
                      </w:pict>
                    </w:r>
                  </w:p>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1170483660">
    <w:abstractNumId w:val="19"/>
  </w:num>
  <w:num w:numId="2" w16cid:durableId="591164704">
    <w:abstractNumId w:val="12"/>
  </w:num>
  <w:num w:numId="3" w16cid:durableId="1494683010">
    <w:abstractNumId w:val="10"/>
  </w:num>
  <w:num w:numId="4" w16cid:durableId="1818565874">
    <w:abstractNumId w:val="21"/>
  </w:num>
  <w:num w:numId="5" w16cid:durableId="1556770733">
    <w:abstractNumId w:val="13"/>
  </w:num>
  <w:num w:numId="6" w16cid:durableId="1621956798">
    <w:abstractNumId w:val="16"/>
  </w:num>
  <w:num w:numId="7" w16cid:durableId="1532111778">
    <w:abstractNumId w:val="18"/>
  </w:num>
  <w:num w:numId="8" w16cid:durableId="2100369962">
    <w:abstractNumId w:val="9"/>
  </w:num>
  <w:num w:numId="9" w16cid:durableId="1500078242">
    <w:abstractNumId w:val="7"/>
  </w:num>
  <w:num w:numId="10" w16cid:durableId="595945086">
    <w:abstractNumId w:val="6"/>
  </w:num>
  <w:num w:numId="11" w16cid:durableId="912471102">
    <w:abstractNumId w:val="5"/>
  </w:num>
  <w:num w:numId="12" w16cid:durableId="2079084467">
    <w:abstractNumId w:val="4"/>
  </w:num>
  <w:num w:numId="13" w16cid:durableId="937910465">
    <w:abstractNumId w:val="8"/>
  </w:num>
  <w:num w:numId="14" w16cid:durableId="1934851580">
    <w:abstractNumId w:val="3"/>
  </w:num>
  <w:num w:numId="15" w16cid:durableId="1218129949">
    <w:abstractNumId w:val="2"/>
  </w:num>
  <w:num w:numId="16" w16cid:durableId="993607644">
    <w:abstractNumId w:val="1"/>
  </w:num>
  <w:num w:numId="17" w16cid:durableId="218321471">
    <w:abstractNumId w:val="0"/>
  </w:num>
  <w:num w:numId="18" w16cid:durableId="1439326249">
    <w:abstractNumId w:val="14"/>
  </w:num>
  <w:num w:numId="19" w16cid:durableId="771972413">
    <w:abstractNumId w:val="15"/>
  </w:num>
  <w:num w:numId="20" w16cid:durableId="644629000">
    <w:abstractNumId w:val="20"/>
  </w:num>
  <w:num w:numId="21" w16cid:durableId="117652749">
    <w:abstractNumId w:val="17"/>
  </w:num>
  <w:num w:numId="22" w16cid:durableId="277833963">
    <w:abstractNumId w:val="11"/>
  </w:num>
  <w:num w:numId="23" w16cid:durableId="988556005">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hdrShapeDefaults>
    <o:shapedefaults v:ext="edit" spidmax="96258"/>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LEwMrU0MDcyMzK3MDdV0lEKTi0uzszPAykwqQUAMWcn4CwAAAA="/>
  </w:docVars>
  <w:rsids>
    <w:rsidRoot w:val="00E37AA3"/>
    <w:rsid w:val="00003356"/>
    <w:rsid w:val="00022DAA"/>
    <w:rsid w:val="00022E68"/>
    <w:rsid w:val="00025961"/>
    <w:rsid w:val="0004452F"/>
    <w:rsid w:val="00046551"/>
    <w:rsid w:val="000468AB"/>
    <w:rsid w:val="00054247"/>
    <w:rsid w:val="00055538"/>
    <w:rsid w:val="00062C18"/>
    <w:rsid w:val="00085F1D"/>
    <w:rsid w:val="000A171D"/>
    <w:rsid w:val="000B4735"/>
    <w:rsid w:val="000B7B71"/>
    <w:rsid w:val="000F06B0"/>
    <w:rsid w:val="000F4256"/>
    <w:rsid w:val="000F6868"/>
    <w:rsid w:val="001015DF"/>
    <w:rsid w:val="00105CE8"/>
    <w:rsid w:val="00117022"/>
    <w:rsid w:val="00127FB3"/>
    <w:rsid w:val="00140CC8"/>
    <w:rsid w:val="001A33D0"/>
    <w:rsid w:val="001A449E"/>
    <w:rsid w:val="001B1794"/>
    <w:rsid w:val="001B7911"/>
    <w:rsid w:val="001C37F4"/>
    <w:rsid w:val="001D7AB4"/>
    <w:rsid w:val="001E7477"/>
    <w:rsid w:val="001F37D9"/>
    <w:rsid w:val="001F6A06"/>
    <w:rsid w:val="00207DE1"/>
    <w:rsid w:val="00210C65"/>
    <w:rsid w:val="00222766"/>
    <w:rsid w:val="00225F28"/>
    <w:rsid w:val="00230DD2"/>
    <w:rsid w:val="00235D35"/>
    <w:rsid w:val="00237CBA"/>
    <w:rsid w:val="0024054C"/>
    <w:rsid w:val="00241B81"/>
    <w:rsid w:val="0025118A"/>
    <w:rsid w:val="00294D5D"/>
    <w:rsid w:val="002A23B6"/>
    <w:rsid w:val="002A40F3"/>
    <w:rsid w:val="002A59EE"/>
    <w:rsid w:val="002A7E4F"/>
    <w:rsid w:val="002B0799"/>
    <w:rsid w:val="002B680F"/>
    <w:rsid w:val="002C07B6"/>
    <w:rsid w:val="002C0FCD"/>
    <w:rsid w:val="002C2BE5"/>
    <w:rsid w:val="002C5311"/>
    <w:rsid w:val="002C599B"/>
    <w:rsid w:val="002D63AF"/>
    <w:rsid w:val="002F0674"/>
    <w:rsid w:val="002F6601"/>
    <w:rsid w:val="00310889"/>
    <w:rsid w:val="00316DBD"/>
    <w:rsid w:val="00320F51"/>
    <w:rsid w:val="00333624"/>
    <w:rsid w:val="00333DB0"/>
    <w:rsid w:val="0036248D"/>
    <w:rsid w:val="00380ECB"/>
    <w:rsid w:val="003856FC"/>
    <w:rsid w:val="003943C6"/>
    <w:rsid w:val="003A1D13"/>
    <w:rsid w:val="003A2EC5"/>
    <w:rsid w:val="003B007B"/>
    <w:rsid w:val="003C0ECF"/>
    <w:rsid w:val="003D4E15"/>
    <w:rsid w:val="003E446E"/>
    <w:rsid w:val="003F5670"/>
    <w:rsid w:val="00407767"/>
    <w:rsid w:val="00412A4A"/>
    <w:rsid w:val="00421F9F"/>
    <w:rsid w:val="0042697B"/>
    <w:rsid w:val="00434606"/>
    <w:rsid w:val="00463BEF"/>
    <w:rsid w:val="004706CC"/>
    <w:rsid w:val="0047518E"/>
    <w:rsid w:val="004837FF"/>
    <w:rsid w:val="004B06C6"/>
    <w:rsid w:val="004D5332"/>
    <w:rsid w:val="004F3803"/>
    <w:rsid w:val="00506D3A"/>
    <w:rsid w:val="005240FF"/>
    <w:rsid w:val="00544358"/>
    <w:rsid w:val="00574137"/>
    <w:rsid w:val="0058565B"/>
    <w:rsid w:val="005A58C1"/>
    <w:rsid w:val="005B61A9"/>
    <w:rsid w:val="005E03BA"/>
    <w:rsid w:val="005F67FA"/>
    <w:rsid w:val="00612514"/>
    <w:rsid w:val="0062393C"/>
    <w:rsid w:val="00625996"/>
    <w:rsid w:val="0063407C"/>
    <w:rsid w:val="006349A3"/>
    <w:rsid w:val="00645252"/>
    <w:rsid w:val="0064773B"/>
    <w:rsid w:val="00653C28"/>
    <w:rsid w:val="00663B6C"/>
    <w:rsid w:val="006755E6"/>
    <w:rsid w:val="00685BFE"/>
    <w:rsid w:val="00693D97"/>
    <w:rsid w:val="006A25E3"/>
    <w:rsid w:val="006C3E7D"/>
    <w:rsid w:val="006C68FC"/>
    <w:rsid w:val="006C7736"/>
    <w:rsid w:val="006D3D74"/>
    <w:rsid w:val="006E3D93"/>
    <w:rsid w:val="00703FA6"/>
    <w:rsid w:val="00704C70"/>
    <w:rsid w:val="00725E19"/>
    <w:rsid w:val="007338C4"/>
    <w:rsid w:val="00755D88"/>
    <w:rsid w:val="00761158"/>
    <w:rsid w:val="007714B0"/>
    <w:rsid w:val="00773779"/>
    <w:rsid w:val="00781177"/>
    <w:rsid w:val="00781C4E"/>
    <w:rsid w:val="00793FC5"/>
    <w:rsid w:val="0079475B"/>
    <w:rsid w:val="00795D10"/>
    <w:rsid w:val="007C104C"/>
    <w:rsid w:val="007E2FB7"/>
    <w:rsid w:val="007F28D7"/>
    <w:rsid w:val="00815DAF"/>
    <w:rsid w:val="0083569A"/>
    <w:rsid w:val="00841B21"/>
    <w:rsid w:val="00847017"/>
    <w:rsid w:val="0085048B"/>
    <w:rsid w:val="00855CCA"/>
    <w:rsid w:val="00861753"/>
    <w:rsid w:val="00891541"/>
    <w:rsid w:val="008A1952"/>
    <w:rsid w:val="008A3751"/>
    <w:rsid w:val="008F2B03"/>
    <w:rsid w:val="008F4C45"/>
    <w:rsid w:val="0092560C"/>
    <w:rsid w:val="00945241"/>
    <w:rsid w:val="009528CC"/>
    <w:rsid w:val="009836A3"/>
    <w:rsid w:val="009928C7"/>
    <w:rsid w:val="009B37D0"/>
    <w:rsid w:val="009B49D3"/>
    <w:rsid w:val="009B5490"/>
    <w:rsid w:val="009C3005"/>
    <w:rsid w:val="009D163C"/>
    <w:rsid w:val="009E4CC9"/>
    <w:rsid w:val="009F48EE"/>
    <w:rsid w:val="009F7FB0"/>
    <w:rsid w:val="00A04D63"/>
    <w:rsid w:val="00A17A26"/>
    <w:rsid w:val="00A72EDB"/>
    <w:rsid w:val="00A747BD"/>
    <w:rsid w:val="00A81C9C"/>
    <w:rsid w:val="00A83151"/>
    <w:rsid w:val="00A87DB8"/>
    <w:rsid w:val="00A9204E"/>
    <w:rsid w:val="00AB5024"/>
    <w:rsid w:val="00AB6107"/>
    <w:rsid w:val="00AD03D9"/>
    <w:rsid w:val="00AF23B5"/>
    <w:rsid w:val="00AF75ED"/>
    <w:rsid w:val="00B07DBC"/>
    <w:rsid w:val="00B21C86"/>
    <w:rsid w:val="00B71882"/>
    <w:rsid w:val="00BA28AA"/>
    <w:rsid w:val="00BB45F7"/>
    <w:rsid w:val="00BB6308"/>
    <w:rsid w:val="00BD5501"/>
    <w:rsid w:val="00C02C20"/>
    <w:rsid w:val="00C03DC4"/>
    <w:rsid w:val="00C040E9"/>
    <w:rsid w:val="00C14EBF"/>
    <w:rsid w:val="00C34C57"/>
    <w:rsid w:val="00C6584B"/>
    <w:rsid w:val="00C75231"/>
    <w:rsid w:val="00C7616C"/>
    <w:rsid w:val="00C818EC"/>
    <w:rsid w:val="00C90B2C"/>
    <w:rsid w:val="00CA027F"/>
    <w:rsid w:val="00CC5D5F"/>
    <w:rsid w:val="00CD594F"/>
    <w:rsid w:val="00CD5F96"/>
    <w:rsid w:val="00CE4379"/>
    <w:rsid w:val="00CF29B0"/>
    <w:rsid w:val="00D00A0B"/>
    <w:rsid w:val="00D13185"/>
    <w:rsid w:val="00D27A58"/>
    <w:rsid w:val="00D34368"/>
    <w:rsid w:val="00D34521"/>
    <w:rsid w:val="00D56441"/>
    <w:rsid w:val="00D91C93"/>
    <w:rsid w:val="00DA0B0C"/>
    <w:rsid w:val="00DA6560"/>
    <w:rsid w:val="00DB0DC9"/>
    <w:rsid w:val="00DB2C90"/>
    <w:rsid w:val="00DC44B1"/>
    <w:rsid w:val="00DF2CC5"/>
    <w:rsid w:val="00E14DCD"/>
    <w:rsid w:val="00E174C3"/>
    <w:rsid w:val="00E203E8"/>
    <w:rsid w:val="00E32047"/>
    <w:rsid w:val="00E37AA3"/>
    <w:rsid w:val="00E420A3"/>
    <w:rsid w:val="00E73EB7"/>
    <w:rsid w:val="00E757D3"/>
    <w:rsid w:val="00EC27FB"/>
    <w:rsid w:val="00EC72C0"/>
    <w:rsid w:val="00EE308B"/>
    <w:rsid w:val="00EE4535"/>
    <w:rsid w:val="00EF763A"/>
    <w:rsid w:val="00F12783"/>
    <w:rsid w:val="00F325CC"/>
    <w:rsid w:val="00F37AE0"/>
    <w:rsid w:val="00F41DB4"/>
    <w:rsid w:val="00F469E3"/>
    <w:rsid w:val="00F52B8E"/>
    <w:rsid w:val="00F52DEE"/>
    <w:rsid w:val="00F543C6"/>
    <w:rsid w:val="00F568D2"/>
    <w:rsid w:val="00F94889"/>
    <w:rsid w:val="00FB27BC"/>
    <w:rsid w:val="00FC23DF"/>
    <w:rsid w:val="00FC421D"/>
    <w:rsid w:val="00FC6281"/>
    <w:rsid w:val="00FD4B9A"/>
    <w:rsid w:val="00FF41D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8"/>
    <o:shapelayout v:ext="edit">
      <o:idmap v:ext="edit" data="1"/>
    </o:shapelayout>
  </w:shapeDefaults>
  <w:decimalSymbol w:val="."/>
  <w:listSeparator w:val=","/>
  <w14:docId w14:val="5B5BC840"/>
  <w15:chartTrackingRefBased/>
  <w15:docId w15:val="{8CAD7EDF-93B7-4C61-9A06-339CB2E439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9A"/>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semiHidden/>
    <w:unhideWhenUsed/>
    <w:rsid w:val="0083569A"/>
    <w:pPr>
      <w:spacing w:after="120"/>
      <w:ind w:left="1757"/>
    </w:pPr>
  </w:style>
  <w:style w:type="paragraph" w:customStyle="1" w:styleId="MurrayText">
    <w:name w:val="Murray Text"/>
    <w:rsid w:val="00054247"/>
    <w:pPr>
      <w:autoSpaceDE w:val="0"/>
      <w:autoSpaceDN w:val="0"/>
      <w:adjustRightInd w:val="0"/>
      <w:spacing w:line="285" w:lineRule="auto"/>
    </w:pPr>
    <w:rPr>
      <w:rFonts w:ascii="Fournier MT" w:eastAsia="Times New Roman" w:hAnsi="Fournier MT" w:cs="Fournier MT"/>
      <w:sz w:val="19"/>
      <w:szCs w:val="19"/>
    </w:rPr>
  </w:style>
  <w:style w:type="character" w:styleId="UnresolvedMention">
    <w:name w:val="Unresolved Mention"/>
    <w:basedOn w:val="DefaultParagraphFont"/>
    <w:uiPriority w:val="99"/>
    <w:semiHidden/>
    <w:unhideWhenUsed/>
    <w:rsid w:val="00025961"/>
    <w:rPr>
      <w:color w:val="605E5C"/>
      <w:shd w:val="clear" w:color="auto" w:fill="E1DFDD"/>
    </w:rPr>
  </w:style>
  <w:style w:type="paragraph" w:styleId="Revision">
    <w:name w:val="Revision"/>
    <w:hidden/>
    <w:uiPriority w:val="99"/>
    <w:semiHidden/>
    <w:rsid w:val="007811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c@murray.utah.gov"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2.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urray.utah.gov/2195/City-Center-Form-Based-Code" TargetMode="External"/><Relationship Id="rId5" Type="http://schemas.openxmlformats.org/officeDocument/2006/relationships/numbering" Target="numbering.xml"/><Relationship Id="rId15" Type="http://schemas.openxmlformats.org/officeDocument/2006/relationships/hyperlink" Target="http://www.facebook.com/MurrayCityUtah/"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murraycitylive.com"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3.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customXml/itemProps4.xml><?xml version="1.0" encoding="utf-8"?>
<ds:datastoreItem xmlns:ds="http://schemas.openxmlformats.org/officeDocument/2006/customXml" ds:itemID="{F673A3B3-27C0-492B-B690-ABE3EE2449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328</Words>
  <Characters>1992</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Heaps</dc:creator>
  <cp:keywords/>
  <dc:description/>
  <cp:lastModifiedBy>Zachary Smallwood</cp:lastModifiedBy>
  <cp:revision>4</cp:revision>
  <cp:lastPrinted>2024-10-04T15:04:00Z</cp:lastPrinted>
  <dcterms:created xsi:type="dcterms:W3CDTF">2025-04-04T19:00:00Z</dcterms:created>
  <dcterms:modified xsi:type="dcterms:W3CDTF">2025-04-04T21:07:00Z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y fmtid="{D5CDD505-2E9C-101B-9397-08002B2CF9AE}" pid="8" name="GrammarlyDocumentId">
    <vt:lpwstr>64b9314bafb2c0ee25e46d7d1a8d43ad5e98c7261731d954e5b6319b862d0b4f</vt:lpwstr>
  </property>
</Properties>
</file>