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6DE711A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55F99">
        <w:rPr>
          <w:rFonts w:ascii="Times New Roman" w:hAnsi="Times New Roman" w:cs="Times New Roman"/>
          <w:color w:val="auto"/>
          <w:sz w:val="24"/>
          <w:szCs w:val="24"/>
        </w:rPr>
        <w:t xml:space="preserve"> March 12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BB16B7">
        <w:rPr>
          <w:rFonts w:ascii="Times New Roman" w:hAnsi="Times New Roman" w:cs="Times New Roman"/>
          <w:color w:val="auto"/>
          <w:sz w:val="24"/>
          <w:szCs w:val="24"/>
        </w:rPr>
        <w:t>5</w:t>
      </w:r>
      <w:proofErr w:type="gramEnd"/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  6: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</w:t>
      </w:r>
      <w:proofErr w:type="gramStart"/>
      <w:r w:rsidRPr="00155D05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</w:t>
      </w:r>
      <w:proofErr w:type="gramEnd"/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164B8307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Kirk Beecher,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7A57A474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55F99">
        <w:rPr>
          <w:rFonts w:ascii="Times New Roman" w:hAnsi="Times New Roman" w:cs="Times New Roman"/>
          <w:color w:val="auto"/>
          <w:sz w:val="24"/>
          <w:szCs w:val="24"/>
        </w:rPr>
        <w:t>Rachel Becker,</w:t>
      </w:r>
      <w:r w:rsidR="00B55F99" w:rsidRPr="00B55F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55F99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B55F99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7EF4B760" w14:textId="23FA88A9" w:rsidR="00A331D6" w:rsidRPr="00155D05" w:rsidRDefault="00A331D6" w:rsidP="00B55F99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320953" w:rsidRPr="00B55F99">
        <w:rPr>
          <w:rFonts w:ascii="Times New Roman" w:hAnsi="Times New Roman"/>
          <w:color w:val="auto"/>
          <w:sz w:val="24"/>
          <w:szCs w:val="24"/>
        </w:rPr>
        <w:t>Michael Bryant, Planner I</w:t>
      </w:r>
      <w:r w:rsidR="00B55F99" w:rsidRPr="00B55F99">
        <w:rPr>
          <w:rFonts w:ascii="Times New Roman" w:hAnsi="Times New Roman"/>
          <w:color w:val="auto"/>
          <w:sz w:val="24"/>
          <w:szCs w:val="24"/>
        </w:rPr>
        <w:t>I</w:t>
      </w:r>
    </w:p>
    <w:p w14:paraId="1900B470" w14:textId="12439F77" w:rsidR="00A331D6" w:rsidRPr="00155D05" w:rsidRDefault="006635C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635CA">
        <w:rPr>
          <w:rFonts w:ascii="Times New Roman" w:hAnsi="Times New Roman"/>
          <w:color w:val="auto"/>
          <w:sz w:val="24"/>
          <w:szCs w:val="24"/>
        </w:rPr>
        <w:t>Brandon Dalley, City Prosecutor</w:t>
      </w: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A846D4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74899BAA" w14:textId="6BEFD539" w:rsidR="00B9018F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Pr="00155D05">
        <w:rPr>
          <w:rFonts w:ascii="Times New Roman" w:hAnsi="Times New Roman" w:cs="Times New Roman"/>
          <w:color w:val="auto"/>
          <w:sz w:val="24"/>
          <w:szCs w:val="24"/>
        </w:rP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5A53F1E9" w14:textId="77777777" w:rsidR="00B55F99" w:rsidRPr="00B55F99" w:rsidRDefault="00B55F99" w:rsidP="00B55F99"/>
    <w:p w14:paraId="0ED98F59" w14:textId="4E579710" w:rsidR="00050FE8" w:rsidRPr="00155D05" w:rsidRDefault="00024A30" w:rsidP="00A846D4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55F99">
        <w:rPr>
          <w:rFonts w:ascii="Times New Roman" w:hAnsi="Times New Roman" w:cs="Times New Roman"/>
          <w:color w:val="auto"/>
          <w:sz w:val="24"/>
          <w:szCs w:val="24"/>
        </w:rPr>
        <w:t>Heimuli</w:t>
      </w:r>
    </w:p>
    <w:p w14:paraId="64F88496" w14:textId="0C24697F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Default="00D100A9" w:rsidP="00A846D4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49B9AD70" w14:textId="4A9F487E" w:rsidR="00B55F99" w:rsidRPr="00B55F99" w:rsidRDefault="00B55F99" w:rsidP="00B55F99">
      <w:pPr>
        <w:ind w:left="360"/>
        <w:rPr>
          <w:rFonts w:ascii="Times New Roman" w:hAnsi="Times New Roman"/>
          <w:sz w:val="24"/>
          <w:szCs w:val="24"/>
        </w:rPr>
      </w:pPr>
      <w:r w:rsidRPr="00B55F99">
        <w:rPr>
          <w:rFonts w:ascii="Times New Roman" w:hAnsi="Times New Roman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68B61A3A" w:rsidR="00716E29" w:rsidRPr="00155D05" w:rsidRDefault="00B55F99" w:rsidP="00A846D4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Action</w:t>
      </w:r>
      <w:r w:rsidR="00895A25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Items</w:t>
      </w:r>
    </w:p>
    <w:p w14:paraId="48D89937" w14:textId="79CAEBB8" w:rsidR="00B67396" w:rsidRPr="00B55F99" w:rsidRDefault="00B55F99" w:rsidP="00A846D4">
      <w:pPr>
        <w:pStyle w:val="ListParagraph"/>
        <w:numPr>
          <w:ilvl w:val="1"/>
          <w:numId w:val="1"/>
        </w:numPr>
        <w:ind w:left="990" w:hanging="63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Work Session</w:t>
      </w:r>
      <w:r w:rsidR="00F91099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– Zoning Ordinance Review: Discussion of possible amendments to several sections of Payson City Code, Title 13 Zoning.</w:t>
      </w:r>
      <w:r w:rsidR="007F78FD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46BE6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1F7F78E" w14:textId="7B88A7C5" w:rsidR="00B96179" w:rsidRPr="00155D05" w:rsidRDefault="00574AFA" w:rsidP="00B96179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544A98F" w14:textId="77777777" w:rsidR="00EF61F2" w:rsidRDefault="00EF61F2" w:rsidP="00B55F99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="00574697">
        <w:rPr>
          <w:rFonts w:ascii="Times New Roman" w:hAnsi="Times New Roman" w:cs="Times New Roman"/>
          <w:color w:val="auto"/>
          <w:sz w:val="24"/>
          <w:szCs w:val="24"/>
        </w:rPr>
        <w:t xml:space="preserve"> Discussion:</w:t>
      </w:r>
      <w:r w:rsidR="00B55F99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14:paraId="602F4F20" w14:textId="77777777" w:rsidR="0084513D" w:rsidRDefault="00EF61F2" w:rsidP="00EF61F2">
      <w:pPr>
        <w:pStyle w:val="Heading1"/>
        <w:spacing w:before="0"/>
        <w:ind w:left="360" w:hanging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Staff and commissioners went over and discussed at length possible changes to the following    sections of Payson City Code, Title 13 Zoning:</w:t>
      </w:r>
    </w:p>
    <w:p w14:paraId="2947B9B8" w14:textId="1B825869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A-5 Agriculture Zone</w:t>
      </w:r>
    </w:p>
    <w:p w14:paraId="3FAC8D3A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R-1-A Residential Zone</w:t>
      </w:r>
    </w:p>
    <w:p w14:paraId="59B2CB8D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RMF Multi-Family Zone</w:t>
      </w:r>
    </w:p>
    <w:p w14:paraId="3B37C620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R-1-20 Residential Zone</w:t>
      </w:r>
    </w:p>
    <w:p w14:paraId="65B894A9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R-1-15 Residential Zone</w:t>
      </w:r>
    </w:p>
    <w:p w14:paraId="752C0BD5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R-1-12 Residential Zone</w:t>
      </w:r>
    </w:p>
    <w:p w14:paraId="35CECE8F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R-1-10 Residential Zone</w:t>
      </w:r>
    </w:p>
    <w:p w14:paraId="59D7183E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R-1-9 Residential Zone</w:t>
      </w:r>
    </w:p>
    <w:p w14:paraId="2BC9E9A0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R-1-75 Residential Zone</w:t>
      </w:r>
    </w:p>
    <w:p w14:paraId="7C147690" w14:textId="77777777" w:rsidR="0084513D" w:rsidRPr="0084513D" w:rsidRDefault="0084513D" w:rsidP="00A846D4">
      <w:pPr>
        <w:pStyle w:val="Heading1"/>
        <w:numPr>
          <w:ilvl w:val="0"/>
          <w:numId w:val="2"/>
        </w:numPr>
        <w:spacing w:before="0"/>
        <w:rPr>
          <w:rFonts w:ascii="Times New Roman" w:hAnsi="Times New Roman"/>
          <w:color w:val="auto"/>
          <w:sz w:val="24"/>
          <w:szCs w:val="24"/>
        </w:rPr>
      </w:pPr>
      <w:r w:rsidRPr="0084513D">
        <w:rPr>
          <w:rFonts w:ascii="Times New Roman" w:hAnsi="Times New Roman"/>
          <w:color w:val="auto"/>
          <w:sz w:val="24"/>
          <w:szCs w:val="24"/>
        </w:rPr>
        <w:t>R-2-75 Residential Zone</w:t>
      </w:r>
    </w:p>
    <w:p w14:paraId="6E825B0F" w14:textId="2AF5AA5A" w:rsidR="00B67396" w:rsidRPr="0084513D" w:rsidRDefault="00B55F99" w:rsidP="00A846D4">
      <w:pPr>
        <w:pStyle w:val="Heading1"/>
        <w:spacing w:before="0"/>
        <w:ind w:left="360" w:hanging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151AE73" w14:textId="4BFA610B" w:rsidR="00D821B2" w:rsidRDefault="00D821B2" w:rsidP="00A846D4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56EAE348" w14:textId="528ACEB3" w:rsidR="00CC3D24" w:rsidRDefault="00574697" w:rsidP="00574697">
      <w:pPr>
        <w:ind w:left="360"/>
        <w:rPr>
          <w:rFonts w:ascii="Times New Roman" w:hAnsi="Times New Roman"/>
          <w:sz w:val="24"/>
          <w:szCs w:val="24"/>
        </w:rPr>
      </w:pPr>
      <w:r w:rsidRPr="00574697">
        <w:rPr>
          <w:rFonts w:ascii="Times New Roman" w:hAnsi="Times New Roman"/>
          <w:sz w:val="24"/>
          <w:szCs w:val="24"/>
        </w:rPr>
        <w:t>None</w:t>
      </w:r>
    </w:p>
    <w:p w14:paraId="57BE29FB" w14:textId="77777777" w:rsidR="00574697" w:rsidRPr="00155D05" w:rsidRDefault="00574697" w:rsidP="00574697">
      <w:pPr>
        <w:ind w:left="360"/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A846D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lastRenderedPageBreak/>
        <w:t>Adjournment</w:t>
      </w:r>
      <w:bookmarkStart w:id="3" w:name="_Hlk62029556"/>
      <w:bookmarkStart w:id="4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12785121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574697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574697">
        <w:rPr>
          <w:rFonts w:ascii="Times New Roman" w:hAnsi="Times New Roman"/>
          <w:sz w:val="24"/>
          <w:szCs w:val="24"/>
        </w:rPr>
        <w:t xml:space="preserve"> Adams.</w:t>
      </w:r>
      <w:r w:rsidR="006158DA">
        <w:rPr>
          <w:rFonts w:ascii="Times New Roman" w:hAnsi="Times New Roman"/>
          <w:sz w:val="24"/>
          <w:szCs w:val="24"/>
        </w:rPr>
        <w:t xml:space="preserve"> </w:t>
      </w:r>
      <w:r w:rsidR="00C4222C">
        <w:rPr>
          <w:rFonts w:ascii="Times New Roman" w:hAnsi="Times New Roman"/>
          <w:sz w:val="24"/>
          <w:szCs w:val="24"/>
        </w:rPr>
        <w:t xml:space="preserve">    </w:t>
      </w:r>
      <w:r w:rsidRPr="00155D05">
        <w:rPr>
          <w:rFonts w:ascii="Times New Roman" w:hAnsi="Times New Roman"/>
          <w:sz w:val="24"/>
          <w:szCs w:val="24"/>
        </w:rPr>
        <w:t xml:space="preserve"> 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 xml:space="preserve">Perry Adams, </w:t>
      </w:r>
      <w:r w:rsidR="00A07EB3">
        <w:rPr>
          <w:rFonts w:ascii="Times New Roman" w:hAnsi="Times New Roman"/>
          <w:sz w:val="24"/>
          <w:szCs w:val="24"/>
        </w:rPr>
        <w:t xml:space="preserve">Kirk Beecher,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>Kepi Heimuli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0DC0C36D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84513D">
        <w:rPr>
          <w:rFonts w:ascii="Times New Roman" w:hAnsi="Times New Roman" w:cs="Times New Roman"/>
          <w:color w:val="auto"/>
          <w:sz w:val="24"/>
          <w:szCs w:val="24"/>
        </w:rPr>
        <w:t xml:space="preserve"> 7:42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011E7478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3"/>
    <w:bookmarkEnd w:id="4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877A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21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F3C0A" w14:textId="77777777" w:rsidR="00877A40" w:rsidRDefault="00877A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7E86EEEE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84513D">
              <w:rPr>
                <w:rFonts w:ascii="Times New Roman" w:hAnsi="Times New Roman"/>
                <w:bCs/>
                <w:sz w:val="20"/>
              </w:rPr>
              <w:t>March 26</w:t>
            </w:r>
            <w:r w:rsidR="00156B32">
              <w:rPr>
                <w:rFonts w:ascii="Times New Roman" w:hAnsi="Times New Roman"/>
                <w:bCs/>
                <w:sz w:val="20"/>
              </w:rPr>
              <w:t>, 202</w:t>
            </w:r>
            <w:r w:rsidR="00BB16B7">
              <w:rPr>
                <w:rFonts w:ascii="Times New Roman" w:hAnsi="Times New Roman"/>
                <w:bCs/>
                <w:sz w:val="20"/>
              </w:rPr>
              <w:t>5</w:t>
            </w:r>
          </w:p>
          <w:p w14:paraId="06E25C36" w14:textId="265194B0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84513D">
              <w:rPr>
                <w:rFonts w:ascii="Times New Roman" w:hAnsi="Times New Roman"/>
                <w:sz w:val="20"/>
              </w:rPr>
              <w:t>March 12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BB16B7">
              <w:rPr>
                <w:rFonts w:ascii="Times New Roman" w:hAnsi="Times New Roman"/>
                <w:sz w:val="20"/>
              </w:rPr>
              <w:t>5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47E3" w14:textId="77777777" w:rsidR="00877A40" w:rsidRDefault="00877A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F077" w14:textId="77777777" w:rsidR="00877A40" w:rsidRDefault="00877A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8836315"/>
      <w:docPartObj>
        <w:docPartGallery w:val="Watermarks"/>
        <w:docPartUnique/>
      </w:docPartObj>
    </w:sdtPr>
    <w:sdtContent>
      <w:p w14:paraId="16DE79C4" w14:textId="36204FF3" w:rsidR="00877A40" w:rsidRDefault="00877A40">
        <w:pPr>
          <w:pStyle w:val="Header"/>
        </w:pPr>
        <w:r>
          <w:rPr>
            <w:noProof/>
          </w:rPr>
          <w:pict w14:anchorId="347A99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4865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EF0" w14:textId="77777777" w:rsidR="00877A40" w:rsidRDefault="00877A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1" w15:restartNumberingAfterBreak="0">
    <w:nsid w:val="590D1662"/>
    <w:multiLevelType w:val="hybridMultilevel"/>
    <w:tmpl w:val="D68C6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962113">
    <w:abstractNumId w:val="0"/>
  </w:num>
  <w:num w:numId="2" w16cid:durableId="5898257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4866"/>
    <o:shapelayout v:ext="edit">
      <o:idmap v:ext="edit" data="16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08B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21C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7B2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697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526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E2D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513D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77A40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46D4"/>
    <w:rsid w:val="00A8502B"/>
    <w:rsid w:val="00A850B1"/>
    <w:rsid w:val="00A869C6"/>
    <w:rsid w:val="00A91417"/>
    <w:rsid w:val="00A926AC"/>
    <w:rsid w:val="00A95E4E"/>
    <w:rsid w:val="00A96685"/>
    <w:rsid w:val="00AA0365"/>
    <w:rsid w:val="00AA0507"/>
    <w:rsid w:val="00AA0AA2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5F9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16B7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0078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1F2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558C"/>
    <w:rsid w:val="00F27F4D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3C3C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1525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5</cp:revision>
  <cp:lastPrinted>2022-08-22T22:11:00Z</cp:lastPrinted>
  <dcterms:created xsi:type="dcterms:W3CDTF">2025-03-23T23:29:00Z</dcterms:created>
  <dcterms:modified xsi:type="dcterms:W3CDTF">2025-03-24T15:06:00Z</dcterms:modified>
</cp:coreProperties>
</file>