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rFonts w:ascii="Roboto" w:cs="Roboto" w:eastAsia="Roboto" w:hAnsi="Roboto"/>
          <w:b w:val="1"/>
          <w:color w:val="030303"/>
          <w:sz w:val="21"/>
          <w:szCs w:val="21"/>
          <w:shd w:fill="f9f9f9" w:val="clear"/>
        </w:rPr>
      </w:pPr>
      <w:r w:rsidDel="00000000" w:rsidR="00000000" w:rsidRPr="00000000">
        <w:rPr>
          <w:rFonts w:ascii="Roboto" w:cs="Roboto" w:eastAsia="Roboto" w:hAnsi="Roboto"/>
          <w:b w:val="1"/>
          <w:color w:val="030303"/>
          <w:sz w:val="21"/>
          <w:szCs w:val="21"/>
          <w:shd w:fill="f9f9f9" w:val="clear"/>
          <w:rtl w:val="0"/>
        </w:rPr>
        <w:t xml:space="preserve">CITY OF OREM   </w:t>
      </w:r>
    </w:p>
    <w:p w:rsidR="00000000" w:rsidDel="00000000" w:rsidP="00000000" w:rsidRDefault="00000000" w:rsidRPr="00000000" w14:paraId="00000002">
      <w:pPr>
        <w:jc w:val="center"/>
        <w:rPr>
          <w:rFonts w:ascii="Roboto" w:cs="Roboto" w:eastAsia="Roboto" w:hAnsi="Roboto"/>
          <w:b w:val="1"/>
          <w:color w:val="030303"/>
          <w:sz w:val="21"/>
          <w:szCs w:val="21"/>
          <w:shd w:fill="f9f9f9" w:val="clear"/>
        </w:rPr>
      </w:pPr>
      <w:r w:rsidDel="00000000" w:rsidR="00000000" w:rsidRPr="00000000">
        <w:rPr>
          <w:rFonts w:ascii="Roboto" w:cs="Roboto" w:eastAsia="Roboto" w:hAnsi="Roboto"/>
          <w:b w:val="1"/>
          <w:color w:val="030303"/>
          <w:sz w:val="21"/>
          <w:szCs w:val="21"/>
          <w:shd w:fill="f9f9f9" w:val="clear"/>
          <w:rtl w:val="0"/>
        </w:rPr>
        <w:t xml:space="preserve">LIBRARY ADVISORY COMMISSION </w:t>
      </w:r>
    </w:p>
    <w:p w:rsidR="00000000" w:rsidDel="00000000" w:rsidP="00000000" w:rsidRDefault="00000000" w:rsidRPr="00000000" w14:paraId="00000003">
      <w:pPr>
        <w:jc w:val="center"/>
        <w:rPr>
          <w:rFonts w:ascii="Roboto" w:cs="Roboto" w:eastAsia="Roboto" w:hAnsi="Roboto"/>
          <w:b w:val="1"/>
          <w:color w:val="030303"/>
          <w:sz w:val="21"/>
          <w:szCs w:val="21"/>
          <w:shd w:fill="f9f9f9" w:val="clear"/>
        </w:rPr>
      </w:pPr>
      <w:r w:rsidDel="00000000" w:rsidR="00000000" w:rsidRPr="00000000">
        <w:rPr>
          <w:rFonts w:ascii="Roboto" w:cs="Roboto" w:eastAsia="Roboto" w:hAnsi="Roboto"/>
          <w:b w:val="1"/>
          <w:color w:val="030303"/>
          <w:sz w:val="21"/>
          <w:szCs w:val="21"/>
          <w:shd w:fill="f9f9f9" w:val="clear"/>
          <w:rtl w:val="0"/>
        </w:rPr>
        <w:t xml:space="preserve">January 21, 2025</w:t>
      </w:r>
    </w:p>
    <w:p w:rsidR="00000000" w:rsidDel="00000000" w:rsidP="00000000" w:rsidRDefault="00000000" w:rsidRPr="00000000" w14:paraId="00000004">
      <w:pPr>
        <w:rPr>
          <w:rFonts w:ascii="Roboto" w:cs="Roboto" w:eastAsia="Roboto" w:hAnsi="Roboto"/>
          <w:color w:val="030303"/>
          <w:sz w:val="21"/>
          <w:szCs w:val="21"/>
          <w:shd w:fill="f9f9f9" w:val="clear"/>
        </w:rPr>
      </w:pPr>
      <w:r w:rsidDel="00000000" w:rsidR="00000000" w:rsidRPr="00000000">
        <w:rPr>
          <w:rtl w:val="0"/>
        </w:rPr>
      </w:r>
    </w:p>
    <w:p w:rsidR="00000000" w:rsidDel="00000000" w:rsidP="00000000" w:rsidRDefault="00000000" w:rsidRPr="00000000" w14:paraId="00000005">
      <w:pPr>
        <w:rPr>
          <w:rFonts w:ascii="Roboto" w:cs="Roboto" w:eastAsia="Roboto" w:hAnsi="Roboto"/>
          <w:color w:val="030303"/>
          <w:shd w:fill="f9f9f9" w:val="clear"/>
        </w:rPr>
      </w:pPr>
      <w:r w:rsidDel="00000000" w:rsidR="00000000" w:rsidRPr="00000000">
        <w:rPr>
          <w:rFonts w:ascii="Roboto" w:cs="Roboto" w:eastAsia="Roboto" w:hAnsi="Roboto"/>
          <w:b w:val="1"/>
          <w:color w:val="030303"/>
          <w:shd w:fill="f9f9f9" w:val="clear"/>
          <w:rtl w:val="0"/>
        </w:rPr>
        <w:t xml:space="preserve">Place:</w:t>
      </w:r>
      <w:r w:rsidDel="00000000" w:rsidR="00000000" w:rsidRPr="00000000">
        <w:rPr>
          <w:rFonts w:ascii="Roboto" w:cs="Roboto" w:eastAsia="Roboto" w:hAnsi="Roboto"/>
          <w:color w:val="030303"/>
          <w:shd w:fill="f9f9f9" w:val="clear"/>
          <w:rtl w:val="0"/>
        </w:rPr>
        <w:t xml:space="preserve"> City Council Workroom</w:t>
      </w:r>
    </w:p>
    <w:p w:rsidR="00000000" w:rsidDel="00000000" w:rsidP="00000000" w:rsidRDefault="00000000" w:rsidRPr="00000000" w14:paraId="00000006">
      <w:pPr>
        <w:rPr>
          <w:rFonts w:ascii="Roboto" w:cs="Roboto" w:eastAsia="Roboto" w:hAnsi="Roboto"/>
          <w:color w:val="030303"/>
          <w:shd w:fill="f9f9f9" w:val="clear"/>
        </w:rPr>
      </w:pPr>
      <w:r w:rsidDel="00000000" w:rsidR="00000000" w:rsidRPr="00000000">
        <w:rPr>
          <w:rtl w:val="0"/>
        </w:rPr>
      </w:r>
    </w:p>
    <w:p w:rsidR="00000000" w:rsidDel="00000000" w:rsidP="00000000" w:rsidRDefault="00000000" w:rsidRPr="00000000" w14:paraId="00000007">
      <w:pPr>
        <w:rPr>
          <w:rFonts w:ascii="Roboto" w:cs="Roboto" w:eastAsia="Roboto" w:hAnsi="Roboto"/>
          <w:color w:val="030303"/>
          <w:shd w:fill="f9f9f9" w:val="clear"/>
        </w:rPr>
      </w:pPr>
      <w:r w:rsidDel="00000000" w:rsidR="00000000" w:rsidRPr="00000000">
        <w:rPr>
          <w:rFonts w:ascii="Roboto" w:cs="Roboto" w:eastAsia="Roboto" w:hAnsi="Roboto"/>
          <w:b w:val="1"/>
          <w:color w:val="030303"/>
          <w:shd w:fill="f9f9f9" w:val="clear"/>
          <w:rtl w:val="0"/>
        </w:rPr>
        <w:t xml:space="preserve">At 6:00 p.m.:</w:t>
      </w:r>
      <w:r w:rsidDel="00000000" w:rsidR="00000000" w:rsidRPr="00000000">
        <w:rPr>
          <w:rFonts w:ascii="Roboto" w:cs="Roboto" w:eastAsia="Roboto" w:hAnsi="Roboto"/>
          <w:color w:val="030303"/>
          <w:shd w:fill="f9f9f9" w:val="clear"/>
          <w:rtl w:val="0"/>
        </w:rPr>
        <w:t xml:space="preserve"> Katrina Brittner</w:t>
      </w:r>
      <w:r w:rsidDel="00000000" w:rsidR="00000000" w:rsidRPr="00000000">
        <w:rPr>
          <w:rFonts w:ascii="Roboto" w:cs="Roboto" w:eastAsia="Roboto" w:hAnsi="Roboto"/>
          <w:color w:val="030303"/>
          <w:shd w:fill="f9f9f9" w:val="clear"/>
          <w:rtl w:val="0"/>
        </w:rPr>
        <w:t xml:space="preserve"> conducted the meeting</w:t>
      </w:r>
    </w:p>
    <w:p w:rsidR="00000000" w:rsidDel="00000000" w:rsidP="00000000" w:rsidRDefault="00000000" w:rsidRPr="00000000" w14:paraId="00000008">
      <w:pPr>
        <w:rPr>
          <w:rFonts w:ascii="Roboto" w:cs="Roboto" w:eastAsia="Roboto" w:hAnsi="Roboto"/>
          <w:color w:val="030303"/>
          <w:shd w:fill="f9f9f9" w:val="clear"/>
        </w:rPr>
      </w:pPr>
      <w:r w:rsidDel="00000000" w:rsidR="00000000" w:rsidRPr="00000000">
        <w:rPr>
          <w:rtl w:val="0"/>
        </w:rPr>
      </w:r>
    </w:p>
    <w:p w:rsidR="00000000" w:rsidDel="00000000" w:rsidP="00000000" w:rsidRDefault="00000000" w:rsidRPr="00000000" w14:paraId="00000009">
      <w:pPr>
        <w:rPr>
          <w:rFonts w:ascii="Roboto" w:cs="Roboto" w:eastAsia="Roboto" w:hAnsi="Roboto"/>
          <w:color w:val="030303"/>
          <w:shd w:fill="f9f9f9" w:val="clear"/>
        </w:rPr>
      </w:pPr>
      <w:r w:rsidDel="00000000" w:rsidR="00000000" w:rsidRPr="00000000">
        <w:rPr>
          <w:rFonts w:ascii="Roboto" w:cs="Roboto" w:eastAsia="Roboto" w:hAnsi="Roboto"/>
          <w:b w:val="1"/>
          <w:color w:val="030303"/>
          <w:shd w:fill="f9f9f9" w:val="clear"/>
          <w:rtl w:val="0"/>
        </w:rPr>
        <w:t xml:space="preserve">Library Advisory Commission:</w:t>
      </w:r>
      <w:r w:rsidDel="00000000" w:rsidR="00000000" w:rsidRPr="00000000">
        <w:rPr>
          <w:rFonts w:ascii="Roboto" w:cs="Roboto" w:eastAsia="Roboto" w:hAnsi="Roboto"/>
          <w:color w:val="030303"/>
          <w:shd w:fill="f9f9f9" w:val="clear"/>
          <w:rtl w:val="0"/>
        </w:rPr>
        <w:t xml:space="preserve"> Katrina Brittner, Lorraine Jeffery, Karina Lewis, and Nancy Schultze</w:t>
      </w:r>
    </w:p>
    <w:p w:rsidR="00000000" w:rsidDel="00000000" w:rsidP="00000000" w:rsidRDefault="00000000" w:rsidRPr="00000000" w14:paraId="0000000A">
      <w:pPr>
        <w:rPr>
          <w:rFonts w:ascii="Roboto" w:cs="Roboto" w:eastAsia="Roboto" w:hAnsi="Roboto"/>
          <w:color w:val="030303"/>
          <w:shd w:fill="f9f9f9" w:val="clear"/>
        </w:rPr>
      </w:pPr>
      <w:r w:rsidDel="00000000" w:rsidR="00000000" w:rsidRPr="00000000">
        <w:rPr>
          <w:rtl w:val="0"/>
        </w:rPr>
      </w:r>
    </w:p>
    <w:p w:rsidR="00000000" w:rsidDel="00000000" w:rsidP="00000000" w:rsidRDefault="00000000" w:rsidRPr="00000000" w14:paraId="0000000B">
      <w:pPr>
        <w:rPr>
          <w:rFonts w:ascii="Roboto" w:cs="Roboto" w:eastAsia="Roboto" w:hAnsi="Roboto"/>
          <w:color w:val="030303"/>
          <w:shd w:fill="f9f9f9" w:val="clear"/>
        </w:rPr>
      </w:pPr>
      <w:r w:rsidDel="00000000" w:rsidR="00000000" w:rsidRPr="00000000">
        <w:rPr>
          <w:rFonts w:ascii="Roboto" w:cs="Roboto" w:eastAsia="Roboto" w:hAnsi="Roboto"/>
          <w:b w:val="1"/>
          <w:color w:val="030303"/>
          <w:shd w:fill="f9f9f9" w:val="clear"/>
          <w:rtl w:val="0"/>
        </w:rPr>
        <w:t xml:space="preserve">Excused: </w:t>
      </w:r>
      <w:r w:rsidDel="00000000" w:rsidR="00000000" w:rsidRPr="00000000">
        <w:rPr>
          <w:rFonts w:ascii="Roboto" w:cs="Roboto" w:eastAsia="Roboto" w:hAnsi="Roboto"/>
          <w:color w:val="030303"/>
          <w:shd w:fill="f9f9f9" w:val="clear"/>
          <w:rtl w:val="0"/>
        </w:rPr>
        <w:t xml:space="preserve"> Matthew Brown and Chris Killpack (City Council Representative)</w:t>
      </w:r>
    </w:p>
    <w:p w:rsidR="00000000" w:rsidDel="00000000" w:rsidP="00000000" w:rsidRDefault="00000000" w:rsidRPr="00000000" w14:paraId="0000000C">
      <w:pPr>
        <w:rPr>
          <w:rFonts w:ascii="Roboto" w:cs="Roboto" w:eastAsia="Roboto" w:hAnsi="Roboto"/>
          <w:color w:val="030303"/>
          <w:shd w:fill="f9f9f9" w:val="clear"/>
        </w:rPr>
      </w:pPr>
      <w:r w:rsidDel="00000000" w:rsidR="00000000" w:rsidRPr="00000000">
        <w:rPr>
          <w:rtl w:val="0"/>
        </w:rPr>
      </w:r>
    </w:p>
    <w:p w:rsidR="00000000" w:rsidDel="00000000" w:rsidP="00000000" w:rsidRDefault="00000000" w:rsidRPr="00000000" w14:paraId="0000000D">
      <w:pPr>
        <w:rPr>
          <w:rFonts w:ascii="Roboto" w:cs="Roboto" w:eastAsia="Roboto" w:hAnsi="Roboto"/>
          <w:color w:val="030303"/>
          <w:shd w:fill="f9f9f9" w:val="clear"/>
        </w:rPr>
      </w:pPr>
      <w:r w:rsidDel="00000000" w:rsidR="00000000" w:rsidRPr="00000000">
        <w:rPr>
          <w:rFonts w:ascii="Roboto" w:cs="Roboto" w:eastAsia="Roboto" w:hAnsi="Roboto"/>
          <w:b w:val="1"/>
          <w:color w:val="030303"/>
          <w:shd w:fill="f9f9f9" w:val="clear"/>
          <w:rtl w:val="0"/>
        </w:rPr>
        <w:t xml:space="preserve">Staff:</w:t>
      </w:r>
      <w:r w:rsidDel="00000000" w:rsidR="00000000" w:rsidRPr="00000000">
        <w:rPr>
          <w:rFonts w:ascii="Roboto" w:cs="Roboto" w:eastAsia="Roboto" w:hAnsi="Roboto"/>
          <w:color w:val="030303"/>
          <w:shd w:fill="f9f9f9" w:val="clear"/>
          <w:rtl w:val="0"/>
        </w:rPr>
        <w:t xml:space="preserve">   Jaime Bartlett, Sheron Buttars, Holly Grierson, Bryce Merrill, and Mike Smith</w:t>
      </w:r>
    </w:p>
    <w:p w:rsidR="00000000" w:rsidDel="00000000" w:rsidP="00000000" w:rsidRDefault="00000000" w:rsidRPr="00000000" w14:paraId="0000000E">
      <w:pPr>
        <w:rPr>
          <w:rFonts w:ascii="Roboto" w:cs="Roboto" w:eastAsia="Roboto" w:hAnsi="Roboto"/>
          <w:color w:val="030303"/>
          <w:shd w:fill="f9f9f9" w:val="clear"/>
        </w:rPr>
      </w:pPr>
      <w:r w:rsidDel="00000000" w:rsidR="00000000" w:rsidRPr="00000000">
        <w:rPr>
          <w:rtl w:val="0"/>
        </w:rPr>
      </w:r>
    </w:p>
    <w:p w:rsidR="00000000" w:rsidDel="00000000" w:rsidP="00000000" w:rsidRDefault="00000000" w:rsidRPr="00000000" w14:paraId="0000000F">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1. Elect Chair and Vice Chair -</w:t>
      </w:r>
      <w:hyperlink r:id="rId6">
        <w:r w:rsidDel="00000000" w:rsidR="00000000" w:rsidRPr="00000000">
          <w:rPr>
            <w:rFonts w:ascii="Roboto" w:cs="Roboto" w:eastAsia="Roboto" w:hAnsi="Roboto"/>
            <w:color w:val="131313"/>
            <w:shd w:fill="f9f9f9" w:val="clear"/>
            <w:rtl w:val="0"/>
          </w:rPr>
          <w:t xml:space="preserve"> </w:t>
        </w:r>
      </w:hyperlink>
      <w:hyperlink r:id="rId7">
        <w:r w:rsidDel="00000000" w:rsidR="00000000" w:rsidRPr="00000000">
          <w:rPr>
            <w:rFonts w:ascii="Roboto" w:cs="Roboto" w:eastAsia="Roboto" w:hAnsi="Roboto"/>
            <w:color w:val="1155cc"/>
            <w:shd w:fill="f9f9f9" w:val="clear"/>
            <w:rtl w:val="0"/>
          </w:rPr>
          <w:t xml:space="preserve">1:42</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10">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1">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Lorraine Jeffery made a motion for Katrina Brittner to serve as the Chair for 2025 and for Karina Lewis to serve as the Vice Chair. Nancy Schultze seconded the motion. </w:t>
      </w:r>
    </w:p>
    <w:p w:rsidR="00000000" w:rsidDel="00000000" w:rsidP="00000000" w:rsidRDefault="00000000" w:rsidRPr="00000000" w14:paraId="00000012">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3">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Vote:  Katrina Brittner - Yes, Lorraine Jeffery - Yes, Karina Lewis - Yes, and Nancy Schultze - Yes</w:t>
      </w:r>
    </w:p>
    <w:p w:rsidR="00000000" w:rsidDel="00000000" w:rsidP="00000000" w:rsidRDefault="00000000" w:rsidRPr="00000000" w14:paraId="00000014">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5">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2. Review and approve July 16, 2024 minutes -</w:t>
      </w:r>
      <w:hyperlink r:id="rId8">
        <w:r w:rsidDel="00000000" w:rsidR="00000000" w:rsidRPr="00000000">
          <w:rPr>
            <w:rFonts w:ascii="Roboto" w:cs="Roboto" w:eastAsia="Roboto" w:hAnsi="Roboto"/>
            <w:color w:val="131313"/>
            <w:shd w:fill="f9f9f9" w:val="clear"/>
            <w:rtl w:val="0"/>
          </w:rPr>
          <w:t xml:space="preserve"> </w:t>
        </w:r>
      </w:hyperlink>
      <w:hyperlink r:id="rId9">
        <w:r w:rsidDel="00000000" w:rsidR="00000000" w:rsidRPr="00000000">
          <w:rPr>
            <w:rFonts w:ascii="Roboto" w:cs="Roboto" w:eastAsia="Roboto" w:hAnsi="Roboto"/>
            <w:color w:val="1155cc"/>
            <w:shd w:fill="f9f9f9" w:val="clear"/>
            <w:rtl w:val="0"/>
          </w:rPr>
          <w:t xml:space="preserve">4:14</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16">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7">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Vote:  Katrina Brittner - Yes, Lorraine Jeffery - Yes, Karina Lewis - Yes, and Nancy Schultze - Yes</w:t>
      </w:r>
    </w:p>
    <w:p w:rsidR="00000000" w:rsidDel="00000000" w:rsidP="00000000" w:rsidRDefault="00000000" w:rsidRPr="00000000" w14:paraId="00000018">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9">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3. Review and approve 2025 Entrance Display Schedule and review Art Collection Display Policy - Jaime Bartlett and Holly Grierson -</w:t>
      </w:r>
      <w:hyperlink r:id="rId10">
        <w:r w:rsidDel="00000000" w:rsidR="00000000" w:rsidRPr="00000000">
          <w:rPr>
            <w:rFonts w:ascii="Roboto" w:cs="Roboto" w:eastAsia="Roboto" w:hAnsi="Roboto"/>
            <w:color w:val="131313"/>
            <w:shd w:fill="f9f9f9" w:val="clear"/>
            <w:rtl w:val="0"/>
          </w:rPr>
          <w:t xml:space="preserve"> </w:t>
        </w:r>
      </w:hyperlink>
      <w:hyperlink r:id="rId11">
        <w:r w:rsidDel="00000000" w:rsidR="00000000" w:rsidRPr="00000000">
          <w:rPr>
            <w:rFonts w:ascii="Roboto" w:cs="Roboto" w:eastAsia="Roboto" w:hAnsi="Roboto"/>
            <w:color w:val="1155cc"/>
            <w:shd w:fill="f9f9f9" w:val="clear"/>
            <w:rtl w:val="0"/>
          </w:rPr>
          <w:t xml:space="preserve">4:40</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1A">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B">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Nancy Schultze made a motion to approve the 2025 Entrance Display Schedule. Lorraine Jeffery seconded the motion.  </w:t>
      </w:r>
    </w:p>
    <w:p w:rsidR="00000000" w:rsidDel="00000000" w:rsidP="00000000" w:rsidRDefault="00000000" w:rsidRPr="00000000" w14:paraId="0000001C">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D">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Vote: Katrina Brittner - Yes, Lorraine Jeffery - Yes, Karina Lewis - Yes, and Nancy Schultze - Yes</w:t>
      </w:r>
    </w:p>
    <w:p w:rsidR="00000000" w:rsidDel="00000000" w:rsidP="00000000" w:rsidRDefault="00000000" w:rsidRPr="00000000" w14:paraId="0000001E">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1F">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Holly Grierson reviewed the Art Collection Display Policy.  A vote will be taken on adopting this policy at the March 18, 2025, meeting. </w:t>
      </w:r>
    </w:p>
    <w:p w:rsidR="00000000" w:rsidDel="00000000" w:rsidP="00000000" w:rsidRDefault="00000000" w:rsidRPr="00000000" w14:paraId="00000020">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1">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4. PERC Project Update - PERC center in the basement of the library closed in November 2024. PERC items will be shelved on the North Wing main floor in the Storytelling Wing. There will be a small collection of items on the nearby tables for in-library use. Items on the shelves are available for browsing and check out. The collection has been very well received. New items will be added to the PERC collection. Staff is talking about new and different items that can be added to this collection.  - Bryce Merrill -</w:t>
      </w:r>
      <w:hyperlink r:id="rId12">
        <w:r w:rsidDel="00000000" w:rsidR="00000000" w:rsidRPr="00000000">
          <w:rPr>
            <w:rFonts w:ascii="Roboto" w:cs="Roboto" w:eastAsia="Roboto" w:hAnsi="Roboto"/>
            <w:color w:val="131313"/>
            <w:shd w:fill="f9f9f9" w:val="clear"/>
            <w:rtl w:val="0"/>
          </w:rPr>
          <w:t xml:space="preserve"> </w:t>
        </w:r>
      </w:hyperlink>
      <w:hyperlink r:id="rId13">
        <w:r w:rsidDel="00000000" w:rsidR="00000000" w:rsidRPr="00000000">
          <w:rPr>
            <w:rFonts w:ascii="Roboto" w:cs="Roboto" w:eastAsia="Roboto" w:hAnsi="Roboto"/>
            <w:color w:val="1155cc"/>
            <w:shd w:fill="f9f9f9" w:val="clear"/>
            <w:rtl w:val="0"/>
          </w:rPr>
          <w:t xml:space="preserve">35:53</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22">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3">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5. New Library Advisory Commission members to replace Debbie Smith and Jonathan Wayas- social media post on January 15 requesting applications for new members -</w:t>
      </w:r>
      <w:hyperlink r:id="rId14">
        <w:r w:rsidDel="00000000" w:rsidR="00000000" w:rsidRPr="00000000">
          <w:rPr>
            <w:rFonts w:ascii="Roboto" w:cs="Roboto" w:eastAsia="Roboto" w:hAnsi="Roboto"/>
            <w:color w:val="131313"/>
            <w:shd w:fill="f9f9f9" w:val="clear"/>
            <w:rtl w:val="0"/>
          </w:rPr>
          <w:t xml:space="preserve"> </w:t>
        </w:r>
      </w:hyperlink>
      <w:hyperlink r:id="rId15">
        <w:r w:rsidDel="00000000" w:rsidR="00000000" w:rsidRPr="00000000">
          <w:rPr>
            <w:rFonts w:ascii="Roboto" w:cs="Roboto" w:eastAsia="Roboto" w:hAnsi="Roboto"/>
            <w:color w:val="1155cc"/>
            <w:shd w:fill="f9f9f9" w:val="clear"/>
            <w:rtl w:val="0"/>
          </w:rPr>
          <w:t xml:space="preserve">45:10</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24">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5">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6. Update on Library renovation- renovation of North Wing Circulation area and gardens - Bryce Merrill - </w:t>
      </w:r>
      <w:hyperlink r:id="rId16">
        <w:r w:rsidDel="00000000" w:rsidR="00000000" w:rsidRPr="00000000">
          <w:rPr>
            <w:rFonts w:ascii="Roboto" w:cs="Roboto" w:eastAsia="Roboto" w:hAnsi="Roboto"/>
            <w:color w:val="131313"/>
            <w:shd w:fill="f9f9f9" w:val="clear"/>
            <w:rtl w:val="0"/>
          </w:rPr>
          <w:t xml:space="preserve"> </w:t>
        </w:r>
      </w:hyperlink>
      <w:hyperlink r:id="rId17">
        <w:r w:rsidDel="00000000" w:rsidR="00000000" w:rsidRPr="00000000">
          <w:rPr>
            <w:rFonts w:ascii="Roboto" w:cs="Roboto" w:eastAsia="Roboto" w:hAnsi="Roboto"/>
            <w:color w:val="1155cc"/>
            <w:shd w:fill="f9f9f9" w:val="clear"/>
            <w:rtl w:val="0"/>
          </w:rPr>
          <w:t xml:space="preserve">48:20</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26">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7">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The design process has been completed and the project has now moved to the bid process.  The Library project is being done at the same time as a project for the Public Safety building. Layton Construction will be bidding both projects at the same time which will save money. The library renovation will include the Circulation Desk and Circulation area remodel, the courtyard renovation, replacing the door leading from the Storytelling Wing into Library Hall, a new entrance, a new Circulation Desk, the Children’s Desk moving closer to the entrance and adding a book sorter. A greenhouse will be added to the lower courtyard and steps will be added down to the lower courtyard and to the upper courtyard. There are no long closures anticipated during the construction but maybe some weekend closures. Bryce Merrill said he has told the City Council that closure will be kept to a minimum during the renovation.  </w:t>
      </w:r>
    </w:p>
    <w:p w:rsidR="00000000" w:rsidDel="00000000" w:rsidP="00000000" w:rsidRDefault="00000000" w:rsidRPr="00000000" w14:paraId="00000028">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9">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7. Other -</w:t>
      </w:r>
      <w:hyperlink r:id="rId18">
        <w:r w:rsidDel="00000000" w:rsidR="00000000" w:rsidRPr="00000000">
          <w:rPr>
            <w:rFonts w:ascii="Roboto" w:cs="Roboto" w:eastAsia="Roboto" w:hAnsi="Roboto"/>
            <w:color w:val="131313"/>
            <w:shd w:fill="f9f9f9" w:val="clear"/>
            <w:rtl w:val="0"/>
          </w:rPr>
          <w:t xml:space="preserve"> </w:t>
        </w:r>
      </w:hyperlink>
      <w:hyperlink r:id="rId19">
        <w:r w:rsidDel="00000000" w:rsidR="00000000" w:rsidRPr="00000000">
          <w:rPr>
            <w:rFonts w:ascii="Roboto" w:cs="Roboto" w:eastAsia="Roboto" w:hAnsi="Roboto"/>
            <w:color w:val="1155cc"/>
            <w:shd w:fill="f9f9f9" w:val="clear"/>
            <w:rtl w:val="0"/>
          </w:rPr>
          <w:t xml:space="preserve">58:35</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2A">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B">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Nancy Schultze asked about the change with the Book Sale. The Book Sale will be changed to a quarterly event. This is partly due to the space issue with the renovation. The first Book Sale will be held March 3rd and 4th. Staff has talked to other libraries and this is the model that other libraries are using.  Mike Smith’s team will host the event in the Library Hall lobby. The way the event is done may be changed after the first event. Things will be tried and staff will make corrections so it can be improved with each event. A suggestion was made to offer an early hour for library card holders.  Bryce said he will take it back to staff so they can brainstorm ideas. </w:t>
      </w:r>
    </w:p>
    <w:p w:rsidR="00000000" w:rsidDel="00000000" w:rsidP="00000000" w:rsidRDefault="00000000" w:rsidRPr="00000000" w14:paraId="0000002C">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D">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8. Adjournment -</w:t>
      </w:r>
      <w:hyperlink r:id="rId20">
        <w:r w:rsidDel="00000000" w:rsidR="00000000" w:rsidRPr="00000000">
          <w:rPr>
            <w:rFonts w:ascii="Roboto" w:cs="Roboto" w:eastAsia="Roboto" w:hAnsi="Roboto"/>
            <w:color w:val="131313"/>
            <w:shd w:fill="f9f9f9" w:val="clear"/>
            <w:rtl w:val="0"/>
          </w:rPr>
          <w:t xml:space="preserve"> </w:t>
        </w:r>
      </w:hyperlink>
      <w:hyperlink r:id="rId21">
        <w:r w:rsidDel="00000000" w:rsidR="00000000" w:rsidRPr="00000000">
          <w:rPr>
            <w:rFonts w:ascii="Roboto" w:cs="Roboto" w:eastAsia="Roboto" w:hAnsi="Roboto"/>
            <w:color w:val="1155cc"/>
            <w:shd w:fill="f9f9f9" w:val="clear"/>
            <w:rtl w:val="0"/>
          </w:rPr>
          <w:t xml:space="preserve">1:04:05</w:t>
        </w:r>
      </w:hyperlink>
      <w:r w:rsidDel="00000000" w:rsidR="00000000" w:rsidRPr="00000000">
        <w:rPr>
          <w:rFonts w:ascii="Roboto" w:cs="Roboto" w:eastAsia="Roboto" w:hAnsi="Roboto"/>
          <w:color w:val="131313"/>
          <w:shd w:fill="f9f9f9" w:val="clear"/>
          <w:rtl w:val="0"/>
        </w:rPr>
        <w:t xml:space="preserve"> (Click here for recording)</w:t>
      </w:r>
    </w:p>
    <w:p w:rsidR="00000000" w:rsidDel="00000000" w:rsidP="00000000" w:rsidRDefault="00000000" w:rsidRPr="00000000" w14:paraId="0000002E">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2F">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Lorraine Jeffery motioned to adjourn the meeting. Katrina Lewis seconded the motion.  </w:t>
      </w:r>
    </w:p>
    <w:p w:rsidR="00000000" w:rsidDel="00000000" w:rsidP="00000000" w:rsidRDefault="00000000" w:rsidRPr="00000000" w14:paraId="00000030">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br w:type="textWrapping"/>
        <w:t xml:space="preserve">Vote:  Katrina Brittner - Yes, Lorraine Jeffery - Yes, Karina Lewis - Yes, and Nancy Schultze - Yes</w:t>
      </w:r>
    </w:p>
    <w:p w:rsidR="00000000" w:rsidDel="00000000" w:rsidP="00000000" w:rsidRDefault="00000000" w:rsidRPr="00000000" w14:paraId="00000031">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32">
      <w:pPr>
        <w:rPr>
          <w:rFonts w:ascii="Roboto" w:cs="Roboto" w:eastAsia="Roboto" w:hAnsi="Roboto"/>
          <w:color w:val="131313"/>
          <w:shd w:fill="f9f9f9" w:val="clear"/>
        </w:rPr>
      </w:pPr>
      <w:r w:rsidDel="00000000" w:rsidR="00000000" w:rsidRPr="00000000">
        <w:rPr>
          <w:rFonts w:ascii="Roboto" w:cs="Roboto" w:eastAsia="Roboto" w:hAnsi="Roboto"/>
          <w:color w:val="131313"/>
          <w:shd w:fill="f9f9f9" w:val="clear"/>
          <w:rtl w:val="0"/>
        </w:rPr>
        <w:t xml:space="preserve">The next Library Advisory Commission Meeting will be held March 18, 2025. </w:t>
      </w:r>
    </w:p>
    <w:p w:rsidR="00000000" w:rsidDel="00000000" w:rsidP="00000000" w:rsidRDefault="00000000" w:rsidRPr="00000000" w14:paraId="00000033">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34">
      <w:pPr>
        <w:rPr>
          <w:rFonts w:ascii="Roboto" w:cs="Roboto" w:eastAsia="Roboto" w:hAnsi="Roboto"/>
          <w:color w:val="131313"/>
          <w:shd w:fill="f9f9f9" w:val="clear"/>
        </w:rPr>
      </w:pPr>
      <w:r w:rsidDel="00000000" w:rsidR="00000000" w:rsidRPr="00000000">
        <w:rPr>
          <w:rFonts w:ascii="Roboto" w:cs="Roboto" w:eastAsia="Roboto" w:hAnsi="Roboto"/>
          <w:b w:val="1"/>
          <w:color w:val="131313"/>
          <w:shd w:fill="f9f9f9" w:val="clear"/>
          <w:rtl w:val="0"/>
        </w:rPr>
        <w:t xml:space="preserve">Adjourn:  </w:t>
      </w:r>
      <w:r w:rsidDel="00000000" w:rsidR="00000000" w:rsidRPr="00000000">
        <w:rPr>
          <w:rFonts w:ascii="Roboto" w:cs="Roboto" w:eastAsia="Roboto" w:hAnsi="Roboto"/>
          <w:color w:val="131313"/>
          <w:shd w:fill="f9f9f9" w:val="clear"/>
          <w:rtl w:val="0"/>
        </w:rPr>
        <w:t xml:space="preserve">Lorraine Jeffery motioned to adjourn. Katrina Brittner seconded the motion. The motion was approved unanimously.  </w:t>
      </w:r>
    </w:p>
    <w:p w:rsidR="00000000" w:rsidDel="00000000" w:rsidP="00000000" w:rsidRDefault="00000000" w:rsidRPr="00000000" w14:paraId="00000035">
      <w:pPr>
        <w:rPr>
          <w:rFonts w:ascii="Roboto" w:cs="Roboto" w:eastAsia="Roboto" w:hAnsi="Roboto"/>
          <w:color w:val="131313"/>
          <w:shd w:fill="f9f9f9" w:val="clear"/>
        </w:rPr>
      </w:pPr>
      <w:r w:rsidDel="00000000" w:rsidR="00000000" w:rsidRPr="00000000">
        <w:rPr>
          <w:rtl w:val="0"/>
        </w:rPr>
      </w:r>
    </w:p>
    <w:p w:rsidR="00000000" w:rsidDel="00000000" w:rsidP="00000000" w:rsidRDefault="00000000" w:rsidRPr="00000000" w14:paraId="00000036">
      <w:pPr>
        <w:rPr/>
      </w:pPr>
      <w:r w:rsidDel="00000000" w:rsidR="00000000" w:rsidRPr="00000000">
        <w:rPr>
          <w:rtl w:val="0"/>
        </w:rPr>
        <w:t xml:space="preserve">Adjourned: 7:05 p.m.</w:t>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r>
    </w:p>
    <w:p w:rsidR="00000000" w:rsidDel="00000000" w:rsidP="00000000" w:rsidRDefault="00000000" w:rsidRPr="00000000" w14:paraId="00000039">
      <w:pPr>
        <w:rPr/>
      </w:pPr>
      <w:r w:rsidDel="00000000" w:rsidR="00000000" w:rsidRPr="00000000">
        <w:rPr>
          <w:rtl w:val="0"/>
        </w:rPr>
        <w:tab/>
        <w:tab/>
        <w:tab/>
        <w:tab/>
        <w:tab/>
        <w:tab/>
        <w:t xml:space="preserve">_____________________________</w:t>
      </w:r>
    </w:p>
    <w:p w:rsidR="00000000" w:rsidDel="00000000" w:rsidP="00000000" w:rsidRDefault="00000000" w:rsidRPr="00000000" w14:paraId="0000003A">
      <w:pPr>
        <w:rPr/>
      </w:pPr>
      <w:r w:rsidDel="00000000" w:rsidR="00000000" w:rsidRPr="00000000">
        <w:rPr>
          <w:rtl w:val="0"/>
        </w:rPr>
        <w:tab/>
        <w:tab/>
        <w:tab/>
        <w:tab/>
        <w:tab/>
        <w:tab/>
        <w:t xml:space="preserve">Sheron Buttars, Office Administrator</w:t>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Approved: March 18, 2025</w:t>
      </w:r>
      <w:r w:rsidDel="00000000" w:rsidR="00000000" w:rsidRPr="00000000">
        <w:rPr>
          <w:rtl w:val="0"/>
        </w:rPr>
      </w:r>
    </w:p>
    <w:sectPr>
      <w:headerReference r:id="rId22"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3D">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www.youtube.com/watch?v=LR27gwntEhc&amp;t=3845s" TargetMode="External"/><Relationship Id="rId11" Type="http://schemas.openxmlformats.org/officeDocument/2006/relationships/hyperlink" Target="https://www.youtube.com/watch?v=LR27gwntEhc&amp;t=280s" TargetMode="External"/><Relationship Id="rId22" Type="http://schemas.openxmlformats.org/officeDocument/2006/relationships/header" Target="header1.xml"/><Relationship Id="rId10" Type="http://schemas.openxmlformats.org/officeDocument/2006/relationships/hyperlink" Target="https://www.youtube.com/watch?v=LR27gwntEhc&amp;t=280s" TargetMode="External"/><Relationship Id="rId21" Type="http://schemas.openxmlformats.org/officeDocument/2006/relationships/hyperlink" Target="https://www.youtube.com/watch?v=LR27gwntEhc&amp;t=3845s" TargetMode="External"/><Relationship Id="rId13" Type="http://schemas.openxmlformats.org/officeDocument/2006/relationships/hyperlink" Target="https://www.youtube.com/watch?v=LR27gwntEhc&amp;t=2153s" TargetMode="External"/><Relationship Id="rId12" Type="http://schemas.openxmlformats.org/officeDocument/2006/relationships/hyperlink" Target="https://www.youtube.com/watch?v=LR27gwntEhc&amp;t=2153s" TargetMode="Externa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youtube.com/watch?v=LR27gwntEhc&amp;t=254s" TargetMode="External"/><Relationship Id="rId15" Type="http://schemas.openxmlformats.org/officeDocument/2006/relationships/hyperlink" Target="https://www.youtube.com/watch?v=LR27gwntEhc&amp;t=2710s" TargetMode="External"/><Relationship Id="rId14" Type="http://schemas.openxmlformats.org/officeDocument/2006/relationships/hyperlink" Target="https://www.youtube.com/watch?v=LR27gwntEhc&amp;t=2710s" TargetMode="External"/><Relationship Id="rId17" Type="http://schemas.openxmlformats.org/officeDocument/2006/relationships/hyperlink" Target="https://www.youtube.com/watch?v=LR27gwntEhc&amp;t=2900s" TargetMode="External"/><Relationship Id="rId16" Type="http://schemas.openxmlformats.org/officeDocument/2006/relationships/hyperlink" Target="https://www.youtube.com/watch?v=LR27gwntEhc&amp;t=2900s" TargetMode="External"/><Relationship Id="rId5" Type="http://schemas.openxmlformats.org/officeDocument/2006/relationships/styles" Target="styles.xml"/><Relationship Id="rId19" Type="http://schemas.openxmlformats.org/officeDocument/2006/relationships/hyperlink" Target="https://www.youtube.com/watch?v=LR27gwntEhc&amp;t=3515s" TargetMode="External"/><Relationship Id="rId6" Type="http://schemas.openxmlformats.org/officeDocument/2006/relationships/hyperlink" Target="https://www.youtube.com/watch?v=LR27gwntEhc&amp;t=102s" TargetMode="External"/><Relationship Id="rId18" Type="http://schemas.openxmlformats.org/officeDocument/2006/relationships/hyperlink" Target="https://www.youtube.com/watch?v=LR27gwntEhc&amp;t=3515s" TargetMode="External"/><Relationship Id="rId7" Type="http://schemas.openxmlformats.org/officeDocument/2006/relationships/hyperlink" Target="https://www.youtube.com/watch?v=LR27gwntEhc&amp;t=102s" TargetMode="External"/><Relationship Id="rId8" Type="http://schemas.openxmlformats.org/officeDocument/2006/relationships/hyperlink" Target="https://www.youtube.com/watch?v=LR27gwntEhc&amp;t=254s"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