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094632" w14:textId="30058C6B" w:rsidR="001B6B2E" w:rsidRDefault="001B6B2E" w:rsidP="001B6B2E">
      <w:r>
        <w:rPr>
          <w:b/>
          <w:bCs/>
          <w:u w:val="single"/>
        </w:rPr>
        <w:t>Purpose:</w:t>
      </w:r>
      <w:r>
        <w:t xml:space="preserve">  To outline the procedures for </w:t>
      </w:r>
      <w:r>
        <w:t>Time and Effort</w:t>
      </w:r>
      <w:r>
        <w:t xml:space="preserve"> tracking for wage hourly employees at Edith Bowen Laboratory School. </w:t>
      </w:r>
    </w:p>
    <w:p w14:paraId="11D6BDB1" w14:textId="77777777" w:rsidR="001B6B2E" w:rsidRDefault="001B6B2E" w:rsidP="001B6B2E">
      <w:r>
        <w:t xml:space="preserve"> </w:t>
      </w:r>
    </w:p>
    <w:p w14:paraId="7637DFE4" w14:textId="40406B6E" w:rsidR="001B6B2E" w:rsidRDefault="001B6B2E" w:rsidP="001B6B2E">
      <w:r>
        <w:rPr>
          <w:b/>
          <w:bCs/>
          <w:u w:val="single"/>
        </w:rPr>
        <w:t>Overview:</w:t>
      </w:r>
      <w:r>
        <w:t xml:space="preserve">  Wage hourly employees at Edith Bowen Laboratory School use </w:t>
      </w:r>
      <w:r>
        <w:t>Aggie Time</w:t>
      </w:r>
      <w:r>
        <w:t xml:space="preserve"> to track their hours worked in the week.  At the end of the payroll, the hours are submitted to payroll. </w:t>
      </w:r>
    </w:p>
    <w:p w14:paraId="0266334E" w14:textId="31C2B41A" w:rsidR="001B6B2E" w:rsidRDefault="001B6B2E" w:rsidP="001B6B2E"/>
    <w:p w14:paraId="0A8C5F1F" w14:textId="001B7908" w:rsidR="00592A65" w:rsidRDefault="00592A65" w:rsidP="001B6B2E">
      <w:pPr>
        <w:rPr>
          <w:b/>
          <w:bCs/>
          <w:u w:val="single"/>
        </w:rPr>
      </w:pPr>
      <w:r w:rsidRPr="00592A65">
        <w:rPr>
          <w:b/>
          <w:bCs/>
          <w:u w:val="single"/>
        </w:rPr>
        <w:t>Resources:</w:t>
      </w:r>
    </w:p>
    <w:p w14:paraId="38FECC66" w14:textId="77777777" w:rsidR="00592A65" w:rsidRDefault="00592A65" w:rsidP="001B6B2E">
      <w:pPr>
        <w:rPr>
          <w:b/>
          <w:bCs/>
          <w:u w:val="single"/>
        </w:rPr>
      </w:pPr>
    </w:p>
    <w:p w14:paraId="40D82AF3" w14:textId="659195AE" w:rsidR="00592A65" w:rsidRPr="00592A65" w:rsidRDefault="00592A65" w:rsidP="00592A65">
      <w:pPr>
        <w:pStyle w:val="ListParagraph"/>
        <w:numPr>
          <w:ilvl w:val="0"/>
          <w:numId w:val="3"/>
        </w:numPr>
      </w:pPr>
      <w:hyperlink r:id="rId8" w:history="1">
        <w:r w:rsidRPr="00592A65">
          <w:rPr>
            <w:rStyle w:val="Hyperlink"/>
          </w:rPr>
          <w:t>USU Time</w:t>
        </w:r>
        <w:r w:rsidRPr="00592A65">
          <w:rPr>
            <w:rStyle w:val="Hyperlink"/>
          </w:rPr>
          <w:t xml:space="preserve"> </w:t>
        </w:r>
        <w:r w:rsidRPr="00592A65">
          <w:rPr>
            <w:rStyle w:val="Hyperlink"/>
          </w:rPr>
          <w:t>and Effort Policy 582</w:t>
        </w:r>
      </w:hyperlink>
    </w:p>
    <w:p w14:paraId="1EAD060B" w14:textId="2FC3D783" w:rsidR="00592A65" w:rsidRDefault="00592A65" w:rsidP="00592A65">
      <w:pPr>
        <w:pStyle w:val="ListParagraph"/>
        <w:numPr>
          <w:ilvl w:val="0"/>
          <w:numId w:val="3"/>
        </w:numPr>
      </w:pPr>
      <w:r>
        <w:t xml:space="preserve">Banner/Evisions (Argos) </w:t>
      </w:r>
      <w:hyperlink r:id="rId9" w:history="1">
        <w:r w:rsidRPr="00C2544D">
          <w:rPr>
            <w:rStyle w:val="Hyperlink"/>
          </w:rPr>
          <w:t>www.banner.usu.edu</w:t>
        </w:r>
      </w:hyperlink>
    </w:p>
    <w:p w14:paraId="0995282D" w14:textId="2EDF7D57" w:rsidR="00592A65" w:rsidRDefault="00592A65" w:rsidP="00592A65">
      <w:pPr>
        <w:pStyle w:val="ListParagraph"/>
        <w:numPr>
          <w:ilvl w:val="0"/>
          <w:numId w:val="3"/>
        </w:numPr>
      </w:pPr>
      <w:r>
        <w:t>Banner/Evisions/HR/Aggie Time/Aggie Time Hours Approved Dashboard</w:t>
      </w:r>
    </w:p>
    <w:p w14:paraId="4ED83391" w14:textId="77777777" w:rsidR="00592A65" w:rsidRDefault="00592A65" w:rsidP="001B6B2E"/>
    <w:p w14:paraId="4E7A7CDD" w14:textId="6D282CDE" w:rsidR="002E6A00" w:rsidRDefault="002E6A00" w:rsidP="001B6B2E">
      <w:r w:rsidRPr="002E6A00">
        <w:rPr>
          <w:b/>
          <w:bCs/>
          <w:u w:val="single"/>
        </w:rPr>
        <w:t>Procedure:</w:t>
      </w:r>
      <w:r>
        <w:t xml:space="preserve"> To document the Time and Effort hours for wage hourly employees</w:t>
      </w:r>
      <w:r w:rsidR="00592A65">
        <w:t>.</w:t>
      </w:r>
    </w:p>
    <w:p w14:paraId="394E3EAE" w14:textId="77777777" w:rsidR="00592A65" w:rsidRDefault="00592A65" w:rsidP="001B6B2E"/>
    <w:p w14:paraId="58A9091A" w14:textId="77777777" w:rsidR="002E6A00" w:rsidRPr="002E6A00" w:rsidRDefault="002E6A00" w:rsidP="002E6A00">
      <w:pPr>
        <w:pStyle w:val="ListParagraph"/>
        <w:numPr>
          <w:ilvl w:val="0"/>
          <w:numId w:val="1"/>
        </w:numPr>
        <w:rPr>
          <w:b/>
          <w:bCs/>
        </w:rPr>
      </w:pPr>
      <w:r w:rsidRPr="002E6A00">
        <w:rPr>
          <w:b/>
          <w:bCs/>
        </w:rPr>
        <w:t>Running report</w:t>
      </w:r>
    </w:p>
    <w:p w14:paraId="575C5142" w14:textId="77777777" w:rsidR="002E6A00" w:rsidRDefault="002E6A00" w:rsidP="002E6A00">
      <w:pPr>
        <w:pStyle w:val="ListParagraph"/>
        <w:numPr>
          <w:ilvl w:val="0"/>
          <w:numId w:val="2"/>
        </w:numPr>
      </w:pPr>
      <w:r>
        <w:t xml:space="preserve">Go to banner.usu.edu </w:t>
      </w:r>
      <w:r>
        <w:sym w:font="Wingdings" w:char="F0E0"/>
      </w:r>
      <w:r>
        <w:t xml:space="preserve"> Argos</w:t>
      </w:r>
    </w:p>
    <w:p w14:paraId="5B909034" w14:textId="77777777" w:rsidR="002E6A00" w:rsidRDefault="002E6A00" w:rsidP="002E6A00">
      <w:pPr>
        <w:pStyle w:val="ListParagraph"/>
        <w:numPr>
          <w:ilvl w:val="0"/>
          <w:numId w:val="2"/>
        </w:numPr>
      </w:pPr>
      <w:r>
        <w:t>Select HR folder</w:t>
      </w:r>
    </w:p>
    <w:p w14:paraId="75821504" w14:textId="30A7BE9E" w:rsidR="001B6B2E" w:rsidRDefault="002E6A00" w:rsidP="002E6A00">
      <w:pPr>
        <w:pStyle w:val="ListParagraph"/>
        <w:numPr>
          <w:ilvl w:val="0"/>
          <w:numId w:val="2"/>
        </w:numPr>
      </w:pPr>
      <w:r>
        <w:t>Select Aggie Time Hours Approved Dashboard</w:t>
      </w:r>
    </w:p>
    <w:p w14:paraId="2E487377" w14:textId="5E675BC0" w:rsidR="002E6A00" w:rsidRDefault="002E6A00" w:rsidP="002E6A00">
      <w:pPr>
        <w:pStyle w:val="ListParagraph"/>
        <w:numPr>
          <w:ilvl w:val="0"/>
          <w:numId w:val="2"/>
        </w:numPr>
      </w:pPr>
      <w:r>
        <w:t>This is not a date range so each payroll will need to be ran separately.</w:t>
      </w:r>
    </w:p>
    <w:p w14:paraId="3E37CA03" w14:textId="6D68A207" w:rsidR="002E6A00" w:rsidRDefault="002E6A00" w:rsidP="002E6A00">
      <w:pPr>
        <w:pStyle w:val="ListParagraph"/>
        <w:numPr>
          <w:ilvl w:val="0"/>
          <w:numId w:val="2"/>
        </w:numPr>
      </w:pPr>
      <w:r>
        <w:t xml:space="preserve">Put each payroll into an excel file. </w:t>
      </w:r>
    </w:p>
    <w:p w14:paraId="39C96F40" w14:textId="5DD40ADB" w:rsidR="002E6A00" w:rsidRDefault="002E6A00" w:rsidP="002E6A00">
      <w:pPr>
        <w:pStyle w:val="ListParagraph"/>
        <w:numPr>
          <w:ilvl w:val="0"/>
          <w:numId w:val="2"/>
        </w:numPr>
      </w:pPr>
      <w:r>
        <w:t xml:space="preserve">Format the file to show the employees being paid on a specific grant. </w:t>
      </w:r>
    </w:p>
    <w:p w14:paraId="2AB15065" w14:textId="22E87D1B" w:rsidR="002E6A00" w:rsidRDefault="002E6A00" w:rsidP="002E6A00">
      <w:pPr>
        <w:ind w:left="1080"/>
      </w:pPr>
    </w:p>
    <w:sectPr w:rsidR="002E6A00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6E104F" w14:textId="77777777" w:rsidR="00AA39E4" w:rsidRDefault="00AA39E4" w:rsidP="00592A65">
      <w:r>
        <w:separator/>
      </w:r>
    </w:p>
  </w:endnote>
  <w:endnote w:type="continuationSeparator" w:id="0">
    <w:p w14:paraId="05DAF8C6" w14:textId="77777777" w:rsidR="00AA39E4" w:rsidRDefault="00AA39E4" w:rsidP="00592A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FB943F" w14:textId="77777777" w:rsidR="00AA39E4" w:rsidRDefault="00AA39E4" w:rsidP="00592A65">
      <w:r>
        <w:separator/>
      </w:r>
    </w:p>
  </w:footnote>
  <w:footnote w:type="continuationSeparator" w:id="0">
    <w:p w14:paraId="391A88FF" w14:textId="77777777" w:rsidR="00AA39E4" w:rsidRDefault="00AA39E4" w:rsidP="00592A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F4F868" w14:textId="71538B69" w:rsidR="00592A65" w:rsidRDefault="00592A65">
    <w:pPr>
      <w:pStyle w:val="Header"/>
    </w:pPr>
    <w:r>
      <w:t>Edith Bowen Laboratory School</w:t>
    </w:r>
  </w:p>
  <w:p w14:paraId="2D183368" w14:textId="3DE97CE8" w:rsidR="00592A65" w:rsidRDefault="00592A65">
    <w:pPr>
      <w:pStyle w:val="Header"/>
    </w:pPr>
    <w:r>
      <w:t>Policies and Procedures: Time and Effort -Wage Hourly Employees</w:t>
    </w:r>
  </w:p>
  <w:p w14:paraId="4169B0F0" w14:textId="281A82CE" w:rsidR="00592A65" w:rsidRDefault="00592A65">
    <w:pPr>
      <w:pStyle w:val="Header"/>
    </w:pPr>
    <w:r>
      <w:t>Last Updated: 3/17/2025</w:t>
    </w:r>
  </w:p>
  <w:p w14:paraId="1C18D861" w14:textId="551D3E0F" w:rsidR="00592A65" w:rsidRDefault="00592A65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596C143" wp14:editId="3342ACEA">
              <wp:simplePos x="0" y="0"/>
              <wp:positionH relativeFrom="column">
                <wp:posOffset>-167005</wp:posOffset>
              </wp:positionH>
              <wp:positionV relativeFrom="paragraph">
                <wp:posOffset>123825</wp:posOffset>
              </wp:positionV>
              <wp:extent cx="5715000" cy="0"/>
              <wp:effectExtent l="28575" t="32385" r="28575" b="34290"/>
              <wp:wrapNone/>
              <wp:docPr id="1" name="Straight Connector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57150" cmpd="thickThin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F680D10" id="Straight Connector 1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3.15pt,9.75pt" to="436.85pt,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" strokeweight="4.5pt">
              <v:stroke linestyle="thickThin"/>
            </v:line>
          </w:pict>
        </mc:Fallback>
      </mc:AlternateContent>
    </w:r>
  </w:p>
  <w:p w14:paraId="359CC1C9" w14:textId="46C6D66F" w:rsidR="00592A65" w:rsidRDefault="00592A6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A830FA"/>
    <w:multiLevelType w:val="hybridMultilevel"/>
    <w:tmpl w:val="B4E6864C"/>
    <w:lvl w:ilvl="0" w:tplc="FFD419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524DA0"/>
    <w:multiLevelType w:val="hybridMultilevel"/>
    <w:tmpl w:val="083ADFC6"/>
    <w:lvl w:ilvl="0" w:tplc="D26882E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573E2DD5"/>
    <w:multiLevelType w:val="hybridMultilevel"/>
    <w:tmpl w:val="84B80A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6B2E"/>
    <w:rsid w:val="001B6B2E"/>
    <w:rsid w:val="002E6A00"/>
    <w:rsid w:val="00592A65"/>
    <w:rsid w:val="00AA39E4"/>
    <w:rsid w:val="00DE5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093C40A"/>
  <w15:chartTrackingRefBased/>
  <w15:docId w15:val="{EF4C2FE6-F135-46D7-BEE1-FB9518656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6B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1B6B2E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6B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2E6A0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92A6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92A65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92A6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92A65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592A6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92A6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92A6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su.edu/policies/582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banner.usu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1F90E7-0E81-4626-86EF-36E8AC0CB6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138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Barton</dc:creator>
  <cp:keywords/>
  <dc:description/>
  <cp:lastModifiedBy>Jennifer Barton</cp:lastModifiedBy>
  <cp:revision>1</cp:revision>
  <dcterms:created xsi:type="dcterms:W3CDTF">2025-03-17T15:48:00Z</dcterms:created>
  <dcterms:modified xsi:type="dcterms:W3CDTF">2025-03-17T16:20:00Z</dcterms:modified>
</cp:coreProperties>
</file>