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2317B3"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Style w:val="Strong"/>
          <w:rFonts w:ascii="Cambria" w:hAnsi="Cambria"/>
          <w:color w:val="000000"/>
          <w:u w:val="single"/>
        </w:rPr>
        <w:t>Definitions</w:t>
      </w:r>
    </w:p>
    <w:p w14:paraId="26511641" w14:textId="1A4091FD" w:rsidR="00751CAF" w:rsidRPr="00BB5C60" w:rsidRDefault="00751CAF" w:rsidP="00E9209A">
      <w:pPr>
        <w:pStyle w:val="NormalWeb"/>
        <w:numPr>
          <w:ilvl w:val="0"/>
          <w:numId w:val="27"/>
        </w:numPr>
        <w:shd w:val="clear" w:color="auto" w:fill="FFFFFF"/>
        <w:spacing w:before="0" w:beforeAutospacing="0" w:after="0" w:afterAutospacing="0"/>
        <w:rPr>
          <w:rFonts w:ascii="Cambria" w:hAnsi="Cambria"/>
          <w:color w:val="000000"/>
        </w:rPr>
      </w:pPr>
      <w:r w:rsidRPr="00BB5C60">
        <w:rPr>
          <w:rFonts w:ascii="Cambria" w:hAnsi="Cambria"/>
          <w:color w:val="000000"/>
        </w:rPr>
        <w:t xml:space="preserve">“Abusive conduct” means verbal, nonverbal, or physical conduct of a parent or </w:t>
      </w:r>
      <w:r w:rsidR="008250B7" w:rsidRPr="00BB5C60">
        <w:rPr>
          <w:rFonts w:ascii="Cambria" w:hAnsi="Cambria"/>
          <w:color w:val="000000"/>
        </w:rPr>
        <w:tab/>
      </w:r>
      <w:r w:rsidRPr="00BB5C60">
        <w:rPr>
          <w:rFonts w:ascii="Cambria" w:hAnsi="Cambria"/>
          <w:color w:val="000000"/>
        </w:rPr>
        <w:t xml:space="preserve">student directed toward a school employee that, based on its severity, nature, and </w:t>
      </w:r>
      <w:r w:rsidR="008250B7" w:rsidRPr="00BB5C60">
        <w:rPr>
          <w:rFonts w:ascii="Cambria" w:hAnsi="Cambria"/>
          <w:color w:val="000000"/>
        </w:rPr>
        <w:tab/>
      </w:r>
      <w:r w:rsidRPr="00BB5C60">
        <w:rPr>
          <w:rFonts w:ascii="Cambria" w:hAnsi="Cambria"/>
          <w:color w:val="000000"/>
        </w:rPr>
        <w:t xml:space="preserve">frequency of occurrence, a reasonable person would determine is intended to cause </w:t>
      </w:r>
      <w:r w:rsidR="008250B7" w:rsidRPr="00BB5C60">
        <w:rPr>
          <w:rFonts w:ascii="Cambria" w:hAnsi="Cambria"/>
          <w:color w:val="000000"/>
        </w:rPr>
        <w:tab/>
      </w:r>
      <w:r w:rsidRPr="00BB5C60">
        <w:rPr>
          <w:rFonts w:ascii="Cambria" w:hAnsi="Cambria"/>
          <w:color w:val="000000"/>
        </w:rPr>
        <w:t>intimidation, humiliation, or unwarranted distress.</w:t>
      </w:r>
    </w:p>
    <w:p w14:paraId="4924735D" w14:textId="7EEF5513" w:rsidR="00E9209A" w:rsidRPr="00CE0F67" w:rsidRDefault="00E9209A" w:rsidP="00D44793">
      <w:pPr>
        <w:pStyle w:val="NormalWeb"/>
        <w:spacing w:before="0" w:beforeAutospacing="0" w:after="0" w:afterAutospacing="0"/>
        <w:ind w:firstLine="720"/>
        <w:rPr>
          <w:rFonts w:ascii="Cambria" w:hAnsi="Cambria"/>
          <w:i/>
          <w:iCs/>
          <w:color w:val="0432FF"/>
        </w:rPr>
      </w:pPr>
      <w:hyperlink r:id="rId7" w:history="1">
        <w:r w:rsidRPr="00CE0F67">
          <w:rPr>
            <w:rStyle w:val="Hyperlink"/>
            <w:rFonts w:ascii="Cambria" w:hAnsi="Cambria" w:cs="Arial"/>
            <w:i/>
            <w:iCs/>
            <w:color w:val="0432FF"/>
          </w:rPr>
          <w:t>Utah Code § 53G-9-601(1) (2024)</w:t>
        </w:r>
      </w:hyperlink>
    </w:p>
    <w:p w14:paraId="426D7371" w14:textId="77777777" w:rsidR="00E9209A" w:rsidRPr="00BB5C60" w:rsidRDefault="00E9209A" w:rsidP="00E9209A">
      <w:pPr>
        <w:pStyle w:val="NormalWeb"/>
        <w:spacing w:before="0" w:beforeAutospacing="0" w:after="0" w:afterAutospacing="0"/>
        <w:ind w:left="1080"/>
        <w:rPr>
          <w:rFonts w:ascii="Cambria" w:hAnsi="Cambria"/>
          <w:color w:val="0070C0"/>
        </w:rPr>
      </w:pPr>
    </w:p>
    <w:p w14:paraId="00AD9012" w14:textId="3C94D814" w:rsidR="00E9209A" w:rsidRPr="00CE0F67" w:rsidRDefault="00E9209A" w:rsidP="00E9209A">
      <w:pPr>
        <w:pStyle w:val="NormalWeb"/>
        <w:numPr>
          <w:ilvl w:val="0"/>
          <w:numId w:val="27"/>
        </w:numPr>
        <w:spacing w:before="0" w:beforeAutospacing="0" w:after="0" w:afterAutospacing="0"/>
        <w:rPr>
          <w:rFonts w:ascii="Cambria" w:hAnsi="Cambria"/>
          <w:color w:val="000000" w:themeColor="text1"/>
        </w:rPr>
      </w:pPr>
      <w:r w:rsidRPr="00CE0F67">
        <w:rPr>
          <w:rFonts w:ascii="Cambria" w:hAnsi="Cambria" w:cs="Arial"/>
          <w:color w:val="000000" w:themeColor="text1"/>
        </w:rPr>
        <w:t>“Action plan” means a process to address an “incident.”</w:t>
      </w:r>
    </w:p>
    <w:p w14:paraId="6691B573" w14:textId="6C3A1D62" w:rsidR="00E9209A" w:rsidRPr="00CE0F67" w:rsidRDefault="00000000" w:rsidP="00D44793">
      <w:pPr>
        <w:pStyle w:val="NormalWeb"/>
        <w:spacing w:before="0" w:beforeAutospacing="0" w:after="0" w:afterAutospacing="0"/>
        <w:ind w:firstLine="720"/>
        <w:rPr>
          <w:rFonts w:ascii="Cambria" w:hAnsi="Cambria"/>
          <w:i/>
          <w:iCs/>
          <w:color w:val="0432FF"/>
        </w:rPr>
      </w:pPr>
      <w:hyperlink r:id="rId8" w:history="1">
        <w:r w:rsidR="00E9209A" w:rsidRPr="00CE0F67">
          <w:rPr>
            <w:rStyle w:val="Hyperlink"/>
            <w:rFonts w:ascii="Cambria" w:hAnsi="Cambria" w:cs="Arial"/>
            <w:i/>
            <w:iCs/>
            <w:color w:val="0432FF"/>
          </w:rPr>
          <w:t>Utah Code § 53G-9-601(2) (2024)</w:t>
        </w:r>
      </w:hyperlink>
    </w:p>
    <w:p w14:paraId="4C34D2A5" w14:textId="77777777" w:rsidR="00D44793" w:rsidRPr="00D44793" w:rsidRDefault="00D44793" w:rsidP="00D44793">
      <w:pPr>
        <w:pStyle w:val="NormalWeb"/>
        <w:spacing w:before="0" w:beforeAutospacing="0" w:after="0" w:afterAutospacing="0"/>
        <w:ind w:firstLine="720"/>
        <w:rPr>
          <w:rFonts w:ascii="Cambria" w:hAnsi="Cambria"/>
          <w:i/>
          <w:iCs/>
          <w:color w:val="0070C0"/>
        </w:rPr>
      </w:pPr>
    </w:p>
    <w:p w14:paraId="331438AA" w14:textId="6342DFD9" w:rsidR="00E9209A" w:rsidRPr="00BB5C60" w:rsidRDefault="00751CAF" w:rsidP="00D44793">
      <w:pPr>
        <w:pStyle w:val="NormalWeb"/>
        <w:numPr>
          <w:ilvl w:val="0"/>
          <w:numId w:val="27"/>
        </w:numPr>
        <w:shd w:val="clear" w:color="auto" w:fill="FFFFFF"/>
        <w:spacing w:before="0" w:beforeAutospacing="0" w:after="0" w:afterAutospacing="0"/>
        <w:rPr>
          <w:rFonts w:ascii="Cambria" w:hAnsi="Cambria"/>
          <w:color w:val="000000"/>
        </w:rPr>
      </w:pPr>
      <w:r w:rsidRPr="00BB5C60">
        <w:rPr>
          <w:rFonts w:ascii="Cambria" w:hAnsi="Cambria"/>
          <w:color w:val="000000"/>
        </w:rPr>
        <w:t xml:space="preserve">“Bullying” means intentionally committing a written, physical, or verbal act </w:t>
      </w:r>
      <w:r w:rsidR="009963BB" w:rsidRPr="00BB5C60">
        <w:rPr>
          <w:rFonts w:ascii="Cambria" w:hAnsi="Cambria"/>
          <w:color w:val="000000"/>
        </w:rPr>
        <w:tab/>
      </w:r>
      <w:r w:rsidRPr="00BB5C60">
        <w:rPr>
          <w:rFonts w:ascii="Cambria" w:hAnsi="Cambria"/>
          <w:color w:val="000000"/>
        </w:rPr>
        <w:t>against a school employee or student that a reasonable person under</w:t>
      </w:r>
      <w:r w:rsidR="009963BB" w:rsidRPr="00BB5C60">
        <w:rPr>
          <w:rFonts w:ascii="Cambria" w:hAnsi="Cambria"/>
          <w:color w:val="000000"/>
        </w:rPr>
        <w:t xml:space="preserve"> </w:t>
      </w:r>
      <w:r w:rsidR="009963BB" w:rsidRPr="00BB5C60">
        <w:rPr>
          <w:rFonts w:ascii="Cambria" w:hAnsi="Cambria"/>
          <w:color w:val="000000"/>
        </w:rPr>
        <w:tab/>
      </w:r>
      <w:r w:rsidRPr="00BB5C60">
        <w:rPr>
          <w:rFonts w:ascii="Cambria" w:hAnsi="Cambria"/>
          <w:color w:val="000000"/>
        </w:rPr>
        <w:t xml:space="preserve">the circumstances should know or reasonably foresee will have one of the following </w:t>
      </w:r>
      <w:r w:rsidR="008250B7" w:rsidRPr="00BB5C60">
        <w:rPr>
          <w:rFonts w:ascii="Cambria" w:hAnsi="Cambria"/>
          <w:color w:val="000000"/>
        </w:rPr>
        <w:tab/>
      </w:r>
      <w:r w:rsidRPr="00BB5C60">
        <w:rPr>
          <w:rFonts w:ascii="Cambria" w:hAnsi="Cambria"/>
          <w:color w:val="000000"/>
        </w:rPr>
        <w:t>effects:</w:t>
      </w:r>
    </w:p>
    <w:p w14:paraId="4F4B8395" w14:textId="77777777" w:rsidR="00E9209A" w:rsidRPr="00BB5C60" w:rsidRDefault="00751CAF" w:rsidP="00D44793">
      <w:pPr>
        <w:pStyle w:val="NormalWeb"/>
        <w:numPr>
          <w:ilvl w:val="1"/>
          <w:numId w:val="27"/>
        </w:numPr>
        <w:shd w:val="clear" w:color="auto" w:fill="FFFFFF"/>
        <w:spacing w:before="0" w:beforeAutospacing="0" w:after="0" w:afterAutospacing="0"/>
        <w:rPr>
          <w:rFonts w:ascii="Cambria" w:hAnsi="Cambria"/>
          <w:color w:val="000000"/>
        </w:rPr>
      </w:pPr>
      <w:r w:rsidRPr="00BB5C60">
        <w:rPr>
          <w:rFonts w:ascii="Cambria" w:hAnsi="Cambria"/>
          <w:color w:val="000000"/>
        </w:rPr>
        <w:t>causing physical or emotional harm to the school employee or student;</w:t>
      </w:r>
    </w:p>
    <w:p w14:paraId="7F619508" w14:textId="77777777" w:rsidR="00E9209A" w:rsidRPr="00BB5C60" w:rsidRDefault="00751CAF" w:rsidP="00D44793">
      <w:pPr>
        <w:pStyle w:val="NormalWeb"/>
        <w:numPr>
          <w:ilvl w:val="1"/>
          <w:numId w:val="27"/>
        </w:numPr>
        <w:shd w:val="clear" w:color="auto" w:fill="FFFFFF"/>
        <w:spacing w:before="0" w:beforeAutospacing="0" w:after="0" w:afterAutospacing="0"/>
        <w:rPr>
          <w:rFonts w:ascii="Cambria" w:hAnsi="Cambria"/>
          <w:color w:val="000000"/>
        </w:rPr>
      </w:pPr>
      <w:r w:rsidRPr="00BB5C60">
        <w:rPr>
          <w:rFonts w:ascii="Cambria" w:hAnsi="Cambria"/>
          <w:color w:val="000000"/>
        </w:rPr>
        <w:t>causing damage to the school employee or student’s property;</w:t>
      </w:r>
    </w:p>
    <w:p w14:paraId="38D21F71" w14:textId="0BF98B4C" w:rsidR="00E9209A" w:rsidRPr="00BB5C60" w:rsidRDefault="00751CAF" w:rsidP="00D44793">
      <w:pPr>
        <w:pStyle w:val="NormalWeb"/>
        <w:numPr>
          <w:ilvl w:val="1"/>
          <w:numId w:val="27"/>
        </w:numPr>
        <w:shd w:val="clear" w:color="auto" w:fill="FFFFFF"/>
        <w:spacing w:before="0" w:beforeAutospacing="0" w:after="0" w:afterAutospacing="0"/>
        <w:rPr>
          <w:rFonts w:ascii="Cambria" w:hAnsi="Cambria"/>
          <w:color w:val="000000"/>
        </w:rPr>
      </w:pPr>
      <w:r w:rsidRPr="00BB5C60">
        <w:rPr>
          <w:rFonts w:ascii="Cambria" w:hAnsi="Cambria"/>
          <w:color w:val="000000"/>
        </w:rPr>
        <w:t>placing the school employee or student in reasonable fear of:</w:t>
      </w:r>
    </w:p>
    <w:p w14:paraId="4E9732C8" w14:textId="77777777" w:rsidR="00E9209A" w:rsidRPr="00BB5C60" w:rsidRDefault="00751CAF" w:rsidP="00D44793">
      <w:pPr>
        <w:pStyle w:val="NormalWeb"/>
        <w:numPr>
          <w:ilvl w:val="2"/>
          <w:numId w:val="27"/>
        </w:numPr>
        <w:shd w:val="clear" w:color="auto" w:fill="FFFFFF"/>
        <w:spacing w:before="0" w:beforeAutospacing="0" w:after="0" w:afterAutospacing="0"/>
        <w:rPr>
          <w:rFonts w:ascii="Cambria" w:hAnsi="Cambria"/>
          <w:color w:val="000000"/>
        </w:rPr>
      </w:pPr>
      <w:r w:rsidRPr="00BB5C60">
        <w:rPr>
          <w:rFonts w:ascii="Cambria" w:hAnsi="Cambria"/>
          <w:color w:val="000000"/>
        </w:rPr>
        <w:t xml:space="preserve">harm to the school employee’s or student’s physical or emotional </w:t>
      </w:r>
      <w:r w:rsidR="008250B7" w:rsidRPr="00BB5C60">
        <w:rPr>
          <w:rFonts w:ascii="Cambria" w:hAnsi="Cambria"/>
          <w:color w:val="000000"/>
        </w:rPr>
        <w:tab/>
      </w:r>
      <w:r w:rsidRPr="00BB5C60">
        <w:rPr>
          <w:rFonts w:ascii="Cambria" w:hAnsi="Cambria"/>
          <w:color w:val="000000"/>
        </w:rPr>
        <w:t>well-being; or</w:t>
      </w:r>
    </w:p>
    <w:p w14:paraId="26BDDCB9" w14:textId="7B58E4AE" w:rsidR="000E03F5" w:rsidRPr="00BB5C60" w:rsidRDefault="00751CAF" w:rsidP="00D44793">
      <w:pPr>
        <w:pStyle w:val="NormalWeb"/>
        <w:numPr>
          <w:ilvl w:val="2"/>
          <w:numId w:val="27"/>
        </w:numPr>
        <w:shd w:val="clear" w:color="auto" w:fill="FFFFFF"/>
        <w:spacing w:before="0" w:beforeAutospacing="0" w:after="0" w:afterAutospacing="0"/>
        <w:rPr>
          <w:rFonts w:ascii="Cambria" w:hAnsi="Cambria"/>
          <w:color w:val="000000"/>
        </w:rPr>
      </w:pPr>
      <w:r w:rsidRPr="00BB5C60">
        <w:rPr>
          <w:rFonts w:ascii="Cambria" w:hAnsi="Cambria"/>
          <w:color w:val="000000"/>
        </w:rPr>
        <w:t>damage to the school employee’s or student’s property.</w:t>
      </w:r>
    </w:p>
    <w:p w14:paraId="60162631" w14:textId="2F84D58B" w:rsidR="00E9209A" w:rsidRPr="00BB5C60" w:rsidRDefault="00751CAF" w:rsidP="00D44793">
      <w:pPr>
        <w:pStyle w:val="NormalWeb"/>
        <w:numPr>
          <w:ilvl w:val="1"/>
          <w:numId w:val="27"/>
        </w:numPr>
        <w:shd w:val="clear" w:color="auto" w:fill="FFFFFF"/>
        <w:spacing w:before="0" w:beforeAutospacing="0" w:after="0" w:afterAutospacing="0"/>
        <w:rPr>
          <w:rFonts w:ascii="Cambria" w:hAnsi="Cambria"/>
          <w:color w:val="000000"/>
        </w:rPr>
      </w:pPr>
      <w:r w:rsidRPr="00BB5C60">
        <w:rPr>
          <w:rFonts w:ascii="Cambria" w:hAnsi="Cambria"/>
          <w:color w:val="000000"/>
        </w:rPr>
        <w:t>creating a hostile, threatening, humiliating, or abusive</w:t>
      </w:r>
      <w:r w:rsidR="008250B7" w:rsidRPr="00BB5C60">
        <w:rPr>
          <w:rFonts w:ascii="Cambria" w:hAnsi="Cambria"/>
          <w:color w:val="000000"/>
        </w:rPr>
        <w:t xml:space="preserve"> </w:t>
      </w:r>
      <w:r w:rsidRPr="00BB5C60">
        <w:rPr>
          <w:rFonts w:ascii="Cambria" w:hAnsi="Cambria"/>
          <w:color w:val="000000"/>
        </w:rPr>
        <w:t>educational environment due to:</w:t>
      </w:r>
    </w:p>
    <w:p w14:paraId="3FAE8298" w14:textId="77777777" w:rsidR="00E9209A" w:rsidRPr="00BB5C60" w:rsidRDefault="00751CAF" w:rsidP="00D44793">
      <w:pPr>
        <w:pStyle w:val="NormalWeb"/>
        <w:numPr>
          <w:ilvl w:val="2"/>
          <w:numId w:val="27"/>
        </w:numPr>
        <w:shd w:val="clear" w:color="auto" w:fill="FFFFFF"/>
        <w:spacing w:before="0" w:beforeAutospacing="0" w:after="0" w:afterAutospacing="0"/>
        <w:rPr>
          <w:rFonts w:ascii="Cambria" w:hAnsi="Cambria"/>
          <w:color w:val="000000"/>
        </w:rPr>
      </w:pPr>
      <w:r w:rsidRPr="00BB5C60">
        <w:rPr>
          <w:rFonts w:ascii="Cambria" w:hAnsi="Cambria"/>
          <w:color w:val="000000"/>
        </w:rPr>
        <w:t>the pervasiveness, persistence, or severity of the actions; or</w:t>
      </w:r>
    </w:p>
    <w:p w14:paraId="6E35168C" w14:textId="77777777" w:rsidR="00E9209A" w:rsidRPr="00BB5C60" w:rsidRDefault="00751CAF" w:rsidP="00D44793">
      <w:pPr>
        <w:pStyle w:val="NormalWeb"/>
        <w:numPr>
          <w:ilvl w:val="2"/>
          <w:numId w:val="27"/>
        </w:numPr>
        <w:shd w:val="clear" w:color="auto" w:fill="FFFFFF"/>
        <w:spacing w:before="0" w:beforeAutospacing="0" w:after="0" w:afterAutospacing="0"/>
        <w:rPr>
          <w:rFonts w:ascii="Cambria" w:hAnsi="Cambria"/>
          <w:color w:val="000000"/>
        </w:rPr>
      </w:pPr>
      <w:r w:rsidRPr="00BB5C60">
        <w:rPr>
          <w:rFonts w:ascii="Cambria" w:hAnsi="Cambria"/>
          <w:color w:val="000000"/>
        </w:rPr>
        <w:t>a power differential between the bully and the target; or</w:t>
      </w:r>
    </w:p>
    <w:p w14:paraId="0CBF9D04" w14:textId="05AEDE3E" w:rsidR="00751CAF" w:rsidRPr="00BB5C60" w:rsidRDefault="00751CAF" w:rsidP="00E9209A">
      <w:pPr>
        <w:pStyle w:val="NormalWeb"/>
        <w:numPr>
          <w:ilvl w:val="1"/>
          <w:numId w:val="27"/>
        </w:numPr>
        <w:shd w:val="clear" w:color="auto" w:fill="FFFFFF"/>
        <w:spacing w:before="225" w:beforeAutospacing="0" w:after="225" w:afterAutospacing="0"/>
        <w:rPr>
          <w:rFonts w:ascii="Cambria" w:hAnsi="Cambria"/>
          <w:color w:val="000000"/>
        </w:rPr>
      </w:pPr>
      <w:r w:rsidRPr="00BB5C60">
        <w:rPr>
          <w:rFonts w:ascii="Cambria" w:hAnsi="Cambria"/>
          <w:color w:val="000000"/>
        </w:rPr>
        <w:t xml:space="preserve">substantially interfering with a student having a safe school environment </w:t>
      </w:r>
      <w:r w:rsidR="008250B7" w:rsidRPr="00BB5C60">
        <w:rPr>
          <w:rFonts w:ascii="Cambria" w:hAnsi="Cambria"/>
          <w:color w:val="000000"/>
        </w:rPr>
        <w:tab/>
      </w:r>
      <w:r w:rsidRPr="00BB5C60">
        <w:rPr>
          <w:rFonts w:ascii="Cambria" w:hAnsi="Cambria"/>
          <w:color w:val="000000"/>
        </w:rPr>
        <w:t>that is necessary to facilitate educational performance, opportunities, or benefits.</w:t>
      </w:r>
    </w:p>
    <w:p w14:paraId="2DF74752" w14:textId="77777777" w:rsidR="00751CAF" w:rsidRPr="00BB5C60" w:rsidRDefault="00751CAF" w:rsidP="00E9209A">
      <w:pPr>
        <w:pStyle w:val="NormalWeb"/>
        <w:shd w:val="clear" w:color="auto" w:fill="FFFFFF"/>
        <w:spacing w:before="0" w:beforeAutospacing="0" w:after="0" w:afterAutospacing="0"/>
        <w:ind w:left="720"/>
        <w:rPr>
          <w:rFonts w:ascii="Cambria" w:hAnsi="Cambria"/>
          <w:color w:val="000000"/>
        </w:rPr>
      </w:pPr>
      <w:r w:rsidRPr="00BB5C60">
        <w:rPr>
          <w:rFonts w:ascii="Cambria" w:hAnsi="Cambria"/>
          <w:color w:val="000000"/>
        </w:rPr>
        <w:t>The foregoing conduct constitutes bullying regardless of whether the person against whom the conduct is committed directed, consented to, or acquiesced in the conduct.</w:t>
      </w:r>
    </w:p>
    <w:p w14:paraId="2DA4E253" w14:textId="77777777" w:rsidR="00E9209A" w:rsidRPr="00CE0F67" w:rsidRDefault="00000000" w:rsidP="00E9209A">
      <w:pPr>
        <w:pStyle w:val="NormalWeb"/>
        <w:spacing w:before="0" w:beforeAutospacing="0" w:after="0" w:afterAutospacing="0"/>
        <w:ind w:firstLine="720"/>
        <w:rPr>
          <w:rFonts w:ascii="Cambria" w:hAnsi="Cambria"/>
          <w:i/>
          <w:iCs/>
          <w:color w:val="0432FF"/>
        </w:rPr>
      </w:pPr>
      <w:hyperlink r:id="rId9" w:history="1">
        <w:r w:rsidR="00E9209A" w:rsidRPr="00CE0F67">
          <w:rPr>
            <w:rStyle w:val="Hyperlink"/>
            <w:rFonts w:ascii="Cambria" w:hAnsi="Cambria" w:cs="Arial"/>
            <w:i/>
            <w:iCs/>
            <w:color w:val="0432FF"/>
          </w:rPr>
          <w:t>Utah Code § 53G-9-601(3) (2024)</w:t>
        </w:r>
      </w:hyperlink>
    </w:p>
    <w:p w14:paraId="48408505" w14:textId="77777777" w:rsidR="00E9209A" w:rsidRPr="00CE0F67" w:rsidRDefault="00000000" w:rsidP="00E9209A">
      <w:pPr>
        <w:pStyle w:val="NormalWeb"/>
        <w:spacing w:before="0" w:beforeAutospacing="0" w:after="0" w:afterAutospacing="0"/>
        <w:ind w:firstLine="720"/>
        <w:rPr>
          <w:rFonts w:ascii="Cambria" w:hAnsi="Cambria"/>
          <w:i/>
          <w:iCs/>
          <w:color w:val="0432FF"/>
        </w:rPr>
      </w:pPr>
      <w:hyperlink r:id="rId10" w:history="1">
        <w:r w:rsidR="00E9209A" w:rsidRPr="00CE0F67">
          <w:rPr>
            <w:rStyle w:val="Hyperlink"/>
            <w:rFonts w:ascii="Cambria" w:hAnsi="Cambria" w:cs="Arial"/>
            <w:i/>
            <w:iCs/>
            <w:color w:val="0432FF"/>
          </w:rPr>
          <w:t>Utah Admin. Rules R277-613-2(2)(b) (August 8, 2023)</w:t>
        </w:r>
      </w:hyperlink>
    </w:p>
    <w:p w14:paraId="215B8604" w14:textId="77777777" w:rsidR="00E9209A" w:rsidRPr="00BB5C60" w:rsidRDefault="00E9209A" w:rsidP="00E9209A">
      <w:pPr>
        <w:pStyle w:val="NormalWeb"/>
        <w:spacing w:before="0" w:beforeAutospacing="0" w:after="0" w:afterAutospacing="0"/>
        <w:ind w:firstLine="720"/>
        <w:rPr>
          <w:rFonts w:ascii="Cambria" w:hAnsi="Cambria"/>
          <w:color w:val="0070C0"/>
        </w:rPr>
      </w:pPr>
    </w:p>
    <w:p w14:paraId="0277D65B" w14:textId="63261D57" w:rsidR="00751CAF" w:rsidRPr="00CE0F67" w:rsidRDefault="00751CAF" w:rsidP="00E9209A">
      <w:pPr>
        <w:pStyle w:val="NormalWeb"/>
        <w:numPr>
          <w:ilvl w:val="0"/>
          <w:numId w:val="27"/>
        </w:numPr>
        <w:spacing w:before="0" w:beforeAutospacing="0" w:after="0" w:afterAutospacing="0"/>
        <w:rPr>
          <w:rFonts w:ascii="Cambria" w:hAnsi="Cambria"/>
          <w:color w:val="000000" w:themeColor="text1"/>
        </w:rPr>
      </w:pPr>
      <w:r w:rsidRPr="00CE0F67">
        <w:rPr>
          <w:rFonts w:ascii="Cambria" w:hAnsi="Cambria"/>
          <w:color w:val="000000" w:themeColor="text1"/>
        </w:rPr>
        <w:t xml:space="preserve">“Communication” means the conveyance of a message, whether verbal, written, or </w:t>
      </w:r>
      <w:r w:rsidR="008250B7" w:rsidRPr="00CE0F67">
        <w:rPr>
          <w:rFonts w:ascii="Cambria" w:hAnsi="Cambria"/>
          <w:color w:val="000000" w:themeColor="text1"/>
        </w:rPr>
        <w:tab/>
      </w:r>
      <w:r w:rsidRPr="00CE0F67">
        <w:rPr>
          <w:rFonts w:ascii="Cambria" w:hAnsi="Cambria"/>
          <w:color w:val="000000" w:themeColor="text1"/>
        </w:rPr>
        <w:t>electronic.</w:t>
      </w:r>
    </w:p>
    <w:p w14:paraId="731DF315" w14:textId="77777777" w:rsidR="00E9209A" w:rsidRPr="00CE0F67" w:rsidRDefault="00000000" w:rsidP="00E9209A">
      <w:pPr>
        <w:pStyle w:val="NormalWeb"/>
        <w:spacing w:before="0" w:beforeAutospacing="0" w:after="0" w:afterAutospacing="0"/>
        <w:ind w:left="720"/>
        <w:rPr>
          <w:rFonts w:ascii="Cambria" w:hAnsi="Cambria"/>
          <w:i/>
          <w:iCs/>
          <w:color w:val="0432FF"/>
        </w:rPr>
      </w:pPr>
      <w:hyperlink r:id="rId11" w:history="1">
        <w:r w:rsidR="00E9209A" w:rsidRPr="00CE0F67">
          <w:rPr>
            <w:rStyle w:val="Hyperlink"/>
            <w:rFonts w:ascii="Cambria" w:hAnsi="Cambria" w:cs="Arial"/>
            <w:i/>
            <w:iCs/>
            <w:color w:val="0432FF"/>
          </w:rPr>
          <w:t>Utah Code § 53G-9-601(4) (2024)</w:t>
        </w:r>
      </w:hyperlink>
    </w:p>
    <w:p w14:paraId="6064C4DF" w14:textId="77777777" w:rsidR="00E9209A" w:rsidRPr="00BB5C60" w:rsidRDefault="00E9209A" w:rsidP="00E9209A">
      <w:pPr>
        <w:pStyle w:val="NormalWeb"/>
        <w:spacing w:before="0" w:beforeAutospacing="0" w:after="0" w:afterAutospacing="0"/>
        <w:rPr>
          <w:rFonts w:ascii="Cambria" w:hAnsi="Cambria"/>
          <w:i/>
          <w:iCs/>
          <w:color w:val="000000" w:themeColor="text1"/>
        </w:rPr>
      </w:pPr>
    </w:p>
    <w:p w14:paraId="65959C4D" w14:textId="77777777" w:rsidR="00E9209A" w:rsidRPr="00BB5C60" w:rsidRDefault="00751CAF" w:rsidP="00E9209A">
      <w:pPr>
        <w:pStyle w:val="NormalWeb"/>
        <w:numPr>
          <w:ilvl w:val="0"/>
          <w:numId w:val="27"/>
        </w:numPr>
        <w:spacing w:before="0" w:beforeAutospacing="0" w:after="0" w:afterAutospacing="0"/>
        <w:rPr>
          <w:rFonts w:ascii="Cambria" w:hAnsi="Cambria"/>
          <w:i/>
          <w:iCs/>
          <w:color w:val="000000" w:themeColor="text1"/>
        </w:rPr>
      </w:pPr>
      <w:r w:rsidRPr="00BB5C60">
        <w:rPr>
          <w:rFonts w:ascii="Cambria" w:hAnsi="Cambria"/>
          <w:color w:val="000000" w:themeColor="text1"/>
        </w:rPr>
        <w:t>“Cyber-bullying” means:</w:t>
      </w:r>
    </w:p>
    <w:p w14:paraId="534B94A6" w14:textId="77777777" w:rsidR="00E9209A" w:rsidRPr="00BB5C60" w:rsidRDefault="00751CAF" w:rsidP="00E9209A">
      <w:pPr>
        <w:pStyle w:val="NormalWeb"/>
        <w:numPr>
          <w:ilvl w:val="1"/>
          <w:numId w:val="27"/>
        </w:numPr>
        <w:spacing w:before="0" w:beforeAutospacing="0" w:after="0" w:afterAutospacing="0"/>
        <w:rPr>
          <w:rFonts w:ascii="Cambria" w:hAnsi="Cambria"/>
          <w:color w:val="000000" w:themeColor="text1"/>
        </w:rPr>
      </w:pPr>
      <w:r w:rsidRPr="00BB5C60">
        <w:rPr>
          <w:rFonts w:ascii="Cambria" w:hAnsi="Cambria"/>
          <w:color w:val="000000"/>
        </w:rPr>
        <w:t>Using the Internet, a cell phone, or another device to send or post text, video, or an image with the intent or knowledge, or with reckless disregard, that the text, video, or image will hurt, embarrass, or threaten an individual, regardless of whether the individual directed, consented to, or acquiesced in the conduct, or voluntarily accessed the electronic communication.</w:t>
      </w:r>
    </w:p>
    <w:p w14:paraId="1614A43C" w14:textId="77777777" w:rsidR="00E9209A" w:rsidRPr="00BB5C60" w:rsidRDefault="00751CAF" w:rsidP="00E9209A">
      <w:pPr>
        <w:pStyle w:val="NormalWeb"/>
        <w:numPr>
          <w:ilvl w:val="1"/>
          <w:numId w:val="27"/>
        </w:numPr>
        <w:spacing w:before="0" w:beforeAutospacing="0" w:after="0" w:afterAutospacing="0"/>
        <w:rPr>
          <w:rFonts w:ascii="Cambria" w:hAnsi="Cambria"/>
          <w:i/>
          <w:iCs/>
          <w:color w:val="000000" w:themeColor="text1"/>
        </w:rPr>
      </w:pPr>
      <w:r w:rsidRPr="00BB5C60">
        <w:rPr>
          <w:rFonts w:ascii="Cambria" w:hAnsi="Cambria"/>
          <w:color w:val="000000"/>
        </w:rPr>
        <w:lastRenderedPageBreak/>
        <w:t>In addition, any communication of this form that is generated off-campus but causes or threatens to cause a material and substantial disruption at school or interference with the rights of students to be secure may also be considered cyber-bullying.</w:t>
      </w:r>
    </w:p>
    <w:p w14:paraId="6CEFEA68" w14:textId="77777777" w:rsidR="00E9209A" w:rsidRPr="00BB5C60" w:rsidRDefault="00751CAF" w:rsidP="00E9209A">
      <w:pPr>
        <w:pStyle w:val="NormalWeb"/>
        <w:numPr>
          <w:ilvl w:val="0"/>
          <w:numId w:val="27"/>
        </w:numPr>
        <w:spacing w:before="0" w:beforeAutospacing="0" w:after="0" w:afterAutospacing="0"/>
        <w:rPr>
          <w:rFonts w:ascii="Cambria" w:hAnsi="Cambria"/>
          <w:i/>
          <w:iCs/>
          <w:color w:val="000000" w:themeColor="text1"/>
        </w:rPr>
      </w:pPr>
      <w:r w:rsidRPr="00BB5C60">
        <w:rPr>
          <w:rFonts w:ascii="Cambria" w:hAnsi="Cambria"/>
          <w:color w:val="000000"/>
        </w:rPr>
        <w:t xml:space="preserve">“Hazing” means a school employee intentionally, knowingly, or </w:t>
      </w:r>
      <w:r w:rsidR="008250B7" w:rsidRPr="00BB5C60">
        <w:rPr>
          <w:rFonts w:ascii="Cambria" w:hAnsi="Cambria"/>
          <w:color w:val="000000"/>
        </w:rPr>
        <w:tab/>
      </w:r>
      <w:r w:rsidRPr="00BB5C60">
        <w:rPr>
          <w:rFonts w:ascii="Cambria" w:hAnsi="Cambria"/>
          <w:color w:val="000000"/>
        </w:rPr>
        <w:t xml:space="preserve">recklessly committing an act or causing another individual to commit an act </w:t>
      </w:r>
      <w:r w:rsidR="008250B7" w:rsidRPr="00BB5C60">
        <w:rPr>
          <w:rFonts w:ascii="Cambria" w:hAnsi="Cambria"/>
          <w:color w:val="000000"/>
        </w:rPr>
        <w:tab/>
      </w:r>
      <w:r w:rsidRPr="00BB5C60">
        <w:rPr>
          <w:rFonts w:ascii="Cambria" w:hAnsi="Cambria"/>
          <w:color w:val="000000"/>
        </w:rPr>
        <w:t>toward a school employee or student that:</w:t>
      </w:r>
    </w:p>
    <w:p w14:paraId="48F57B32" w14:textId="77777777" w:rsidR="00E9209A" w:rsidRPr="00BB5C60" w:rsidRDefault="00751CAF" w:rsidP="00E9209A">
      <w:pPr>
        <w:pStyle w:val="NormalWeb"/>
        <w:numPr>
          <w:ilvl w:val="1"/>
          <w:numId w:val="27"/>
        </w:numPr>
        <w:spacing w:before="0" w:beforeAutospacing="0" w:after="0" w:afterAutospacing="0"/>
        <w:rPr>
          <w:rFonts w:ascii="Cambria" w:hAnsi="Cambria"/>
          <w:i/>
          <w:iCs/>
          <w:color w:val="000000" w:themeColor="text1"/>
        </w:rPr>
      </w:pPr>
      <w:r w:rsidRPr="00BB5C60">
        <w:rPr>
          <w:rFonts w:ascii="Cambria" w:hAnsi="Cambria"/>
          <w:color w:val="000000"/>
        </w:rPr>
        <w:t>meets one of the following:</w:t>
      </w:r>
    </w:p>
    <w:p w14:paraId="039D6FBE" w14:textId="77777777" w:rsidR="00E9209A" w:rsidRPr="00BB5C60" w:rsidRDefault="00751CAF" w:rsidP="000E03F5">
      <w:pPr>
        <w:pStyle w:val="NormalWeb"/>
        <w:numPr>
          <w:ilvl w:val="2"/>
          <w:numId w:val="29"/>
        </w:numPr>
        <w:spacing w:before="0" w:beforeAutospacing="0" w:after="0" w:afterAutospacing="0"/>
        <w:rPr>
          <w:rFonts w:ascii="Cambria" w:hAnsi="Cambria"/>
          <w:color w:val="000000" w:themeColor="text1"/>
        </w:rPr>
      </w:pPr>
      <w:r w:rsidRPr="00BB5C60">
        <w:rPr>
          <w:rFonts w:ascii="Cambria" w:hAnsi="Cambria"/>
          <w:color w:val="000000"/>
        </w:rPr>
        <w:t>endangers the mental or physical health or safety of a school employee or student; or</w:t>
      </w:r>
    </w:p>
    <w:p w14:paraId="7C0E9E25" w14:textId="77777777" w:rsidR="00E9209A" w:rsidRPr="00BB5C60" w:rsidRDefault="00751CAF" w:rsidP="000E03F5">
      <w:pPr>
        <w:pStyle w:val="NormalWeb"/>
        <w:numPr>
          <w:ilvl w:val="2"/>
          <w:numId w:val="29"/>
        </w:numPr>
        <w:spacing w:before="0" w:beforeAutospacing="0" w:after="0" w:afterAutospacing="0"/>
        <w:rPr>
          <w:rFonts w:ascii="Cambria" w:hAnsi="Cambria"/>
          <w:color w:val="000000" w:themeColor="text1"/>
        </w:rPr>
      </w:pPr>
      <w:r w:rsidRPr="00BB5C60">
        <w:rPr>
          <w:rFonts w:ascii="Cambria" w:hAnsi="Cambria"/>
          <w:color w:val="000000"/>
        </w:rPr>
        <w:t>involves any brutality of a physical nature, including whipping, beating, branding, calisthenics, bruising, electric shocking, placing of a harmful substance on the body, or exposure to the elements;</w:t>
      </w:r>
    </w:p>
    <w:p w14:paraId="7DDDA5B5" w14:textId="77777777" w:rsidR="00E9209A" w:rsidRPr="00BB5C60" w:rsidRDefault="00751CAF" w:rsidP="000E03F5">
      <w:pPr>
        <w:pStyle w:val="NormalWeb"/>
        <w:numPr>
          <w:ilvl w:val="2"/>
          <w:numId w:val="29"/>
        </w:numPr>
        <w:spacing w:before="0" w:beforeAutospacing="0" w:after="0" w:afterAutospacing="0"/>
        <w:rPr>
          <w:rFonts w:ascii="Cambria" w:hAnsi="Cambria"/>
          <w:color w:val="000000" w:themeColor="text1"/>
        </w:rPr>
      </w:pPr>
      <w:r w:rsidRPr="00BB5C60">
        <w:rPr>
          <w:rFonts w:ascii="Cambria" w:hAnsi="Cambria"/>
          <w:color w:val="000000"/>
        </w:rPr>
        <w:t>involves consumption of any food, alcoholic product, drug, or other substance or other physical activity that endangers the mental or physical health and safety of a school employee or student; or</w:t>
      </w:r>
    </w:p>
    <w:p w14:paraId="0534855C" w14:textId="77777777" w:rsidR="000E03F5" w:rsidRPr="00BB5C60" w:rsidRDefault="00751CAF" w:rsidP="000E03F5">
      <w:pPr>
        <w:pStyle w:val="NormalWeb"/>
        <w:numPr>
          <w:ilvl w:val="2"/>
          <w:numId w:val="29"/>
        </w:numPr>
        <w:spacing w:before="0" w:beforeAutospacing="0" w:after="0" w:afterAutospacing="0"/>
        <w:rPr>
          <w:rFonts w:ascii="Cambria" w:hAnsi="Cambria"/>
          <w:i/>
          <w:iCs/>
          <w:color w:val="000000" w:themeColor="text1"/>
        </w:rPr>
      </w:pPr>
      <w:r w:rsidRPr="00BB5C60">
        <w:rPr>
          <w:rFonts w:ascii="Cambria" w:hAnsi="Cambria"/>
          <w:color w:val="000000"/>
        </w:rPr>
        <w:t>involves any activity that would subject a school employee or student</w:t>
      </w:r>
      <w:r w:rsidR="00E9209A" w:rsidRPr="00BB5C60">
        <w:rPr>
          <w:rFonts w:ascii="Cambria" w:hAnsi="Cambria"/>
          <w:color w:val="000000"/>
        </w:rPr>
        <w:t xml:space="preserve"> </w:t>
      </w:r>
      <w:r w:rsidRPr="00BB5C60">
        <w:rPr>
          <w:rFonts w:ascii="Cambria" w:hAnsi="Cambria"/>
          <w:color w:val="000000"/>
        </w:rPr>
        <w:t xml:space="preserve">to extreme mental stress, such as sleep deprivation, extended </w:t>
      </w:r>
      <w:r w:rsidR="008250B7" w:rsidRPr="00BB5C60">
        <w:rPr>
          <w:rFonts w:ascii="Cambria" w:hAnsi="Cambria"/>
          <w:color w:val="000000"/>
        </w:rPr>
        <w:tab/>
      </w:r>
      <w:r w:rsidRPr="00BB5C60">
        <w:rPr>
          <w:rFonts w:ascii="Cambria" w:hAnsi="Cambria"/>
          <w:color w:val="000000"/>
        </w:rPr>
        <w:t xml:space="preserve">isolation from social contact, or conduct that subjects a school employee or student to extreme embarrassment, shame, or </w:t>
      </w:r>
      <w:r w:rsidR="008250B7" w:rsidRPr="00BB5C60">
        <w:rPr>
          <w:rFonts w:ascii="Cambria" w:hAnsi="Cambria"/>
          <w:color w:val="000000"/>
        </w:rPr>
        <w:tab/>
      </w:r>
      <w:r w:rsidRPr="00BB5C60">
        <w:rPr>
          <w:rFonts w:ascii="Cambria" w:hAnsi="Cambria"/>
          <w:color w:val="000000"/>
        </w:rPr>
        <w:t>humiliation; and either</w:t>
      </w:r>
    </w:p>
    <w:p w14:paraId="073EFFE5" w14:textId="77777777" w:rsidR="000E03F5" w:rsidRPr="00BB5C60" w:rsidRDefault="00751CAF" w:rsidP="000E03F5">
      <w:pPr>
        <w:pStyle w:val="NormalWeb"/>
        <w:numPr>
          <w:ilvl w:val="1"/>
          <w:numId w:val="27"/>
        </w:numPr>
        <w:spacing w:before="0" w:beforeAutospacing="0" w:after="0" w:afterAutospacing="0"/>
        <w:rPr>
          <w:rFonts w:ascii="Cambria" w:hAnsi="Cambria"/>
          <w:i/>
          <w:iCs/>
          <w:color w:val="000000" w:themeColor="text1"/>
        </w:rPr>
      </w:pPr>
      <w:r w:rsidRPr="00BB5C60">
        <w:rPr>
          <w:rFonts w:ascii="Cambria" w:hAnsi="Cambria"/>
          <w:color w:val="000000"/>
        </w:rPr>
        <w:t>is committed for the purpose of initiation into, admission into, affiliation with, holding office in, or as a condition for membership in a school or school sponsored team, organization, program, club or event; or</w:t>
      </w:r>
    </w:p>
    <w:p w14:paraId="4E9989AE" w14:textId="2D7FDB07" w:rsidR="00751CAF" w:rsidRPr="00BB5C60" w:rsidRDefault="00751CAF" w:rsidP="000E03F5">
      <w:pPr>
        <w:pStyle w:val="NormalWeb"/>
        <w:numPr>
          <w:ilvl w:val="1"/>
          <w:numId w:val="27"/>
        </w:numPr>
        <w:spacing w:before="0" w:beforeAutospacing="0" w:after="0" w:afterAutospacing="0"/>
        <w:rPr>
          <w:rFonts w:ascii="Cambria" w:hAnsi="Cambria"/>
          <w:i/>
          <w:iCs/>
          <w:color w:val="000000" w:themeColor="text1"/>
        </w:rPr>
      </w:pPr>
      <w:r w:rsidRPr="00BB5C60">
        <w:rPr>
          <w:rFonts w:ascii="Cambria" w:hAnsi="Cambria"/>
          <w:color w:val="000000"/>
        </w:rPr>
        <w:t>is directed toward a school employee or student whom the</w:t>
      </w:r>
      <w:r w:rsidRPr="00BB5C60">
        <w:rPr>
          <w:rFonts w:ascii="Cambria" w:hAnsi="Cambria"/>
          <w:color w:val="000000" w:themeColor="text1"/>
        </w:rPr>
        <w:t xml:space="preserve"> </w:t>
      </w:r>
      <w:r w:rsidR="00A52758" w:rsidRPr="00BB5C60">
        <w:rPr>
          <w:rFonts w:ascii="Cambria" w:hAnsi="Cambria"/>
          <w:color w:val="000000" w:themeColor="text1"/>
        </w:rPr>
        <w:t xml:space="preserve">actor </w:t>
      </w:r>
      <w:r w:rsidRPr="00BB5C60">
        <w:rPr>
          <w:rFonts w:ascii="Cambria" w:hAnsi="Cambria"/>
          <w:color w:val="000000"/>
        </w:rPr>
        <w:t>knows, at the time the act is committed, is a member of, or candidate for membership in, a school or school sponsored team, organization, program, club, or event in which the individual who commits the ac</w:t>
      </w:r>
      <w:r w:rsidR="00A52758" w:rsidRPr="00BB5C60">
        <w:rPr>
          <w:rFonts w:ascii="Cambria" w:hAnsi="Cambria"/>
          <w:color w:val="000000"/>
        </w:rPr>
        <w:t xml:space="preserve">t also participates. </w:t>
      </w:r>
    </w:p>
    <w:p w14:paraId="7343C66D" w14:textId="2A480B3D" w:rsidR="00751CAF" w:rsidRPr="00BB5C60" w:rsidRDefault="00751CAF" w:rsidP="000E03F5">
      <w:pPr>
        <w:pStyle w:val="NormalWeb"/>
        <w:shd w:val="clear" w:color="auto" w:fill="FFFFFF"/>
        <w:spacing w:before="225" w:beforeAutospacing="0" w:after="0" w:afterAutospacing="0"/>
        <w:rPr>
          <w:rFonts w:ascii="Cambria" w:hAnsi="Cambria"/>
          <w:color w:val="000000"/>
        </w:rPr>
      </w:pPr>
      <w:r w:rsidRPr="00BB5C60">
        <w:rPr>
          <w:rFonts w:ascii="Cambria" w:hAnsi="Cambria"/>
          <w:color w:val="000000"/>
        </w:rPr>
        <w:t>The conduct described in above constitutes hazing, regardless of whether the school employee or student against whom the conduct is committed directed, consented to,</w:t>
      </w:r>
      <w:r w:rsidR="00A52758" w:rsidRPr="00BB5C60">
        <w:rPr>
          <w:rFonts w:ascii="Cambria" w:hAnsi="Cambria"/>
          <w:color w:val="000000"/>
        </w:rPr>
        <w:t xml:space="preserve"> </w:t>
      </w:r>
      <w:r w:rsidRPr="00BB5C60">
        <w:rPr>
          <w:rFonts w:ascii="Cambria" w:hAnsi="Cambria"/>
          <w:color w:val="000000"/>
        </w:rPr>
        <w:t>or acquiesced in, the conduct.</w:t>
      </w:r>
    </w:p>
    <w:p w14:paraId="0A204B39" w14:textId="396AF876" w:rsidR="00751CAF" w:rsidRPr="00BB5C60" w:rsidRDefault="00A52758" w:rsidP="000E03F5">
      <w:pPr>
        <w:pStyle w:val="NormalWeb"/>
        <w:shd w:val="clear" w:color="auto" w:fill="FFFFFF"/>
        <w:spacing w:before="0" w:beforeAutospacing="0" w:after="0" w:afterAutospacing="0"/>
        <w:rPr>
          <w:rFonts w:ascii="Cambria" w:hAnsi="Cambria"/>
          <w:i/>
          <w:iCs/>
          <w:strike/>
          <w:color w:val="FF0000"/>
        </w:rPr>
      </w:pPr>
      <w:r w:rsidRPr="00BB5C60">
        <w:rPr>
          <w:rFonts w:ascii="Cambria" w:hAnsi="Cambria"/>
          <w:color w:val="000000"/>
        </w:rPr>
        <w:tab/>
      </w:r>
      <w:hyperlink r:id="rId12" w:history="1">
        <w:r w:rsidR="00751CAF" w:rsidRPr="00BB5C60">
          <w:rPr>
            <w:rStyle w:val="Hyperlink"/>
            <w:rFonts w:ascii="Cambria" w:hAnsi="Cambria"/>
            <w:i/>
            <w:iCs/>
          </w:rPr>
          <w:t>Utah Admin. Rules R277-613-2 (</w:t>
        </w:r>
        <w:r w:rsidRPr="00BB5C60">
          <w:rPr>
            <w:rStyle w:val="Hyperlink"/>
            <w:rFonts w:ascii="Cambria" w:hAnsi="Cambria"/>
            <w:i/>
            <w:iCs/>
          </w:rPr>
          <w:t>May 4, 2022)</w:t>
        </w:r>
      </w:hyperlink>
      <w:r w:rsidRPr="00BB5C60">
        <w:rPr>
          <w:rFonts w:ascii="Cambria" w:hAnsi="Cambria"/>
          <w:i/>
          <w:iCs/>
          <w:color w:val="0070C0"/>
        </w:rPr>
        <w:t xml:space="preserve"> </w:t>
      </w:r>
    </w:p>
    <w:p w14:paraId="39E69628" w14:textId="3A498F11" w:rsidR="00A52758" w:rsidRPr="00BB5C60" w:rsidRDefault="00A52758" w:rsidP="000E03F5">
      <w:pPr>
        <w:pStyle w:val="NormalWeb"/>
        <w:shd w:val="clear" w:color="auto" w:fill="FFFFFF"/>
        <w:spacing w:before="0" w:beforeAutospacing="0" w:after="0" w:afterAutospacing="0"/>
        <w:rPr>
          <w:rFonts w:ascii="Cambria" w:hAnsi="Cambria"/>
          <w:i/>
          <w:iCs/>
          <w:color w:val="000000"/>
        </w:rPr>
      </w:pPr>
      <w:r w:rsidRPr="00BB5C60">
        <w:rPr>
          <w:rFonts w:ascii="Cambria" w:hAnsi="Cambria"/>
          <w:i/>
          <w:iCs/>
          <w:color w:val="000000"/>
        </w:rPr>
        <w:tab/>
      </w:r>
      <w:hyperlink r:id="rId13" w:tgtFrame="_blank" w:history="1">
        <w:r w:rsidR="00751CAF" w:rsidRPr="00BB5C60">
          <w:rPr>
            <w:rStyle w:val="Hyperlink"/>
            <w:rFonts w:ascii="Cambria" w:hAnsi="Cambria"/>
            <w:i/>
            <w:iCs/>
            <w:color w:val="3330E2"/>
          </w:rPr>
          <w:t>Utah Code § 76-5-107.5 (20</w:t>
        </w:r>
        <w:r w:rsidR="007E1FAF" w:rsidRPr="00BB5C60">
          <w:rPr>
            <w:rStyle w:val="Hyperlink"/>
            <w:rFonts w:ascii="Cambria" w:hAnsi="Cambria"/>
            <w:i/>
            <w:iCs/>
            <w:color w:val="3330E2"/>
          </w:rPr>
          <w:t>22</w:t>
        </w:r>
        <w:r w:rsidR="00751CAF" w:rsidRPr="00BB5C60">
          <w:rPr>
            <w:rStyle w:val="Hyperlink"/>
            <w:rFonts w:ascii="Cambria" w:hAnsi="Cambria"/>
            <w:i/>
            <w:iCs/>
            <w:color w:val="3330E2"/>
          </w:rPr>
          <w:t>)</w:t>
        </w:r>
      </w:hyperlink>
    </w:p>
    <w:p w14:paraId="1F8AF9BB" w14:textId="77777777" w:rsidR="000E03F5" w:rsidRPr="00BB5C60" w:rsidRDefault="00A52758" w:rsidP="00CE0F67">
      <w:pPr>
        <w:pStyle w:val="NormalWeb"/>
        <w:shd w:val="clear" w:color="auto" w:fill="FFFFFF"/>
        <w:spacing w:before="0" w:beforeAutospacing="0" w:after="240" w:afterAutospacing="0"/>
        <w:rPr>
          <w:rStyle w:val="Hyperlink"/>
          <w:rFonts w:ascii="Cambria" w:hAnsi="Cambria"/>
          <w:i/>
          <w:iCs/>
          <w:color w:val="3330E2"/>
        </w:rPr>
      </w:pPr>
      <w:r w:rsidRPr="00BB5C60">
        <w:rPr>
          <w:rFonts w:ascii="Cambria" w:hAnsi="Cambria"/>
          <w:i/>
          <w:iCs/>
          <w:color w:val="000000"/>
        </w:rPr>
        <w:tab/>
      </w:r>
      <w:hyperlink r:id="rId14" w:tgtFrame="_blank" w:history="1">
        <w:r w:rsidR="00751CAF" w:rsidRPr="00BB5C60">
          <w:rPr>
            <w:rStyle w:val="Hyperlink"/>
            <w:rFonts w:ascii="Cambria" w:hAnsi="Cambria"/>
            <w:i/>
            <w:iCs/>
            <w:color w:val="3330E2"/>
          </w:rPr>
          <w:t>Utah Code § 53G-9-601(1) to (5) (20</w:t>
        </w:r>
        <w:r w:rsidR="007E1FAF" w:rsidRPr="00BB5C60">
          <w:rPr>
            <w:rStyle w:val="Hyperlink"/>
            <w:rFonts w:ascii="Cambria" w:hAnsi="Cambria"/>
            <w:i/>
            <w:iCs/>
            <w:color w:val="3330E2"/>
          </w:rPr>
          <w:t>23</w:t>
        </w:r>
        <w:r w:rsidR="00751CAF" w:rsidRPr="00BB5C60">
          <w:rPr>
            <w:rStyle w:val="Hyperlink"/>
            <w:rFonts w:ascii="Cambria" w:hAnsi="Cambria"/>
            <w:i/>
            <w:iCs/>
            <w:color w:val="3330E2"/>
          </w:rPr>
          <w:t>)</w:t>
        </w:r>
      </w:hyperlink>
    </w:p>
    <w:p w14:paraId="455D7AB6" w14:textId="3EA32645" w:rsidR="00A52758" w:rsidRPr="00CE0F67" w:rsidRDefault="00A52758" w:rsidP="000E03F5">
      <w:pPr>
        <w:pStyle w:val="NormalWeb"/>
        <w:numPr>
          <w:ilvl w:val="0"/>
          <w:numId w:val="27"/>
        </w:numPr>
        <w:shd w:val="clear" w:color="auto" w:fill="FFFFFF"/>
        <w:spacing w:before="0" w:beforeAutospacing="0" w:after="0" w:afterAutospacing="0"/>
        <w:rPr>
          <w:rFonts w:ascii="Cambria" w:hAnsi="Cambria"/>
          <w:i/>
          <w:iCs/>
          <w:color w:val="000000" w:themeColor="text1"/>
          <w:u w:val="single"/>
        </w:rPr>
      </w:pPr>
      <w:r w:rsidRPr="00CE0F67">
        <w:rPr>
          <w:rFonts w:ascii="Cambria" w:hAnsi="Cambria"/>
          <w:color w:val="000000" w:themeColor="text1"/>
        </w:rPr>
        <w:t xml:space="preserve">Incident” means </w:t>
      </w:r>
      <w:r w:rsidR="000E03F5" w:rsidRPr="00CE0F67">
        <w:rPr>
          <w:rFonts w:ascii="Cambria" w:hAnsi="Cambria"/>
          <w:color w:val="000000" w:themeColor="text1"/>
        </w:rPr>
        <w:t>an incident of bullying, cyber-bullying, hazing, or retaliation</w:t>
      </w:r>
      <w:r w:rsidRPr="00CE0F67">
        <w:rPr>
          <w:rFonts w:ascii="Cambria" w:hAnsi="Cambria"/>
          <w:color w:val="000000" w:themeColor="text1"/>
        </w:rPr>
        <w:t>.</w:t>
      </w:r>
    </w:p>
    <w:bookmarkStart w:id="0" w:name="_Hlk37929121"/>
    <w:p w14:paraId="333ABA7C" w14:textId="6EBEF3F7" w:rsidR="000E03F5" w:rsidRPr="00CE0F67" w:rsidRDefault="00000000" w:rsidP="00CE0F67">
      <w:pPr>
        <w:pStyle w:val="PolicyListNumerical"/>
        <w:tabs>
          <w:tab w:val="clear" w:pos="1440"/>
        </w:tabs>
        <w:spacing w:before="0"/>
        <w:ind w:left="0" w:firstLine="720"/>
        <w:jc w:val="left"/>
        <w:rPr>
          <w:rFonts w:ascii="Cambria" w:hAnsi="Cambria"/>
          <w:i/>
          <w:iCs/>
          <w:strike/>
          <w:color w:val="0432FF"/>
          <w:u w:val="single"/>
        </w:rPr>
      </w:pPr>
      <w:r w:rsidRPr="00CE0F67">
        <w:rPr>
          <w:color w:val="0432FF"/>
        </w:rPr>
        <w:fldChar w:fldCharType="begin"/>
      </w:r>
      <w:r w:rsidRPr="00CE0F67">
        <w:rPr>
          <w:color w:val="0432FF"/>
        </w:rPr>
        <w:instrText>HYPERLINK "https://le.utah.gov/xcode/Title53G/Chapter9/53G-9-S601.html"</w:instrText>
      </w:r>
      <w:r w:rsidRPr="00CE0F67">
        <w:rPr>
          <w:color w:val="0432FF"/>
        </w:rPr>
      </w:r>
      <w:r w:rsidRPr="00CE0F67">
        <w:rPr>
          <w:color w:val="0432FF"/>
        </w:rPr>
        <w:fldChar w:fldCharType="separate"/>
      </w:r>
      <w:r w:rsidR="000E03F5" w:rsidRPr="00CE0F67">
        <w:rPr>
          <w:rStyle w:val="Hyperlink"/>
          <w:rFonts w:ascii="Cambria" w:hAnsi="Cambria" w:cs="Arial"/>
          <w:i/>
          <w:iCs/>
          <w:color w:val="0432FF"/>
        </w:rPr>
        <w:t>Utah Code § 53G-9-601(7) (2024)</w:t>
      </w:r>
      <w:r w:rsidRPr="00CE0F67">
        <w:rPr>
          <w:rStyle w:val="Hyperlink"/>
          <w:rFonts w:ascii="Cambria" w:hAnsi="Cambria" w:cs="Arial"/>
          <w:i/>
          <w:iCs/>
          <w:color w:val="0432FF"/>
        </w:rPr>
        <w:fldChar w:fldCharType="end"/>
      </w:r>
    </w:p>
    <w:p w14:paraId="69FE5665" w14:textId="0B3018CD" w:rsidR="00A52758" w:rsidRPr="00BB5C60" w:rsidRDefault="00A52758" w:rsidP="00CE0F67">
      <w:pPr>
        <w:pStyle w:val="PolicyListNumerical"/>
        <w:numPr>
          <w:ilvl w:val="0"/>
          <w:numId w:val="27"/>
        </w:numPr>
        <w:spacing w:before="0" w:after="0"/>
        <w:jc w:val="left"/>
        <w:rPr>
          <w:rFonts w:ascii="Cambria" w:hAnsi="Cambria"/>
          <w:i/>
          <w:iCs/>
          <w:color w:val="000000" w:themeColor="text1"/>
          <w:u w:val="single"/>
        </w:rPr>
      </w:pPr>
      <w:r w:rsidRPr="00BB5C60">
        <w:rPr>
          <w:rFonts w:ascii="Cambria" w:hAnsi="Cambria"/>
          <w:color w:val="000000" w:themeColor="text1"/>
        </w:rPr>
        <w:t>“Infraction” means an act of prohibited behavior.</w:t>
      </w:r>
    </w:p>
    <w:p w14:paraId="2220C97A" w14:textId="4B15012A" w:rsidR="000E03F5" w:rsidRPr="00BB5C60" w:rsidRDefault="00000000" w:rsidP="00CE0F67">
      <w:pPr>
        <w:pStyle w:val="PolicyListNumerical"/>
        <w:tabs>
          <w:tab w:val="clear" w:pos="1440"/>
        </w:tabs>
        <w:spacing w:before="0" w:after="0"/>
        <w:ind w:left="0" w:firstLine="720"/>
        <w:jc w:val="left"/>
        <w:rPr>
          <w:rStyle w:val="Hyperlink"/>
          <w:rFonts w:ascii="Cambria" w:hAnsi="Cambria"/>
          <w:i/>
          <w:iCs/>
          <w:color w:val="0432FF"/>
        </w:rPr>
      </w:pPr>
      <w:hyperlink r:id="rId15" w:history="1">
        <w:r w:rsidR="00A52758" w:rsidRPr="00BB5C60">
          <w:rPr>
            <w:rStyle w:val="Hyperlink"/>
            <w:rFonts w:ascii="Cambria" w:hAnsi="Cambria"/>
            <w:i/>
            <w:iCs/>
            <w:color w:val="0432FF"/>
          </w:rPr>
          <w:t>Utah Admin. Rules R277-61</w:t>
        </w:r>
        <w:r w:rsidR="00A52758" w:rsidRPr="00CE0F67">
          <w:rPr>
            <w:rStyle w:val="Hyperlink"/>
            <w:rFonts w:ascii="Cambria" w:hAnsi="Cambria"/>
            <w:i/>
            <w:iCs/>
            <w:color w:val="0432FF"/>
          </w:rPr>
          <w:t>3-2</w:t>
        </w:r>
        <w:r w:rsidR="000E03F5" w:rsidRPr="00CE0F67">
          <w:rPr>
            <w:rStyle w:val="Hyperlink"/>
            <w:rFonts w:ascii="Cambria" w:hAnsi="Cambria"/>
            <w:i/>
            <w:iCs/>
            <w:color w:val="0432FF"/>
          </w:rPr>
          <w:t>(8)</w:t>
        </w:r>
        <w:r w:rsidR="00A52758" w:rsidRPr="00CE0F67">
          <w:rPr>
            <w:rStyle w:val="Hyperlink"/>
            <w:rFonts w:ascii="Cambria" w:hAnsi="Cambria"/>
            <w:i/>
            <w:iCs/>
            <w:color w:val="0432FF"/>
          </w:rPr>
          <w:t xml:space="preserve"> (</w:t>
        </w:r>
        <w:r w:rsidR="000E03F5" w:rsidRPr="00CE0F67">
          <w:rPr>
            <w:rStyle w:val="Hyperlink"/>
            <w:rFonts w:ascii="Cambria" w:hAnsi="Cambria"/>
            <w:i/>
            <w:iCs/>
            <w:color w:val="0432FF"/>
          </w:rPr>
          <w:t>August 8, 2023</w:t>
        </w:r>
        <w:r w:rsidR="00A52758" w:rsidRPr="00CE0F67">
          <w:rPr>
            <w:rStyle w:val="Hyperlink"/>
            <w:rFonts w:ascii="Cambria" w:hAnsi="Cambria"/>
            <w:i/>
            <w:iCs/>
            <w:color w:val="0432FF"/>
          </w:rPr>
          <w:t>)</w:t>
        </w:r>
        <w:bookmarkEnd w:id="0"/>
      </w:hyperlink>
    </w:p>
    <w:p w14:paraId="36FAE678" w14:textId="77777777" w:rsidR="000E03F5" w:rsidRPr="00BB5C60" w:rsidRDefault="00751CAF" w:rsidP="00CE0F67">
      <w:pPr>
        <w:pStyle w:val="PolicyListNumerical"/>
        <w:numPr>
          <w:ilvl w:val="0"/>
          <w:numId w:val="27"/>
        </w:numPr>
        <w:spacing w:before="0" w:after="120"/>
        <w:jc w:val="left"/>
        <w:rPr>
          <w:rFonts w:ascii="Cambria" w:hAnsi="Cambria"/>
          <w:i/>
          <w:iCs/>
          <w:color w:val="0432FF"/>
          <w:u w:val="single"/>
        </w:rPr>
      </w:pPr>
      <w:r w:rsidRPr="00BB5C60">
        <w:rPr>
          <w:rFonts w:ascii="Cambria" w:hAnsi="Cambria"/>
          <w:color w:val="000000"/>
        </w:rPr>
        <w:t>“Retaliate” means an act or communication intended:</w:t>
      </w:r>
    </w:p>
    <w:p w14:paraId="1C7567FD" w14:textId="38B0E88B" w:rsidR="000E03F5" w:rsidRPr="00BB5C60" w:rsidRDefault="00751CAF" w:rsidP="000E03F5">
      <w:pPr>
        <w:pStyle w:val="PolicyListNumerical"/>
        <w:numPr>
          <w:ilvl w:val="1"/>
          <w:numId w:val="27"/>
        </w:numPr>
        <w:spacing w:before="0" w:after="120"/>
        <w:jc w:val="left"/>
        <w:rPr>
          <w:rFonts w:ascii="Cambria" w:hAnsi="Cambria"/>
          <w:i/>
          <w:iCs/>
          <w:color w:val="000000" w:themeColor="text1"/>
          <w:u w:val="single"/>
        </w:rPr>
      </w:pPr>
      <w:r w:rsidRPr="00BB5C60">
        <w:rPr>
          <w:rFonts w:ascii="Cambria" w:hAnsi="Cambria"/>
          <w:color w:val="000000" w:themeColor="text1"/>
        </w:rPr>
        <w:t>as retribution against a person for reporting bullying, cyberbullying, abusive conduct, or hazing; or</w:t>
      </w:r>
    </w:p>
    <w:p w14:paraId="1E28D445" w14:textId="75D5FC2D" w:rsidR="00751CAF" w:rsidRPr="00BB5C60" w:rsidRDefault="00751CAF" w:rsidP="00D44793">
      <w:pPr>
        <w:pStyle w:val="PolicyListNumerical"/>
        <w:numPr>
          <w:ilvl w:val="1"/>
          <w:numId w:val="27"/>
        </w:numPr>
        <w:spacing w:before="0" w:after="0"/>
        <w:jc w:val="left"/>
        <w:rPr>
          <w:rFonts w:ascii="Cambria" w:hAnsi="Cambria"/>
          <w:i/>
          <w:iCs/>
          <w:color w:val="0432FF"/>
          <w:u w:val="single"/>
        </w:rPr>
      </w:pPr>
      <w:r w:rsidRPr="00BB5C60">
        <w:rPr>
          <w:rFonts w:ascii="Cambria" w:hAnsi="Cambria"/>
          <w:color w:val="000000" w:themeColor="text1"/>
        </w:rPr>
        <w:t xml:space="preserve">to improperly influence the investigation of, or the response to, a report of </w:t>
      </w:r>
      <w:r w:rsidRPr="00BB5C60">
        <w:rPr>
          <w:rFonts w:ascii="Cambria" w:hAnsi="Cambria"/>
          <w:color w:val="000000"/>
        </w:rPr>
        <w:t>bullying, cyberbullying, abusive conduct, or hazing.</w:t>
      </w:r>
    </w:p>
    <w:p w14:paraId="1F640C5F" w14:textId="0FE61948" w:rsidR="00751CAF" w:rsidRPr="00BB5C60" w:rsidRDefault="00487792" w:rsidP="00D44793">
      <w:pPr>
        <w:pStyle w:val="NormalWeb"/>
        <w:shd w:val="clear" w:color="auto" w:fill="FFFFFF"/>
        <w:spacing w:before="225" w:beforeAutospacing="0" w:after="0" w:afterAutospacing="0"/>
        <w:rPr>
          <w:rFonts w:ascii="Cambria" w:hAnsi="Cambria"/>
          <w:i/>
          <w:iCs/>
          <w:color w:val="000000"/>
        </w:rPr>
      </w:pPr>
      <w:r w:rsidRPr="00BB5C60">
        <w:rPr>
          <w:rFonts w:ascii="Cambria" w:hAnsi="Cambria"/>
          <w:i/>
          <w:iCs/>
          <w:color w:val="000000"/>
        </w:rPr>
        <w:lastRenderedPageBreak/>
        <w:tab/>
      </w:r>
      <w:hyperlink r:id="rId16" w:tgtFrame="_blank" w:history="1">
        <w:r w:rsidR="00751CAF" w:rsidRPr="00BB5C60">
          <w:rPr>
            <w:rStyle w:val="Hyperlink"/>
            <w:rFonts w:ascii="Cambria" w:hAnsi="Cambria"/>
            <w:i/>
            <w:iCs/>
            <w:color w:val="3330E2"/>
          </w:rPr>
          <w:t>Utah Code § 53G-9-601</w:t>
        </w:r>
        <w:r w:rsidR="00751CAF" w:rsidRPr="00BB5C60">
          <w:rPr>
            <w:rStyle w:val="Hyperlink"/>
            <w:rFonts w:ascii="Cambria" w:hAnsi="Cambria"/>
            <w:i/>
            <w:iCs/>
            <w:color w:val="0432FF"/>
          </w:rPr>
          <w:t>(</w:t>
        </w:r>
        <w:r w:rsidR="000E03F5" w:rsidRPr="00BB5C60">
          <w:rPr>
            <w:rStyle w:val="Hyperlink"/>
            <w:rFonts w:ascii="Cambria" w:hAnsi="Cambria"/>
            <w:i/>
            <w:iCs/>
            <w:color w:val="0432FF"/>
          </w:rPr>
          <w:t>11</w:t>
        </w:r>
        <w:r w:rsidR="007E1FAF" w:rsidRPr="00BB5C60">
          <w:rPr>
            <w:rStyle w:val="Hyperlink"/>
            <w:rFonts w:ascii="Cambria" w:hAnsi="Cambria"/>
            <w:i/>
            <w:iCs/>
            <w:color w:val="0432FF"/>
          </w:rPr>
          <w:t>) (202</w:t>
        </w:r>
        <w:r w:rsidR="000E03F5" w:rsidRPr="00BB5C60">
          <w:rPr>
            <w:rStyle w:val="Hyperlink"/>
            <w:rFonts w:ascii="Cambria" w:hAnsi="Cambria"/>
            <w:i/>
            <w:iCs/>
            <w:color w:val="0432FF"/>
          </w:rPr>
          <w:t>4</w:t>
        </w:r>
        <w:r w:rsidR="007E1FAF" w:rsidRPr="00BB5C60">
          <w:rPr>
            <w:rStyle w:val="Hyperlink"/>
            <w:rFonts w:ascii="Cambria" w:hAnsi="Cambria"/>
            <w:i/>
            <w:iCs/>
            <w:color w:val="0432FF"/>
          </w:rPr>
          <w:t xml:space="preserve">) </w:t>
        </w:r>
      </w:hyperlink>
    </w:p>
    <w:p w14:paraId="634BEB83" w14:textId="77777777" w:rsidR="00F76428" w:rsidRPr="00BB5C60" w:rsidRDefault="00751CAF" w:rsidP="00F76428">
      <w:pPr>
        <w:pStyle w:val="NormalWeb"/>
        <w:numPr>
          <w:ilvl w:val="0"/>
          <w:numId w:val="27"/>
        </w:numPr>
        <w:shd w:val="clear" w:color="auto" w:fill="FFFFFF"/>
        <w:spacing w:before="225" w:beforeAutospacing="0" w:after="225" w:afterAutospacing="0"/>
        <w:rPr>
          <w:rFonts w:ascii="Cambria" w:hAnsi="Cambria"/>
          <w:color w:val="000000"/>
        </w:rPr>
      </w:pPr>
      <w:r w:rsidRPr="00BB5C60">
        <w:rPr>
          <w:rFonts w:ascii="Cambria" w:hAnsi="Cambria"/>
          <w:color w:val="000000"/>
        </w:rPr>
        <w:t>“School employee” means:</w:t>
      </w:r>
    </w:p>
    <w:p w14:paraId="6CDB982E" w14:textId="49954225" w:rsidR="00751CAF" w:rsidRPr="00BB5C60" w:rsidRDefault="00751CAF" w:rsidP="00D44793">
      <w:pPr>
        <w:pStyle w:val="NormalWeb"/>
        <w:numPr>
          <w:ilvl w:val="1"/>
          <w:numId w:val="27"/>
        </w:numPr>
        <w:shd w:val="clear" w:color="auto" w:fill="FFFFFF"/>
        <w:spacing w:before="0" w:beforeAutospacing="0" w:after="0" w:afterAutospacing="0"/>
        <w:rPr>
          <w:rFonts w:ascii="Cambria" w:hAnsi="Cambria"/>
          <w:color w:val="000000"/>
        </w:rPr>
      </w:pPr>
      <w:r w:rsidRPr="00BB5C60">
        <w:rPr>
          <w:rFonts w:ascii="Cambria" w:hAnsi="Cambria"/>
          <w:color w:val="000000"/>
        </w:rPr>
        <w:t>school administrators, teachers, and staff members, as well as others employed or authorized as volunteers, directly or indirectly, by the school, school board, or school district and who works on a school campus.</w:t>
      </w:r>
    </w:p>
    <w:p w14:paraId="3F6A066F" w14:textId="71828C38" w:rsidR="00751CAF" w:rsidRDefault="00487792" w:rsidP="00D44793">
      <w:pPr>
        <w:pStyle w:val="NormalWeb"/>
        <w:shd w:val="clear" w:color="auto" w:fill="FFFFFF"/>
        <w:spacing w:before="0" w:beforeAutospacing="0" w:after="0" w:afterAutospacing="0"/>
        <w:rPr>
          <w:rStyle w:val="Hyperlink"/>
          <w:rFonts w:ascii="Cambria" w:hAnsi="Cambria"/>
          <w:i/>
          <w:iCs/>
          <w:color w:val="0432FF"/>
        </w:rPr>
      </w:pPr>
      <w:r w:rsidRPr="00BB5C60">
        <w:rPr>
          <w:rFonts w:ascii="Cambria" w:hAnsi="Cambria"/>
          <w:color w:val="000000"/>
        </w:rPr>
        <w:tab/>
      </w:r>
      <w:hyperlink r:id="rId17" w:tgtFrame="_blank" w:history="1">
        <w:r w:rsidR="00751CAF" w:rsidRPr="00BB5C60">
          <w:rPr>
            <w:rStyle w:val="Hyperlink"/>
            <w:rFonts w:ascii="Cambria" w:hAnsi="Cambria"/>
            <w:i/>
            <w:iCs/>
            <w:color w:val="3330E2"/>
          </w:rPr>
          <w:t>Utah Code § 53G-9-601</w:t>
        </w:r>
        <w:r w:rsidR="00751CAF" w:rsidRPr="00BB5C60">
          <w:rPr>
            <w:rStyle w:val="Hyperlink"/>
            <w:rFonts w:ascii="Cambria" w:hAnsi="Cambria"/>
            <w:i/>
            <w:iCs/>
            <w:color w:val="0432FF"/>
          </w:rPr>
          <w:t>(</w:t>
        </w:r>
        <w:r w:rsidR="00BB5C60" w:rsidRPr="00BB5C60">
          <w:rPr>
            <w:rStyle w:val="Hyperlink"/>
            <w:rFonts w:ascii="Cambria" w:hAnsi="Cambria"/>
            <w:i/>
            <w:iCs/>
            <w:color w:val="0432FF"/>
          </w:rPr>
          <w:t>3</w:t>
        </w:r>
        <w:r w:rsidR="007E1FAF" w:rsidRPr="00BB5C60">
          <w:rPr>
            <w:rStyle w:val="Hyperlink"/>
            <w:rFonts w:ascii="Cambria" w:hAnsi="Cambria"/>
            <w:i/>
            <w:iCs/>
            <w:color w:val="0432FF"/>
          </w:rPr>
          <w:t>) (202</w:t>
        </w:r>
        <w:r w:rsidR="00BB5C60" w:rsidRPr="00BB5C60">
          <w:rPr>
            <w:rStyle w:val="Hyperlink"/>
            <w:rFonts w:ascii="Cambria" w:hAnsi="Cambria"/>
            <w:i/>
            <w:iCs/>
            <w:color w:val="0432FF"/>
          </w:rPr>
          <w:t>4</w:t>
        </w:r>
        <w:r w:rsidR="007E1FAF" w:rsidRPr="00BB5C60">
          <w:rPr>
            <w:rStyle w:val="Hyperlink"/>
            <w:rFonts w:ascii="Cambria" w:hAnsi="Cambria"/>
            <w:i/>
            <w:iCs/>
            <w:color w:val="0432FF"/>
          </w:rPr>
          <w:t xml:space="preserve">) </w:t>
        </w:r>
      </w:hyperlink>
    </w:p>
    <w:p w14:paraId="44BFF94C" w14:textId="77777777" w:rsidR="00D44793" w:rsidRPr="00BB5C60" w:rsidRDefault="00D44793" w:rsidP="00D44793">
      <w:pPr>
        <w:pStyle w:val="NormalWeb"/>
        <w:shd w:val="clear" w:color="auto" w:fill="FFFFFF"/>
        <w:spacing w:before="0" w:beforeAutospacing="0" w:after="0" w:afterAutospacing="0"/>
        <w:rPr>
          <w:rFonts w:ascii="Cambria" w:hAnsi="Cambria"/>
          <w:i/>
          <w:iCs/>
          <w:color w:val="000000"/>
        </w:rPr>
      </w:pPr>
    </w:p>
    <w:p w14:paraId="612D9B58" w14:textId="77777777" w:rsidR="00D4296D" w:rsidRPr="00BB5C60" w:rsidRDefault="00487792" w:rsidP="00D44793">
      <w:pPr>
        <w:pStyle w:val="NormalWeb"/>
        <w:numPr>
          <w:ilvl w:val="0"/>
          <w:numId w:val="27"/>
        </w:numPr>
        <w:shd w:val="clear" w:color="auto" w:fill="FFFFFF"/>
        <w:spacing w:before="0" w:beforeAutospacing="0" w:after="0" w:afterAutospacing="0"/>
        <w:rPr>
          <w:rFonts w:ascii="Cambria" w:hAnsi="Cambria"/>
          <w:color w:val="000000" w:themeColor="text1"/>
        </w:rPr>
      </w:pPr>
      <w:r w:rsidRPr="00BB5C60">
        <w:rPr>
          <w:rFonts w:ascii="Cambria" w:hAnsi="Cambria"/>
          <w:color w:val="000000" w:themeColor="text1"/>
        </w:rPr>
        <w:t xml:space="preserve">“Volunteer” means a non-employee with significant, unsupervised access to </w:t>
      </w:r>
      <w:r w:rsidR="00D4296D" w:rsidRPr="00BB5C60">
        <w:rPr>
          <w:rFonts w:ascii="Cambria" w:hAnsi="Cambria"/>
          <w:color w:val="000000" w:themeColor="text1"/>
        </w:rPr>
        <w:tab/>
      </w:r>
      <w:r w:rsidRPr="00BB5C60">
        <w:rPr>
          <w:rFonts w:ascii="Cambria" w:hAnsi="Cambria"/>
          <w:color w:val="000000" w:themeColor="text1"/>
        </w:rPr>
        <w:t>students in connection with a school assignment.</w:t>
      </w:r>
    </w:p>
    <w:p w14:paraId="68DE34D0" w14:textId="1DA1BA48" w:rsidR="00D4296D" w:rsidRPr="00BB5C60" w:rsidRDefault="00D4296D" w:rsidP="00D44793">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ab/>
      </w:r>
      <w:hyperlink r:id="rId18" w:history="1">
        <w:r w:rsidRPr="00BB5C60">
          <w:rPr>
            <w:rStyle w:val="Hyperlink"/>
            <w:rFonts w:ascii="Cambria" w:hAnsi="Cambria"/>
            <w:i/>
          </w:rPr>
          <w:t>Utah Admin. Rules R277-613-2(16) (May 24, 2022)</w:t>
        </w:r>
      </w:hyperlink>
    </w:p>
    <w:p w14:paraId="6185B58D"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Style w:val="Strong"/>
          <w:rFonts w:ascii="Cambria" w:hAnsi="Cambria"/>
          <w:color w:val="000000"/>
          <w:u w:val="single"/>
        </w:rPr>
        <w:t>Bullying Prohibited</w:t>
      </w:r>
    </w:p>
    <w:p w14:paraId="192FFB0B" w14:textId="77777777" w:rsidR="00D4296D"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No school employee may engage in bullying of a student or of a school employee.  </w:t>
      </w:r>
    </w:p>
    <w:p w14:paraId="6192CB45" w14:textId="1A3C5FB2"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School employees who engage in bullying are in violation of this policy and verified violations shall result in disciplinary action up to and including termination, consistent with the District’s Orderly Termination policy (DHA).</w:t>
      </w:r>
    </w:p>
    <w:p w14:paraId="0CB96B44" w14:textId="77777777" w:rsidR="00D4296D"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Anonymous reports of bullying alone cannot constitute the basis for formal disciplinary action. </w:t>
      </w:r>
    </w:p>
    <w:p w14:paraId="578D093B" w14:textId="60BEA47E" w:rsidR="00751CAF" w:rsidRDefault="00751CAF" w:rsidP="00D44793">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The school or District may also report violations of this policy to law enforcement.</w:t>
      </w:r>
    </w:p>
    <w:p w14:paraId="7EE5DEDE" w14:textId="3CB610D6" w:rsidR="00BB5C60" w:rsidRPr="00CE0F67" w:rsidRDefault="00000000" w:rsidP="00D44793">
      <w:pPr>
        <w:pStyle w:val="NormalWeb"/>
        <w:shd w:val="clear" w:color="auto" w:fill="FFFFFF"/>
        <w:spacing w:before="0" w:beforeAutospacing="0" w:after="0" w:afterAutospacing="0"/>
        <w:ind w:firstLine="720"/>
        <w:rPr>
          <w:rFonts w:ascii="Cambria" w:hAnsi="Cambria"/>
          <w:color w:val="0432FF"/>
        </w:rPr>
      </w:pPr>
      <w:hyperlink r:id="rId19" w:history="1">
        <w:r w:rsidR="00BB5C60" w:rsidRPr="00CE0F67">
          <w:rPr>
            <w:rStyle w:val="Hyperlink"/>
            <w:rFonts w:ascii="Cambria" w:hAnsi="Cambria" w:cs="Arial"/>
            <w:i/>
            <w:iCs/>
            <w:color w:val="0432FF"/>
          </w:rPr>
          <w:t>Utah Code § 53G-9-602(1) (2024)</w:t>
        </w:r>
      </w:hyperlink>
    </w:p>
    <w:p w14:paraId="58A7FD3D" w14:textId="384A4245" w:rsidR="00751CAF" w:rsidRPr="00CE0F67" w:rsidRDefault="00D4296D" w:rsidP="0082606A">
      <w:pPr>
        <w:pStyle w:val="NormalWeb"/>
        <w:shd w:val="clear" w:color="auto" w:fill="FFFFFF"/>
        <w:spacing w:before="0" w:beforeAutospacing="0" w:after="0" w:afterAutospacing="0"/>
        <w:rPr>
          <w:rFonts w:ascii="Cambria" w:hAnsi="Cambria"/>
          <w:i/>
          <w:iCs/>
          <w:color w:val="0432FF"/>
        </w:rPr>
      </w:pPr>
      <w:r w:rsidRPr="00CE0F67">
        <w:rPr>
          <w:rFonts w:ascii="Cambria" w:hAnsi="Cambria"/>
          <w:i/>
          <w:iCs/>
          <w:color w:val="0432FF"/>
        </w:rPr>
        <w:tab/>
      </w:r>
      <w:hyperlink r:id="rId20" w:tgtFrame="_blank" w:history="1">
        <w:r w:rsidR="00751CAF" w:rsidRPr="00CE0F67">
          <w:rPr>
            <w:rStyle w:val="Hyperlink"/>
            <w:rFonts w:ascii="Cambria" w:hAnsi="Cambria"/>
            <w:i/>
            <w:iCs/>
            <w:color w:val="0432FF"/>
          </w:rPr>
          <w:t>Utah Code § 53G-9-605</w:t>
        </w:r>
        <w:r w:rsidR="00BB5C60" w:rsidRPr="00CE0F67">
          <w:rPr>
            <w:rStyle w:val="Hyperlink"/>
            <w:rFonts w:ascii="Cambria" w:hAnsi="Cambria"/>
            <w:i/>
            <w:iCs/>
            <w:color w:val="0432FF"/>
          </w:rPr>
          <w:t>(3)(b)</w:t>
        </w:r>
        <w:r w:rsidR="00751CAF" w:rsidRPr="00CE0F67">
          <w:rPr>
            <w:rStyle w:val="Hyperlink"/>
            <w:rFonts w:ascii="Cambria" w:hAnsi="Cambria"/>
            <w:i/>
            <w:iCs/>
            <w:color w:val="0432FF"/>
          </w:rPr>
          <w:t xml:space="preserve"> (20</w:t>
        </w:r>
        <w:r w:rsidR="00BB5C60" w:rsidRPr="00CE0F67">
          <w:rPr>
            <w:rStyle w:val="Hyperlink"/>
            <w:rFonts w:ascii="Cambria" w:hAnsi="Cambria"/>
            <w:i/>
            <w:iCs/>
            <w:color w:val="0432FF"/>
          </w:rPr>
          <w:t>24</w:t>
        </w:r>
        <w:r w:rsidRPr="00CE0F67">
          <w:rPr>
            <w:rStyle w:val="Hyperlink"/>
            <w:rFonts w:ascii="Cambria" w:hAnsi="Cambria"/>
            <w:i/>
            <w:iCs/>
            <w:color w:val="0432FF"/>
          </w:rPr>
          <w:t xml:space="preserve">) </w:t>
        </w:r>
      </w:hyperlink>
    </w:p>
    <w:p w14:paraId="3FAB0113" w14:textId="13DD298F" w:rsidR="00751CAF" w:rsidRPr="00CE0F67" w:rsidRDefault="00D4296D" w:rsidP="0082606A">
      <w:pPr>
        <w:pStyle w:val="NormalWeb"/>
        <w:shd w:val="clear" w:color="auto" w:fill="FFFFFF"/>
        <w:spacing w:before="0" w:beforeAutospacing="0" w:after="0" w:afterAutospacing="0"/>
        <w:rPr>
          <w:rFonts w:ascii="Cambria" w:hAnsi="Cambria"/>
          <w:i/>
          <w:iCs/>
          <w:color w:val="0432FF"/>
        </w:rPr>
      </w:pPr>
      <w:r w:rsidRPr="00CE0F67">
        <w:rPr>
          <w:rFonts w:ascii="Cambria" w:hAnsi="Cambria"/>
          <w:i/>
          <w:iCs/>
          <w:color w:val="0432FF"/>
        </w:rPr>
        <w:tab/>
      </w:r>
      <w:hyperlink r:id="rId21" w:history="1">
        <w:r w:rsidR="00751CAF" w:rsidRPr="00CE0F67">
          <w:rPr>
            <w:rStyle w:val="Hyperlink"/>
            <w:rFonts w:ascii="Cambria" w:hAnsi="Cambria"/>
            <w:i/>
            <w:iCs/>
            <w:color w:val="0432FF"/>
          </w:rPr>
          <w:t>Utah Admin. Rules R277-613-4(1)(a) (</w:t>
        </w:r>
        <w:r w:rsidR="00BB5C60" w:rsidRPr="00CE0F67">
          <w:rPr>
            <w:rStyle w:val="Hyperlink"/>
            <w:rFonts w:ascii="Cambria" w:hAnsi="Cambria"/>
            <w:i/>
            <w:iCs/>
            <w:color w:val="0432FF"/>
          </w:rPr>
          <w:t>August 8, 2023</w:t>
        </w:r>
        <w:r w:rsidRPr="00CE0F67">
          <w:rPr>
            <w:rStyle w:val="Hyperlink"/>
            <w:rFonts w:ascii="Cambria" w:hAnsi="Cambria"/>
            <w:i/>
            <w:iCs/>
            <w:color w:val="0432FF"/>
          </w:rPr>
          <w:t xml:space="preserve">) </w:t>
        </w:r>
      </w:hyperlink>
    </w:p>
    <w:p w14:paraId="1E550FAB"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Style w:val="Strong"/>
          <w:rFonts w:ascii="Cambria" w:hAnsi="Cambria"/>
          <w:color w:val="000000"/>
          <w:u w:val="single"/>
        </w:rPr>
        <w:t>Hazing and Cyber-bullying Prohibited</w:t>
      </w:r>
    </w:p>
    <w:p w14:paraId="4046DDD3"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No school employee may engage in hazing or cyber-bullying of a student or of a school employee at any time or at any location.</w:t>
      </w:r>
    </w:p>
    <w:p w14:paraId="79B8C529" w14:textId="7E78B782"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xml:space="preserve">School employees who engage in hazing or cyber-bullying are in violation of this policy and verified </w:t>
      </w:r>
      <w:r w:rsidR="00D4296D" w:rsidRPr="00BB5C60">
        <w:rPr>
          <w:rFonts w:ascii="Cambria" w:hAnsi="Cambria"/>
          <w:color w:val="000000" w:themeColor="text1"/>
        </w:rPr>
        <w:t xml:space="preserve">infractions </w:t>
      </w:r>
      <w:r w:rsidRPr="00BB5C60">
        <w:rPr>
          <w:rFonts w:ascii="Cambria" w:hAnsi="Cambria"/>
          <w:color w:val="000000"/>
        </w:rPr>
        <w:t>shall result in disciplinary action up to and including termination, consistent with the District’s Orderly Termination policy (DHA).</w:t>
      </w:r>
    </w:p>
    <w:p w14:paraId="68DB057D" w14:textId="77777777" w:rsidR="00D4296D"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The school may also determine to break up or dissolve a team, organization, or other school-sponsored group for hazing violations by its members.  </w:t>
      </w:r>
    </w:p>
    <w:p w14:paraId="6801EF29" w14:textId="77777777" w:rsidR="00D4296D"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Anonymous reports of hazing or cyber-bullying alone cannot constitute the basis for formal disciplinary action.  </w:t>
      </w:r>
    </w:p>
    <w:p w14:paraId="4070AA1C" w14:textId="356E6ABF" w:rsidR="00751CAF" w:rsidRDefault="00751CAF"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The school or District may also report violations of this policy to law enforcement.</w:t>
      </w:r>
    </w:p>
    <w:p w14:paraId="72E6B351" w14:textId="7CD7B493" w:rsidR="00BB5C60" w:rsidRPr="00CE0F67" w:rsidRDefault="00000000" w:rsidP="00B01221">
      <w:pPr>
        <w:pStyle w:val="NormalWeb"/>
        <w:shd w:val="clear" w:color="auto" w:fill="FFFFFF"/>
        <w:spacing w:before="0" w:beforeAutospacing="0" w:after="0" w:afterAutospacing="0"/>
        <w:ind w:firstLine="720"/>
        <w:rPr>
          <w:rFonts w:ascii="Cambria" w:hAnsi="Cambria"/>
          <w:color w:val="0432FF"/>
        </w:rPr>
      </w:pPr>
      <w:hyperlink r:id="rId22" w:history="1">
        <w:r w:rsidR="00BB5C60" w:rsidRPr="00CE0F67">
          <w:rPr>
            <w:rStyle w:val="Hyperlink"/>
            <w:rFonts w:ascii="Cambria" w:hAnsi="Cambria" w:cs="Arial"/>
            <w:i/>
            <w:iCs/>
            <w:color w:val="0432FF"/>
          </w:rPr>
          <w:t>Utah Code § 53G-9-602(2) (2024)</w:t>
        </w:r>
      </w:hyperlink>
    </w:p>
    <w:p w14:paraId="3D3AC385" w14:textId="749711B6" w:rsidR="00751CAF" w:rsidRPr="00CE0F67" w:rsidRDefault="00D4296D" w:rsidP="0082606A">
      <w:pPr>
        <w:pStyle w:val="NormalWeb"/>
        <w:shd w:val="clear" w:color="auto" w:fill="FFFFFF"/>
        <w:spacing w:before="0" w:beforeAutospacing="0" w:after="0" w:afterAutospacing="0"/>
        <w:rPr>
          <w:rFonts w:ascii="Cambria" w:hAnsi="Cambria"/>
          <w:i/>
          <w:iCs/>
          <w:color w:val="0432FF"/>
        </w:rPr>
      </w:pPr>
      <w:r w:rsidRPr="00CE0F67">
        <w:rPr>
          <w:rFonts w:ascii="Cambria" w:hAnsi="Cambria"/>
          <w:color w:val="0432FF"/>
        </w:rPr>
        <w:tab/>
      </w:r>
      <w:hyperlink r:id="rId23" w:tgtFrame="_blank" w:history="1">
        <w:r w:rsidR="00751CAF" w:rsidRPr="00CE0F67">
          <w:rPr>
            <w:rStyle w:val="Hyperlink"/>
            <w:rFonts w:ascii="Cambria" w:hAnsi="Cambria"/>
            <w:i/>
            <w:iCs/>
            <w:color w:val="0432FF"/>
          </w:rPr>
          <w:t>Utah Code § 53G-9-605</w:t>
        </w:r>
        <w:r w:rsidR="00BB5C60" w:rsidRPr="00CE0F67">
          <w:rPr>
            <w:rStyle w:val="Hyperlink"/>
            <w:rFonts w:ascii="Cambria" w:hAnsi="Cambria"/>
            <w:i/>
            <w:iCs/>
            <w:color w:val="0432FF"/>
          </w:rPr>
          <w:t>(3)(b)</w:t>
        </w:r>
        <w:r w:rsidR="00751CAF" w:rsidRPr="00CE0F67">
          <w:rPr>
            <w:rStyle w:val="Hyperlink"/>
            <w:rFonts w:ascii="Cambria" w:hAnsi="Cambria"/>
            <w:i/>
            <w:iCs/>
            <w:color w:val="0432FF"/>
          </w:rPr>
          <w:t xml:space="preserve"> (20</w:t>
        </w:r>
        <w:r w:rsidR="00BB5C60" w:rsidRPr="00CE0F67">
          <w:rPr>
            <w:rStyle w:val="Hyperlink"/>
            <w:rFonts w:ascii="Cambria" w:hAnsi="Cambria"/>
            <w:i/>
            <w:iCs/>
            <w:color w:val="0432FF"/>
          </w:rPr>
          <w:t>224</w:t>
        </w:r>
        <w:r w:rsidRPr="00CE0F67">
          <w:rPr>
            <w:rStyle w:val="Hyperlink"/>
            <w:rFonts w:ascii="Cambria" w:hAnsi="Cambria"/>
            <w:i/>
            <w:iCs/>
            <w:color w:val="0432FF"/>
          </w:rPr>
          <w:t xml:space="preserve">) </w:t>
        </w:r>
      </w:hyperlink>
    </w:p>
    <w:p w14:paraId="126BACDF" w14:textId="628F7A5C" w:rsidR="00751CAF" w:rsidRPr="00BB5C60" w:rsidRDefault="00D4296D" w:rsidP="0082606A">
      <w:pPr>
        <w:pStyle w:val="NormalWeb"/>
        <w:shd w:val="clear" w:color="auto" w:fill="FFFFFF"/>
        <w:spacing w:before="0" w:beforeAutospacing="0" w:after="0" w:afterAutospacing="0"/>
        <w:rPr>
          <w:rFonts w:ascii="Cambria" w:hAnsi="Cambria"/>
          <w:i/>
          <w:iCs/>
          <w:color w:val="000000"/>
        </w:rPr>
      </w:pPr>
      <w:r w:rsidRPr="00BB5C60">
        <w:rPr>
          <w:rFonts w:ascii="Cambria" w:hAnsi="Cambria"/>
          <w:i/>
          <w:iCs/>
          <w:color w:val="000000"/>
        </w:rPr>
        <w:tab/>
      </w:r>
      <w:hyperlink r:id="rId24" w:history="1">
        <w:r w:rsidR="00751CAF" w:rsidRPr="00BB5C60">
          <w:rPr>
            <w:rStyle w:val="Hyperlink"/>
            <w:rFonts w:ascii="Cambria" w:hAnsi="Cambria"/>
            <w:i/>
            <w:iCs/>
          </w:rPr>
          <w:t>Utah Admin. Rules R277-613-4(1)(a) (</w:t>
        </w:r>
        <w:r w:rsidR="00BB5C60">
          <w:rPr>
            <w:rStyle w:val="Hyperlink"/>
            <w:rFonts w:ascii="Cambria" w:hAnsi="Cambria"/>
            <w:i/>
            <w:iCs/>
          </w:rPr>
          <w:t>August 8, 2023</w:t>
        </w:r>
        <w:r w:rsidR="00E45465" w:rsidRPr="00BB5C60">
          <w:rPr>
            <w:rStyle w:val="Hyperlink"/>
            <w:rFonts w:ascii="Cambria" w:hAnsi="Cambria"/>
            <w:i/>
            <w:iCs/>
          </w:rPr>
          <w:t xml:space="preserve">) </w:t>
        </w:r>
      </w:hyperlink>
    </w:p>
    <w:p w14:paraId="47D39B89"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Style w:val="Strong"/>
          <w:rFonts w:ascii="Cambria" w:hAnsi="Cambria"/>
          <w:color w:val="000000"/>
          <w:u w:val="single"/>
        </w:rPr>
        <w:lastRenderedPageBreak/>
        <w:t>Retaliation Prohibited</w:t>
      </w:r>
    </w:p>
    <w:p w14:paraId="1C02BD46" w14:textId="08232909"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No school employee may engage in retaliation against a school employee, a student, or an investigator for, or witness of, an alleged incident or an alleged</w:t>
      </w:r>
      <w:r w:rsidRPr="00CE0F67">
        <w:rPr>
          <w:rFonts w:ascii="Cambria" w:hAnsi="Cambria"/>
          <w:color w:val="000000" w:themeColor="text1"/>
        </w:rPr>
        <w:t xml:space="preserve"> </w:t>
      </w:r>
      <w:proofErr w:type="spellStart"/>
      <w:r w:rsidR="00BB5C60" w:rsidRPr="00CE0F67">
        <w:rPr>
          <w:rFonts w:ascii="Cambria" w:hAnsi="Cambria"/>
          <w:color w:val="000000" w:themeColor="text1"/>
        </w:rPr>
        <w:t>occurr</w:t>
      </w:r>
      <w:proofErr w:type="spellEnd"/>
      <w:r w:rsidR="00BB5C60" w:rsidRPr="00CE0F67">
        <w:rPr>
          <w:rFonts w:ascii="Cambria" w:hAnsi="Cambria"/>
          <w:color w:val="000000" w:themeColor="text1"/>
        </w:rPr>
        <w:t xml:space="preserve">ence </w:t>
      </w:r>
      <w:r w:rsidRPr="00BB5C60">
        <w:rPr>
          <w:rFonts w:ascii="Cambria" w:hAnsi="Cambria"/>
          <w:color w:val="000000"/>
        </w:rPr>
        <w:t>of abusive conduct.</w:t>
      </w:r>
    </w:p>
    <w:p w14:paraId="3023EC7D"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School employees who engage in retaliation are in violation of this policy and verified violations shall result in disciplinary action up to and including termination, consistent with the District’s Orderly Termination policy (DHA).</w:t>
      </w:r>
    </w:p>
    <w:p w14:paraId="6D344AE1"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Anonymous reports of retaliation alone cannot constitute the basis for formal disciplinary action.</w:t>
      </w:r>
    </w:p>
    <w:p w14:paraId="0A2980EB" w14:textId="77777777" w:rsidR="00751CAF" w:rsidRPr="00BB5C60" w:rsidRDefault="00751CAF" w:rsidP="00B01221">
      <w:pPr>
        <w:pStyle w:val="NormalWeb"/>
        <w:shd w:val="clear" w:color="auto" w:fill="FFFFFF"/>
        <w:spacing w:before="225" w:beforeAutospacing="0" w:after="0" w:afterAutospacing="0"/>
        <w:rPr>
          <w:rFonts w:ascii="Cambria" w:hAnsi="Cambria"/>
          <w:color w:val="000000"/>
        </w:rPr>
      </w:pPr>
      <w:r w:rsidRPr="00BB5C60">
        <w:rPr>
          <w:rFonts w:ascii="Cambria" w:hAnsi="Cambria"/>
          <w:color w:val="000000"/>
        </w:rPr>
        <w:t>The school shall inform students who have reported being subject to bullying, cyber-bullying, or hazing and these students’ parents that retaliation is prohibited and shall encourage the students and parents to be aware of and to report any subsequent problems or new incidents.</w:t>
      </w:r>
    </w:p>
    <w:p w14:paraId="424C5A9F" w14:textId="51889FDB" w:rsidR="00BB5C60" w:rsidRPr="00CE0F67" w:rsidRDefault="00000000" w:rsidP="00B01221">
      <w:pPr>
        <w:pStyle w:val="NormalWeb"/>
        <w:shd w:val="clear" w:color="auto" w:fill="FFFFFF"/>
        <w:spacing w:before="0" w:beforeAutospacing="0" w:after="0" w:afterAutospacing="0"/>
        <w:ind w:left="720"/>
        <w:rPr>
          <w:rFonts w:ascii="Cambria" w:hAnsi="Cambria"/>
          <w:color w:val="0432FF"/>
        </w:rPr>
      </w:pPr>
      <w:hyperlink r:id="rId25" w:history="1">
        <w:r w:rsidR="00BB5C60" w:rsidRPr="00CE0F67">
          <w:rPr>
            <w:rStyle w:val="Hyperlink"/>
            <w:rFonts w:ascii="Cambria" w:hAnsi="Cambria" w:cs="Arial"/>
            <w:i/>
            <w:iCs/>
            <w:color w:val="0432FF"/>
          </w:rPr>
          <w:t>Utah Code § 53G-9-603(1) (2024)</w:t>
        </w:r>
      </w:hyperlink>
      <w:r w:rsidR="00E45465" w:rsidRPr="00CE0F67">
        <w:rPr>
          <w:rFonts w:ascii="Cambria" w:hAnsi="Cambria"/>
          <w:color w:val="0432FF"/>
        </w:rPr>
        <w:tab/>
      </w:r>
    </w:p>
    <w:p w14:paraId="75436F7D" w14:textId="47E9F544" w:rsidR="00751CAF" w:rsidRPr="00CE0F67" w:rsidRDefault="00000000" w:rsidP="00BB5C60">
      <w:pPr>
        <w:pStyle w:val="NormalWeb"/>
        <w:shd w:val="clear" w:color="auto" w:fill="FFFFFF"/>
        <w:spacing w:before="0" w:beforeAutospacing="0" w:after="0" w:afterAutospacing="0"/>
        <w:ind w:firstLine="720"/>
        <w:rPr>
          <w:rFonts w:ascii="Cambria" w:hAnsi="Cambria"/>
          <w:i/>
          <w:iCs/>
          <w:color w:val="0432FF"/>
        </w:rPr>
      </w:pPr>
      <w:hyperlink r:id="rId26" w:tgtFrame="_blank" w:history="1">
        <w:r w:rsidR="00751CAF" w:rsidRPr="00CE0F67">
          <w:rPr>
            <w:rStyle w:val="Hyperlink"/>
            <w:rFonts w:ascii="Cambria" w:hAnsi="Cambria"/>
            <w:i/>
            <w:iCs/>
            <w:color w:val="0432FF"/>
          </w:rPr>
          <w:t>Utah Code § 53G-9-605</w:t>
        </w:r>
        <w:r w:rsidR="00BB5C60" w:rsidRPr="00CE0F67">
          <w:rPr>
            <w:rStyle w:val="Hyperlink"/>
            <w:rFonts w:ascii="Cambria" w:hAnsi="Cambria"/>
            <w:i/>
            <w:iCs/>
            <w:color w:val="0432FF"/>
          </w:rPr>
          <w:t>(3)(c)</w:t>
        </w:r>
        <w:r w:rsidR="00751CAF" w:rsidRPr="00CE0F67">
          <w:rPr>
            <w:rStyle w:val="Hyperlink"/>
            <w:rFonts w:ascii="Cambria" w:hAnsi="Cambria"/>
            <w:i/>
            <w:iCs/>
            <w:color w:val="0432FF"/>
          </w:rPr>
          <w:t xml:space="preserve"> (20</w:t>
        </w:r>
        <w:r w:rsidR="00BB5C60" w:rsidRPr="00CE0F67">
          <w:rPr>
            <w:rStyle w:val="Hyperlink"/>
            <w:rFonts w:ascii="Cambria" w:hAnsi="Cambria"/>
            <w:i/>
            <w:iCs/>
            <w:color w:val="0432FF"/>
          </w:rPr>
          <w:t>24</w:t>
        </w:r>
        <w:r w:rsidR="00E45465" w:rsidRPr="00CE0F67">
          <w:rPr>
            <w:rStyle w:val="Hyperlink"/>
            <w:rFonts w:ascii="Cambria" w:hAnsi="Cambria"/>
            <w:i/>
            <w:iCs/>
            <w:color w:val="0432FF"/>
          </w:rPr>
          <w:t xml:space="preserve">) </w:t>
        </w:r>
      </w:hyperlink>
    </w:p>
    <w:p w14:paraId="3719107D" w14:textId="757317FA" w:rsidR="00751CAF" w:rsidRPr="00BB5C60" w:rsidRDefault="00E45465" w:rsidP="0082606A">
      <w:pPr>
        <w:pStyle w:val="NormalWeb"/>
        <w:shd w:val="clear" w:color="auto" w:fill="FFFFFF"/>
        <w:spacing w:before="0" w:beforeAutospacing="0" w:after="0" w:afterAutospacing="0"/>
        <w:rPr>
          <w:rFonts w:ascii="Cambria" w:hAnsi="Cambria"/>
          <w:i/>
          <w:iCs/>
          <w:color w:val="000000"/>
        </w:rPr>
      </w:pPr>
      <w:r w:rsidRPr="00BB5C60">
        <w:rPr>
          <w:rFonts w:ascii="Cambria" w:hAnsi="Cambria"/>
          <w:i/>
          <w:iCs/>
          <w:color w:val="000000"/>
        </w:rPr>
        <w:tab/>
      </w:r>
      <w:hyperlink r:id="rId27" w:history="1">
        <w:r w:rsidR="00751CAF" w:rsidRPr="00BB5C60">
          <w:rPr>
            <w:rStyle w:val="Hyperlink"/>
            <w:rFonts w:ascii="Cambria" w:hAnsi="Cambria"/>
            <w:i/>
            <w:iCs/>
          </w:rPr>
          <w:t xml:space="preserve">Utah Admin. Rules R277-613-4(1)(a) </w:t>
        </w:r>
        <w:r w:rsidRPr="00BB5C60">
          <w:rPr>
            <w:rStyle w:val="Hyperlink"/>
            <w:rFonts w:ascii="Cambria" w:hAnsi="Cambria"/>
            <w:i/>
            <w:iCs/>
          </w:rPr>
          <w:t>(</w:t>
        </w:r>
        <w:r w:rsidR="00BB5C60" w:rsidRPr="00BB5C60">
          <w:rPr>
            <w:rStyle w:val="Hyperlink"/>
            <w:rFonts w:ascii="Cambria" w:hAnsi="Cambria"/>
            <w:i/>
            <w:iCs/>
          </w:rPr>
          <w:t>August 8, 2023</w:t>
        </w:r>
        <w:r w:rsidRPr="00BB5C60">
          <w:rPr>
            <w:rStyle w:val="Hyperlink"/>
            <w:rFonts w:ascii="Cambria" w:hAnsi="Cambria"/>
            <w:i/>
            <w:iCs/>
          </w:rPr>
          <w:t>)</w:t>
        </w:r>
      </w:hyperlink>
      <w:r w:rsidRPr="00BB5C60">
        <w:rPr>
          <w:rFonts w:ascii="Cambria" w:hAnsi="Cambria"/>
          <w:i/>
          <w:iCs/>
          <w:color w:val="000000"/>
        </w:rPr>
        <w:t xml:space="preserve"> </w:t>
      </w:r>
    </w:p>
    <w:p w14:paraId="579A4B79"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Style w:val="Strong"/>
          <w:rFonts w:ascii="Cambria" w:hAnsi="Cambria"/>
          <w:color w:val="000000"/>
          <w:u w:val="single"/>
        </w:rPr>
        <w:t>Making a False Report Prohibited</w:t>
      </w:r>
    </w:p>
    <w:p w14:paraId="229B5B66" w14:textId="77777777" w:rsidR="00E45465"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No school employee may make a false allegation of bullying, abusive conduct, cyberbullying, hazing, or retaliation against a school employee or student. </w:t>
      </w:r>
    </w:p>
    <w:p w14:paraId="554E4669" w14:textId="4BBCBC94" w:rsidR="00751CAF" w:rsidRPr="00BB5C60" w:rsidRDefault="00751CAF"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School employees who engage in making such false allegations are in violation of this policy and verified violations shall result in disciplinary action up to and including termination, consistent with the District’s Orderly Termination policy (DHA).</w:t>
      </w:r>
    </w:p>
    <w:p w14:paraId="0D366D02" w14:textId="13B3EFCD" w:rsidR="00BB5C60" w:rsidRPr="00CE0F67" w:rsidRDefault="00000000" w:rsidP="00B01221">
      <w:pPr>
        <w:pStyle w:val="NormalWeb"/>
        <w:shd w:val="clear" w:color="auto" w:fill="FFFFFF"/>
        <w:spacing w:before="0" w:beforeAutospacing="0" w:after="0" w:afterAutospacing="0"/>
        <w:ind w:firstLine="720"/>
        <w:rPr>
          <w:rFonts w:ascii="Cambria" w:hAnsi="Cambria"/>
          <w:color w:val="0432FF"/>
        </w:rPr>
      </w:pPr>
      <w:hyperlink r:id="rId28" w:history="1">
        <w:r w:rsidR="00BB5C60" w:rsidRPr="00CE0F67">
          <w:rPr>
            <w:rStyle w:val="Hyperlink"/>
            <w:rFonts w:ascii="Cambria" w:hAnsi="Cambria" w:cs="Arial"/>
            <w:i/>
            <w:iCs/>
            <w:color w:val="0432FF"/>
          </w:rPr>
          <w:t>Utah Code § 53G-9-603(2) (2024)</w:t>
        </w:r>
      </w:hyperlink>
      <w:r w:rsidR="00E45465" w:rsidRPr="00CE0F67">
        <w:rPr>
          <w:rFonts w:ascii="Cambria" w:hAnsi="Cambria"/>
          <w:color w:val="0432FF"/>
        </w:rPr>
        <w:tab/>
      </w:r>
    </w:p>
    <w:p w14:paraId="36F001BD" w14:textId="5B6BCFB3" w:rsidR="00751CAF" w:rsidRPr="00BB5C60" w:rsidRDefault="00000000" w:rsidP="00BB5C60">
      <w:pPr>
        <w:pStyle w:val="NormalWeb"/>
        <w:shd w:val="clear" w:color="auto" w:fill="FFFFFF"/>
        <w:spacing w:before="0" w:beforeAutospacing="0" w:after="0" w:afterAutospacing="0"/>
        <w:ind w:firstLine="720"/>
        <w:rPr>
          <w:rFonts w:ascii="Cambria" w:hAnsi="Cambria"/>
          <w:i/>
          <w:iCs/>
          <w:color w:val="000000"/>
        </w:rPr>
      </w:pPr>
      <w:hyperlink r:id="rId29" w:tgtFrame="_blank" w:history="1">
        <w:r w:rsidR="00751CAF" w:rsidRPr="00BB5C60">
          <w:rPr>
            <w:rStyle w:val="Hyperlink"/>
            <w:rFonts w:ascii="Cambria" w:hAnsi="Cambria"/>
            <w:i/>
            <w:iCs/>
            <w:color w:val="3330E2"/>
          </w:rPr>
          <w:t>Utah Code § 53G-9-605(3)(d) (20</w:t>
        </w:r>
        <w:r w:rsidR="00BB5C60">
          <w:rPr>
            <w:rStyle w:val="Hyperlink"/>
            <w:rFonts w:ascii="Cambria" w:hAnsi="Cambria"/>
            <w:i/>
            <w:iCs/>
            <w:color w:val="3330E2"/>
          </w:rPr>
          <w:t>24</w:t>
        </w:r>
        <w:r w:rsidR="00E45465" w:rsidRPr="00BB5C60">
          <w:rPr>
            <w:rStyle w:val="Hyperlink"/>
            <w:rFonts w:ascii="Cambria" w:hAnsi="Cambria"/>
            <w:i/>
            <w:iCs/>
            <w:color w:val="3330E2"/>
          </w:rPr>
          <w:t xml:space="preserve">) </w:t>
        </w:r>
      </w:hyperlink>
    </w:p>
    <w:p w14:paraId="307F701A" w14:textId="520BE5DC" w:rsidR="00751CAF" w:rsidRPr="00BB5C60" w:rsidRDefault="00E45465" w:rsidP="0082606A">
      <w:pPr>
        <w:pStyle w:val="NormalWeb"/>
        <w:shd w:val="clear" w:color="auto" w:fill="FFFFFF"/>
        <w:spacing w:before="0" w:beforeAutospacing="0" w:after="0" w:afterAutospacing="0"/>
        <w:rPr>
          <w:rFonts w:ascii="Cambria" w:hAnsi="Cambria"/>
          <w:i/>
          <w:iCs/>
          <w:color w:val="000000"/>
        </w:rPr>
      </w:pPr>
      <w:r w:rsidRPr="00BB5C60">
        <w:rPr>
          <w:rFonts w:ascii="Cambria" w:hAnsi="Cambria"/>
          <w:i/>
          <w:iCs/>
          <w:color w:val="000000"/>
        </w:rPr>
        <w:tab/>
      </w:r>
      <w:hyperlink r:id="rId30" w:history="1">
        <w:r w:rsidR="00751CAF" w:rsidRPr="00BB5C60">
          <w:rPr>
            <w:rStyle w:val="Hyperlink"/>
            <w:rFonts w:ascii="Cambria" w:hAnsi="Cambria"/>
            <w:i/>
            <w:iCs/>
          </w:rPr>
          <w:t xml:space="preserve">Utah Admin. Rules R277-613-4(1)(a) </w:t>
        </w:r>
        <w:r w:rsidRPr="00BB5C60">
          <w:rPr>
            <w:rStyle w:val="Hyperlink"/>
            <w:rFonts w:ascii="Cambria" w:hAnsi="Cambria"/>
            <w:i/>
            <w:iCs/>
          </w:rPr>
          <w:t>(</w:t>
        </w:r>
        <w:r w:rsidR="00BB5C60">
          <w:rPr>
            <w:rStyle w:val="Hyperlink"/>
            <w:rFonts w:ascii="Cambria" w:hAnsi="Cambria"/>
            <w:i/>
            <w:iCs/>
          </w:rPr>
          <w:t>August 8, 2023</w:t>
        </w:r>
        <w:r w:rsidRPr="00BB5C60">
          <w:rPr>
            <w:rStyle w:val="Hyperlink"/>
            <w:rFonts w:ascii="Cambria" w:hAnsi="Cambria"/>
            <w:i/>
            <w:iCs/>
          </w:rPr>
          <w:t>)</w:t>
        </w:r>
      </w:hyperlink>
      <w:r w:rsidRPr="00BB5C60">
        <w:rPr>
          <w:rFonts w:ascii="Cambria" w:hAnsi="Cambria"/>
          <w:i/>
          <w:iCs/>
          <w:color w:val="000000"/>
        </w:rPr>
        <w:t xml:space="preserve"> </w:t>
      </w:r>
    </w:p>
    <w:p w14:paraId="23FC5104" w14:textId="2E84F383" w:rsidR="00751CAF" w:rsidRPr="00BB5C60" w:rsidRDefault="00BB5C60" w:rsidP="00751CAF">
      <w:pPr>
        <w:pStyle w:val="NormalWeb"/>
        <w:shd w:val="clear" w:color="auto" w:fill="FFFFFF"/>
        <w:spacing w:before="225" w:beforeAutospacing="0" w:after="225" w:afterAutospacing="0"/>
        <w:rPr>
          <w:rFonts w:ascii="Cambria" w:hAnsi="Cambria"/>
          <w:color w:val="000000"/>
        </w:rPr>
      </w:pPr>
      <w:r w:rsidRPr="00CE0F67">
        <w:rPr>
          <w:rStyle w:val="Strong"/>
          <w:rFonts w:ascii="Cambria" w:hAnsi="Cambria"/>
          <w:color w:val="000000" w:themeColor="text1"/>
          <w:u w:val="single"/>
        </w:rPr>
        <w:t xml:space="preserve">Investigation and </w:t>
      </w:r>
      <w:r w:rsidR="00751CAF" w:rsidRPr="00BB5C60">
        <w:rPr>
          <w:rStyle w:val="Strong"/>
          <w:rFonts w:ascii="Cambria" w:hAnsi="Cambria"/>
          <w:color w:val="000000"/>
          <w:u w:val="single"/>
        </w:rPr>
        <w:t>Action Plan</w:t>
      </w:r>
    </w:p>
    <w:p w14:paraId="21BCC971" w14:textId="6F499784" w:rsidR="00751CAF" w:rsidRPr="00BB5C60" w:rsidRDefault="00751CAF"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 xml:space="preserve">Upon receipt of a reported incident of bullying, cyber-bullying, hazing, abusive conduct, or retaliation, the school principal or designee shall promptly review and investigate the allegations. </w:t>
      </w:r>
      <w:r w:rsidR="003D4D3D" w:rsidRPr="00BB5C60">
        <w:rPr>
          <w:rFonts w:ascii="Cambria" w:hAnsi="Cambria"/>
          <w:color w:val="000000"/>
        </w:rPr>
        <w:t>T</w:t>
      </w:r>
      <w:r w:rsidRPr="00BB5C60">
        <w:rPr>
          <w:rFonts w:ascii="Cambria" w:hAnsi="Cambria"/>
          <w:color w:val="000000"/>
        </w:rPr>
        <w:t>his investigation shall include interviewing the alleged targeted individual</w:t>
      </w:r>
      <w:r w:rsidR="009963BB" w:rsidRPr="00BB5C60">
        <w:rPr>
          <w:rFonts w:ascii="Cambria" w:hAnsi="Cambria"/>
          <w:color w:val="FF0000"/>
        </w:rPr>
        <w:t xml:space="preserve"> </w:t>
      </w:r>
      <w:r w:rsidRPr="00BB5C60">
        <w:rPr>
          <w:rFonts w:ascii="Cambria" w:hAnsi="Cambria"/>
          <w:color w:val="000000"/>
        </w:rPr>
        <w:t>the individual</w:t>
      </w:r>
      <w:r w:rsidRPr="00BB5C60">
        <w:rPr>
          <w:rFonts w:ascii="Cambria" w:hAnsi="Cambria"/>
          <w:color w:val="FF0000"/>
        </w:rPr>
        <w:t xml:space="preserve"> </w:t>
      </w:r>
      <w:r w:rsidRPr="00BB5C60">
        <w:rPr>
          <w:rFonts w:ascii="Cambria" w:hAnsi="Cambria"/>
          <w:color w:val="000000"/>
        </w:rPr>
        <w:t>alleged to have engaged in prohibited conduct</w:t>
      </w:r>
      <w:r w:rsidR="003D4D3D" w:rsidRPr="00BB5C60">
        <w:rPr>
          <w:rFonts w:ascii="Cambria" w:hAnsi="Cambria"/>
          <w:color w:val="000000"/>
        </w:rPr>
        <w:t xml:space="preserve">, </w:t>
      </w:r>
      <w:r w:rsidR="003D4D3D" w:rsidRPr="00BB5C60">
        <w:rPr>
          <w:rFonts w:ascii="Cambria" w:hAnsi="Cambria"/>
          <w:color w:val="000000" w:themeColor="text1"/>
        </w:rPr>
        <w:t xml:space="preserve">the parents of the alleged target and alleged perpetrator, any witnesses to the conduct, school staff familiar with the alleged victim, and school staff familiar with the alleged perpetrator. </w:t>
      </w:r>
      <w:r w:rsidRPr="00BB5C60">
        <w:rPr>
          <w:rFonts w:ascii="Cambria" w:hAnsi="Cambria"/>
          <w:color w:val="000000"/>
        </w:rPr>
        <w:t>The principal or designee may also review physical evidence, including but not limited to video or audio recordings, notes, email, text messages, social media, and graffiti. The principal or designee shall inform any person being interviewed that the principal or designee is required to keep the details of the interview confidential to the extent allowed by law and that further reports of bullying will become part of the investigation.</w:t>
      </w:r>
    </w:p>
    <w:p w14:paraId="414EB9EF" w14:textId="6050FE1C" w:rsidR="00B01221" w:rsidRDefault="003D4D3D" w:rsidP="00B01221">
      <w:pPr>
        <w:pStyle w:val="NormalWeb"/>
        <w:shd w:val="clear" w:color="auto" w:fill="FFFFFF"/>
        <w:spacing w:before="0" w:beforeAutospacing="0" w:after="0" w:afterAutospacing="0"/>
        <w:rPr>
          <w:rFonts w:ascii="Cambria" w:hAnsi="Cambria"/>
          <w:i/>
          <w:iCs/>
          <w:color w:val="000000"/>
        </w:rPr>
      </w:pPr>
      <w:r w:rsidRPr="00BB5C60">
        <w:rPr>
          <w:rFonts w:ascii="Cambria" w:hAnsi="Cambria"/>
          <w:color w:val="000000"/>
        </w:rPr>
        <w:tab/>
      </w:r>
      <w:hyperlink r:id="rId31" w:history="1">
        <w:r w:rsidR="00751CAF" w:rsidRPr="00BB5C60">
          <w:rPr>
            <w:rStyle w:val="Hyperlink"/>
            <w:rFonts w:ascii="Cambria" w:hAnsi="Cambria"/>
            <w:i/>
            <w:iCs/>
          </w:rPr>
          <w:t>Utah Admin. Rules R277-613-5(2), (3), (4) (</w:t>
        </w:r>
        <w:r w:rsidR="00BB5C60">
          <w:rPr>
            <w:rStyle w:val="Hyperlink"/>
            <w:rFonts w:ascii="Cambria" w:hAnsi="Cambria"/>
            <w:i/>
            <w:iCs/>
          </w:rPr>
          <w:t>August 8, 2024</w:t>
        </w:r>
        <w:r w:rsidRPr="00BB5C60">
          <w:rPr>
            <w:rStyle w:val="Hyperlink"/>
            <w:rFonts w:ascii="Cambria" w:hAnsi="Cambria"/>
            <w:i/>
            <w:iCs/>
          </w:rPr>
          <w:t xml:space="preserve">) </w:t>
        </w:r>
      </w:hyperlink>
      <w:bookmarkStart w:id="1" w:name="_Hlk37929633"/>
    </w:p>
    <w:p w14:paraId="213DB0E4" w14:textId="77777777" w:rsidR="00B01221" w:rsidRDefault="00B01221" w:rsidP="00B01221">
      <w:pPr>
        <w:pStyle w:val="NormalWeb"/>
        <w:shd w:val="clear" w:color="auto" w:fill="FFFFFF"/>
        <w:spacing w:before="0" w:beforeAutospacing="0" w:after="0" w:afterAutospacing="0"/>
        <w:rPr>
          <w:rFonts w:ascii="Cambria" w:hAnsi="Cambria"/>
          <w:i/>
          <w:iCs/>
          <w:color w:val="000000"/>
        </w:rPr>
      </w:pPr>
    </w:p>
    <w:p w14:paraId="7E873EF0" w14:textId="043FDE3E" w:rsidR="009833BF" w:rsidRPr="00B01221" w:rsidRDefault="003D4D3D" w:rsidP="00B01221">
      <w:pPr>
        <w:pStyle w:val="NormalWeb"/>
        <w:shd w:val="clear" w:color="auto" w:fill="FFFFFF"/>
        <w:spacing w:before="0" w:beforeAutospacing="0" w:after="0" w:afterAutospacing="0"/>
        <w:rPr>
          <w:rFonts w:ascii="Cambria" w:hAnsi="Cambria"/>
          <w:i/>
          <w:iCs/>
          <w:color w:val="000000"/>
        </w:rPr>
      </w:pPr>
      <w:r w:rsidRPr="00BB5C60">
        <w:rPr>
          <w:rFonts w:ascii="Cambria" w:hAnsi="Cambria"/>
          <w:color w:val="000000" w:themeColor="text1"/>
        </w:rPr>
        <w:t>When the available information indicates that an infraction may also constitute a civil rights violation, the principal or designee shall also investigate that possible violation and take such disciplinary or other action as may be warranted.</w:t>
      </w:r>
      <w:r w:rsidR="009833BF" w:rsidRPr="00BB5C60">
        <w:rPr>
          <w:rFonts w:ascii="Cambria" w:hAnsi="Cambria"/>
          <w:color w:val="000000" w:themeColor="text1"/>
        </w:rPr>
        <w:tab/>
      </w:r>
    </w:p>
    <w:p w14:paraId="3FC95F7C" w14:textId="1E315B4E" w:rsidR="003D4D3D" w:rsidRPr="00BB5C60" w:rsidRDefault="009833BF" w:rsidP="00B01221">
      <w:pPr>
        <w:pStyle w:val="NormalWeb"/>
        <w:shd w:val="clear" w:color="auto" w:fill="FFFFFF"/>
        <w:spacing w:before="0" w:beforeAutospacing="0" w:after="0" w:afterAutospacing="0"/>
        <w:rPr>
          <w:rFonts w:ascii="Cambria" w:hAnsi="Cambria"/>
          <w:i/>
          <w:iCs/>
          <w:color w:val="0070C0"/>
        </w:rPr>
      </w:pPr>
      <w:r w:rsidRPr="00BB5C60">
        <w:rPr>
          <w:rFonts w:ascii="Cambria" w:hAnsi="Cambria"/>
          <w:color w:val="0070C0"/>
        </w:rPr>
        <w:tab/>
      </w:r>
      <w:hyperlink r:id="rId32" w:history="1">
        <w:r w:rsidR="003D4D3D" w:rsidRPr="00BB5C60">
          <w:rPr>
            <w:rStyle w:val="Hyperlink"/>
            <w:rFonts w:ascii="Cambria" w:hAnsi="Cambria"/>
            <w:i/>
            <w:iCs/>
          </w:rPr>
          <w:t>Utah Admin. Rules R277-613-5(6) (</w:t>
        </w:r>
        <w:r w:rsidR="00D44793">
          <w:rPr>
            <w:rStyle w:val="Hyperlink"/>
            <w:rFonts w:ascii="Cambria" w:hAnsi="Cambria"/>
            <w:i/>
            <w:iCs/>
          </w:rPr>
          <w:t>August 8, 2024</w:t>
        </w:r>
        <w:r w:rsidR="003D4D3D" w:rsidRPr="00BB5C60">
          <w:rPr>
            <w:rStyle w:val="Hyperlink"/>
            <w:rFonts w:ascii="Cambria" w:hAnsi="Cambria"/>
            <w:i/>
            <w:iCs/>
          </w:rPr>
          <w:t>)</w:t>
        </w:r>
      </w:hyperlink>
      <w:bookmarkEnd w:id="1"/>
    </w:p>
    <w:p w14:paraId="2BD80BA4" w14:textId="77777777" w:rsidR="00D44793" w:rsidRDefault="00D44793" w:rsidP="00B01221">
      <w:pPr>
        <w:pStyle w:val="NormalWeb"/>
        <w:shd w:val="clear" w:color="auto" w:fill="FFFFFF"/>
        <w:spacing w:before="0" w:beforeAutospacing="0" w:after="0" w:afterAutospacing="0"/>
        <w:rPr>
          <w:rFonts w:ascii="Cambria" w:hAnsi="Cambria"/>
          <w:color w:val="000000"/>
        </w:rPr>
      </w:pPr>
    </w:p>
    <w:p w14:paraId="39F6E968" w14:textId="4AA606CD" w:rsidR="00D44793" w:rsidRPr="00CE0F67" w:rsidRDefault="00751CAF" w:rsidP="00D44793">
      <w:pPr>
        <w:pStyle w:val="NormalWeb"/>
        <w:spacing w:before="120" w:beforeAutospacing="0" w:after="0" w:afterAutospacing="0"/>
        <w:rPr>
          <w:rFonts w:ascii="Cambria" w:hAnsi="Cambria" w:cs="Arial"/>
          <w:color w:val="000000" w:themeColor="text1"/>
        </w:rPr>
      </w:pPr>
      <w:r w:rsidRPr="00D44793">
        <w:rPr>
          <w:rFonts w:ascii="Cambria" w:hAnsi="Cambria"/>
          <w:color w:val="000000"/>
        </w:rPr>
        <w:t xml:space="preserve">When it is determined </w:t>
      </w:r>
      <w:r w:rsidRPr="00CE0F67">
        <w:rPr>
          <w:rFonts w:ascii="Cambria" w:hAnsi="Cambria"/>
          <w:color w:val="000000" w:themeColor="text1"/>
        </w:rPr>
        <w:t>that a</w:t>
      </w:r>
      <w:r w:rsidR="00D44793" w:rsidRPr="00CE0F67">
        <w:rPr>
          <w:rFonts w:ascii="Cambria" w:hAnsi="Cambria"/>
          <w:color w:val="000000" w:themeColor="text1"/>
        </w:rPr>
        <w:t>n incident</w:t>
      </w:r>
      <w:r w:rsidRPr="00CE0F67">
        <w:rPr>
          <w:rFonts w:ascii="Cambria" w:hAnsi="Cambria"/>
          <w:color w:val="000000" w:themeColor="text1"/>
        </w:rPr>
        <w:t xml:space="preserve"> has </w:t>
      </w:r>
      <w:r w:rsidR="00D44793" w:rsidRPr="00CE0F67">
        <w:rPr>
          <w:rFonts w:ascii="Cambria" w:hAnsi="Cambria"/>
          <w:color w:val="000000" w:themeColor="text1"/>
        </w:rPr>
        <w:t xml:space="preserve">occurred </w:t>
      </w:r>
      <w:r w:rsidR="00D44793" w:rsidRPr="00CE0F67">
        <w:rPr>
          <w:rFonts w:ascii="Cambria" w:hAnsi="Cambria" w:cs="Arial"/>
          <w:color w:val="000000" w:themeColor="text1"/>
        </w:rPr>
        <w:t>the school shall create an action plan. While parents should be involved in the development and implementation of the action plan, the school may develop and implement the plan without parent involvement when the parent chooses not to participate in the process.</w:t>
      </w:r>
    </w:p>
    <w:p w14:paraId="0690A5E7" w14:textId="77777777" w:rsidR="00D44793" w:rsidRPr="00CE0F67" w:rsidRDefault="00D44793" w:rsidP="00D44793">
      <w:pPr>
        <w:spacing w:before="120"/>
        <w:rPr>
          <w:rFonts w:ascii="Cambria" w:eastAsia="Times New Roman" w:hAnsi="Cambria" w:cs="Times New Roman"/>
          <w:color w:val="000000" w:themeColor="text1"/>
        </w:rPr>
      </w:pPr>
      <w:r w:rsidRPr="00CE0F67">
        <w:rPr>
          <w:rFonts w:ascii="Cambria" w:eastAsia="Times New Roman" w:hAnsi="Cambria" w:cs="Arial"/>
          <w:color w:val="000000" w:themeColor="text1"/>
        </w:rPr>
        <w:t>The action plan shall include a communication plan designed to keep each parent updated on the implementation of the plan. The communication plan shall provide for regular updates and communication shall include explaining the process for addressing the incident, informing the parent about the outcome of the investigation, and discussing safety considerations for the student at whom the incident was directed.</w:t>
      </w:r>
    </w:p>
    <w:p w14:paraId="7639513A" w14:textId="77777777" w:rsidR="00D44793" w:rsidRPr="00CE0F67" w:rsidRDefault="00D44793" w:rsidP="00D44793">
      <w:pPr>
        <w:spacing w:before="120"/>
        <w:rPr>
          <w:rFonts w:ascii="Cambria" w:eastAsia="Times New Roman" w:hAnsi="Cambria" w:cs="Times New Roman"/>
          <w:color w:val="000000" w:themeColor="text1"/>
        </w:rPr>
      </w:pPr>
      <w:r w:rsidRPr="00CE0F67">
        <w:rPr>
          <w:rFonts w:ascii="Cambria" w:eastAsia="Times New Roman" w:hAnsi="Cambria" w:cs="Arial"/>
          <w:color w:val="000000" w:themeColor="text1"/>
        </w:rPr>
        <w:t>For the student at whom the incident was directed and in direct coordination with that student’s parent, the plan shall include (1) a tailored response to the incident that addresses the student’s needs, (2) a mechanism to consider consequences or accommodations the student may need regarding decreased exposure or interactions with the student who caused the incident, (3) notification of the consequences and plan to address the behavior of the student who caused the incident, (4) supportive measures designed to preserve the student’s access to educational services and opportunities, and (5) to the extent available, access to other resources the parent requests for the student. The action plan may not include a requirement that the student at whom the incident was directed change the student’s education schedule or placement or participation in a school-sponsored sport, club, or activity.</w:t>
      </w:r>
    </w:p>
    <w:p w14:paraId="0FEE14C3" w14:textId="77777777" w:rsidR="00D44793" w:rsidRPr="00CE0F67" w:rsidRDefault="00D44793" w:rsidP="00D44793">
      <w:pPr>
        <w:rPr>
          <w:rFonts w:ascii="Cambria" w:eastAsia="Times New Roman" w:hAnsi="Cambria" w:cs="Times New Roman"/>
          <w:color w:val="000000" w:themeColor="text1"/>
        </w:rPr>
      </w:pPr>
    </w:p>
    <w:p w14:paraId="31C8DE1C" w14:textId="384D66EF" w:rsidR="00751CAF" w:rsidRDefault="00D44793" w:rsidP="00D44793">
      <w:pPr>
        <w:pStyle w:val="NormalWeb"/>
        <w:spacing w:before="0" w:beforeAutospacing="0" w:after="0" w:afterAutospacing="0"/>
        <w:rPr>
          <w:rFonts w:ascii="Cambria" w:hAnsi="Cambria"/>
          <w:strike/>
          <w:color w:val="FF0000"/>
        </w:rPr>
      </w:pPr>
      <w:r w:rsidRPr="00CE0F67">
        <w:rPr>
          <w:rFonts w:ascii="Cambria" w:hAnsi="Cambria" w:cs="Arial"/>
          <w:color w:val="000000" w:themeColor="text1"/>
        </w:rPr>
        <w:t>For the student who caused the incident and in direct coordination with that student’s parent, the plan shall include (1) a range of tailored and appropriate consequences, making reasonable effort to preserve the student’s access to educational services and activities, (2) a process to determine and provide any needed resources related to the underlying cause of the incident, (3) supportive measures designed to preserve the student’s access to educational services and opportunities while protecting the safety and well-being of other students, and (4) a process to remove the student from school in an emergency situation, including a description of what constitutes an emergency.</w:t>
      </w:r>
      <w:r>
        <w:t xml:space="preserve"> </w:t>
      </w:r>
    </w:p>
    <w:p w14:paraId="71857220" w14:textId="566390ED" w:rsidR="00D44793" w:rsidRPr="00CE0F67" w:rsidRDefault="00000000" w:rsidP="00D44793">
      <w:pPr>
        <w:pStyle w:val="NormalWeb"/>
        <w:spacing w:before="0" w:beforeAutospacing="0" w:after="0" w:afterAutospacing="0"/>
        <w:ind w:firstLine="720"/>
        <w:rPr>
          <w:rFonts w:ascii="Cambria" w:hAnsi="Cambria"/>
          <w:color w:val="0432FF"/>
        </w:rPr>
      </w:pPr>
      <w:hyperlink r:id="rId33" w:history="1">
        <w:r w:rsidR="00D44793" w:rsidRPr="00CE0F67">
          <w:rPr>
            <w:rStyle w:val="Hyperlink"/>
            <w:rFonts w:ascii="Cambria" w:hAnsi="Cambria" w:cs="Arial"/>
            <w:i/>
            <w:iCs/>
            <w:color w:val="0432FF"/>
          </w:rPr>
          <w:t>Utah Code § 53G-9-605.5 (2024)</w:t>
        </w:r>
      </w:hyperlink>
    </w:p>
    <w:p w14:paraId="01FDA73A" w14:textId="264BB8A4" w:rsidR="00751CAF" w:rsidRPr="00CE0F67" w:rsidRDefault="00E45714" w:rsidP="00B01221">
      <w:pPr>
        <w:pStyle w:val="NormalWeb"/>
        <w:shd w:val="clear" w:color="auto" w:fill="FFFFFF"/>
        <w:spacing w:before="0" w:beforeAutospacing="0" w:after="0" w:afterAutospacing="0"/>
        <w:rPr>
          <w:rFonts w:ascii="Cambria" w:hAnsi="Cambria"/>
          <w:i/>
          <w:iCs/>
          <w:color w:val="0432FF"/>
        </w:rPr>
      </w:pPr>
      <w:r w:rsidRPr="00CE0F67">
        <w:rPr>
          <w:rFonts w:ascii="Cambria" w:hAnsi="Cambria"/>
          <w:i/>
          <w:iCs/>
          <w:color w:val="0432FF"/>
        </w:rPr>
        <w:tab/>
      </w:r>
      <w:hyperlink r:id="rId34" w:tgtFrame="_blank" w:history="1">
        <w:r w:rsidR="00751CAF" w:rsidRPr="00CE0F67">
          <w:rPr>
            <w:rStyle w:val="Hyperlink"/>
            <w:rFonts w:ascii="Cambria" w:hAnsi="Cambria"/>
            <w:i/>
            <w:iCs/>
            <w:color w:val="0432FF"/>
          </w:rPr>
          <w:t>Utah Code § 53G-9-605(3)</w:t>
        </w:r>
        <w:r w:rsidR="00D44793" w:rsidRPr="00CE0F67">
          <w:rPr>
            <w:rStyle w:val="Hyperlink"/>
            <w:rFonts w:ascii="Cambria" w:hAnsi="Cambria"/>
            <w:i/>
            <w:iCs/>
            <w:color w:val="0432FF"/>
          </w:rPr>
          <w:t xml:space="preserve">(f), </w:t>
        </w:r>
        <w:r w:rsidR="00751CAF" w:rsidRPr="00CE0F67">
          <w:rPr>
            <w:rStyle w:val="Hyperlink"/>
            <w:rFonts w:ascii="Cambria" w:hAnsi="Cambria"/>
            <w:i/>
            <w:iCs/>
            <w:color w:val="0432FF"/>
          </w:rPr>
          <w:t>(</w:t>
        </w:r>
        <w:r w:rsidR="00D44793" w:rsidRPr="00CE0F67">
          <w:rPr>
            <w:rStyle w:val="Hyperlink"/>
            <w:rFonts w:ascii="Cambria" w:hAnsi="Cambria"/>
            <w:i/>
            <w:iCs/>
            <w:color w:val="0432FF"/>
          </w:rPr>
          <w:t>h</w:t>
        </w:r>
        <w:r w:rsidR="00751CAF" w:rsidRPr="00CE0F67">
          <w:rPr>
            <w:rStyle w:val="Hyperlink"/>
            <w:rFonts w:ascii="Cambria" w:hAnsi="Cambria"/>
            <w:i/>
            <w:iCs/>
            <w:color w:val="0432FF"/>
          </w:rPr>
          <w:t>)</w:t>
        </w:r>
        <w:r w:rsidR="00D44793" w:rsidRPr="00CE0F67">
          <w:rPr>
            <w:rStyle w:val="Hyperlink"/>
            <w:rFonts w:ascii="Cambria" w:hAnsi="Cambria"/>
            <w:i/>
            <w:iCs/>
            <w:color w:val="0432FF"/>
          </w:rPr>
          <w:t>, (</w:t>
        </w:r>
        <w:proofErr w:type="spellStart"/>
        <w:r w:rsidR="00D44793" w:rsidRPr="00CE0F67">
          <w:rPr>
            <w:rStyle w:val="Hyperlink"/>
            <w:rFonts w:ascii="Cambria" w:hAnsi="Cambria"/>
            <w:i/>
            <w:iCs/>
            <w:color w:val="0432FF"/>
          </w:rPr>
          <w:t>i</w:t>
        </w:r>
        <w:proofErr w:type="spellEnd"/>
        <w:r w:rsidR="00D44793" w:rsidRPr="00CE0F67">
          <w:rPr>
            <w:rStyle w:val="Hyperlink"/>
            <w:rFonts w:ascii="Cambria" w:hAnsi="Cambria"/>
            <w:i/>
            <w:iCs/>
            <w:color w:val="0432FF"/>
          </w:rPr>
          <w:t>)</w:t>
        </w:r>
        <w:r w:rsidR="00751CAF" w:rsidRPr="00CE0F67">
          <w:rPr>
            <w:rStyle w:val="Hyperlink"/>
            <w:rFonts w:ascii="Cambria" w:hAnsi="Cambria"/>
            <w:i/>
            <w:iCs/>
            <w:color w:val="0432FF"/>
          </w:rPr>
          <w:t xml:space="preserve"> (20</w:t>
        </w:r>
        <w:r w:rsidR="00D44793" w:rsidRPr="00CE0F67">
          <w:rPr>
            <w:rStyle w:val="Hyperlink"/>
            <w:rFonts w:ascii="Cambria" w:hAnsi="Cambria"/>
            <w:i/>
            <w:iCs/>
            <w:color w:val="0432FF"/>
          </w:rPr>
          <w:t>24</w:t>
        </w:r>
        <w:r w:rsidR="00751CAF" w:rsidRPr="00CE0F67">
          <w:rPr>
            <w:rStyle w:val="Hyperlink"/>
            <w:rFonts w:ascii="Cambria" w:hAnsi="Cambria"/>
            <w:i/>
            <w:iCs/>
            <w:color w:val="0432FF"/>
          </w:rPr>
          <w:t>)</w:t>
        </w:r>
      </w:hyperlink>
    </w:p>
    <w:p w14:paraId="066BA8C3" w14:textId="77777777" w:rsidR="00B01221" w:rsidRDefault="00B01221" w:rsidP="00B01221">
      <w:pPr>
        <w:pStyle w:val="NormalWeb"/>
        <w:shd w:val="clear" w:color="auto" w:fill="FFFFFF"/>
        <w:spacing w:before="0" w:beforeAutospacing="0" w:after="0" w:afterAutospacing="0"/>
        <w:rPr>
          <w:rFonts w:ascii="Cambria" w:hAnsi="Cambria"/>
          <w:color w:val="000000"/>
        </w:rPr>
      </w:pPr>
    </w:p>
    <w:p w14:paraId="25F2913E" w14:textId="77777777" w:rsidR="00D44793" w:rsidRPr="00CE0F67" w:rsidRDefault="00D44793" w:rsidP="00D44793">
      <w:pPr>
        <w:pStyle w:val="NormalWeb"/>
        <w:spacing w:before="0" w:beforeAutospacing="0" w:after="0" w:afterAutospacing="0"/>
        <w:rPr>
          <w:rFonts w:ascii="Cambria" w:hAnsi="Cambria"/>
          <w:color w:val="000000" w:themeColor="text1"/>
        </w:rPr>
      </w:pPr>
      <w:r w:rsidRPr="00CE0F67">
        <w:rPr>
          <w:rFonts w:ascii="Cambria" w:hAnsi="Cambria" w:cs="Arial"/>
          <w:color w:val="000000" w:themeColor="text1"/>
        </w:rPr>
        <w:t>The student who caused the incident (or the student’s parent) may appeal one or more of the consequences to that student which are included in the action plan through the same processes and procedures provided for appeal of other student disciplinary actions.</w:t>
      </w:r>
    </w:p>
    <w:p w14:paraId="65BAB99C" w14:textId="77777777" w:rsidR="00D44793" w:rsidRPr="00CE0F67" w:rsidRDefault="00000000" w:rsidP="00CE0F67">
      <w:pPr>
        <w:pStyle w:val="NormalWeb"/>
        <w:spacing w:before="0" w:beforeAutospacing="0" w:after="0" w:afterAutospacing="0"/>
        <w:ind w:firstLine="720"/>
        <w:rPr>
          <w:rFonts w:ascii="Cambria" w:hAnsi="Cambria"/>
          <w:color w:val="0432FF"/>
        </w:rPr>
      </w:pPr>
      <w:hyperlink r:id="rId35" w:history="1">
        <w:r w:rsidR="00D44793" w:rsidRPr="00CE0F67">
          <w:rPr>
            <w:rStyle w:val="Hyperlink"/>
            <w:rFonts w:ascii="Cambria" w:hAnsi="Cambria" w:cs="Arial"/>
            <w:i/>
            <w:iCs/>
            <w:color w:val="0432FF"/>
          </w:rPr>
          <w:t>Utah Code § 53G-9-605.5(4) (2024)</w:t>
        </w:r>
      </w:hyperlink>
    </w:p>
    <w:p w14:paraId="43611CB0" w14:textId="77777777" w:rsidR="00D44793" w:rsidRDefault="00D44793" w:rsidP="00B01221">
      <w:pPr>
        <w:pStyle w:val="NormalWeb"/>
        <w:shd w:val="clear" w:color="auto" w:fill="FFFFFF"/>
        <w:spacing w:before="0" w:beforeAutospacing="0" w:after="0" w:afterAutospacing="0"/>
        <w:rPr>
          <w:rFonts w:ascii="Cambria" w:hAnsi="Cambria"/>
          <w:color w:val="000000"/>
        </w:rPr>
      </w:pPr>
    </w:p>
    <w:p w14:paraId="7B050162" w14:textId="73CDCEE1" w:rsidR="00751CAF" w:rsidRPr="00BB5C60" w:rsidRDefault="00751CAF"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lastRenderedPageBreak/>
        <w:t>The action</w:t>
      </w:r>
      <w:r w:rsidRPr="00CE0F67">
        <w:rPr>
          <w:rFonts w:ascii="Cambria" w:hAnsi="Cambria"/>
          <w:color w:val="000000" w:themeColor="text1"/>
        </w:rPr>
        <w:t xml:space="preserve"> </w:t>
      </w:r>
      <w:r w:rsidR="00D44793" w:rsidRPr="00CE0F67">
        <w:rPr>
          <w:rFonts w:ascii="Cambria" w:hAnsi="Cambria"/>
          <w:color w:val="000000" w:themeColor="text1"/>
        </w:rPr>
        <w:t xml:space="preserve">plan </w:t>
      </w:r>
      <w:r w:rsidRPr="00BB5C60">
        <w:rPr>
          <w:rFonts w:ascii="Cambria" w:hAnsi="Cambria"/>
          <w:color w:val="000000"/>
        </w:rPr>
        <w:t>may include supporting involved students through trauma-informed care practices, if appropriate, as defined in Utah Admin. Rules R277-613-2(</w:t>
      </w:r>
      <w:r w:rsidRPr="00BB5C60">
        <w:rPr>
          <w:rFonts w:ascii="Cambria" w:hAnsi="Cambria"/>
          <w:color w:val="000000" w:themeColor="text1"/>
        </w:rPr>
        <w:t>1</w:t>
      </w:r>
      <w:r w:rsidR="00E45714" w:rsidRPr="00BB5C60">
        <w:rPr>
          <w:rFonts w:ascii="Cambria" w:hAnsi="Cambria"/>
          <w:color w:val="000000" w:themeColor="text1"/>
        </w:rPr>
        <w:t>5</w:t>
      </w:r>
      <w:r w:rsidRPr="00BB5C60">
        <w:rPr>
          <w:rFonts w:ascii="Cambria" w:hAnsi="Cambria"/>
          <w:color w:val="000000"/>
        </w:rPr>
        <w:t>).</w:t>
      </w:r>
    </w:p>
    <w:p w14:paraId="0A12F7FB" w14:textId="4EBDD8B3" w:rsidR="00751CAF" w:rsidRPr="00BB5C60" w:rsidRDefault="00E45714"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ab/>
      </w:r>
      <w:hyperlink r:id="rId36" w:history="1">
        <w:r w:rsidR="00751CAF" w:rsidRPr="00BB5C60">
          <w:rPr>
            <w:rStyle w:val="Hyperlink"/>
            <w:rFonts w:ascii="Cambria" w:hAnsi="Cambria"/>
            <w:i/>
            <w:iCs/>
          </w:rPr>
          <w:t>Utah Admin. Rules R277-613-5(</w:t>
        </w:r>
        <w:r w:rsidR="009F79E5">
          <w:rPr>
            <w:rStyle w:val="Hyperlink"/>
            <w:rFonts w:ascii="Cambria" w:hAnsi="Cambria"/>
            <w:i/>
            <w:iCs/>
          </w:rPr>
          <w:t>7</w:t>
        </w:r>
        <w:r w:rsidR="00751CAF" w:rsidRPr="00BB5C60">
          <w:rPr>
            <w:rStyle w:val="Hyperlink"/>
            <w:rFonts w:ascii="Cambria" w:hAnsi="Cambria"/>
            <w:i/>
            <w:iCs/>
          </w:rPr>
          <w:t>) (</w:t>
        </w:r>
        <w:r w:rsidR="009F79E5">
          <w:rPr>
            <w:rStyle w:val="Hyperlink"/>
            <w:rFonts w:ascii="Cambria" w:hAnsi="Cambria"/>
            <w:i/>
            <w:iCs/>
          </w:rPr>
          <w:t>August 8, 2023</w:t>
        </w:r>
        <w:r w:rsidRPr="00BB5C60">
          <w:rPr>
            <w:rStyle w:val="Hyperlink"/>
            <w:rFonts w:ascii="Cambria" w:hAnsi="Cambria"/>
            <w:i/>
            <w:iCs/>
          </w:rPr>
          <w:t>)</w:t>
        </w:r>
      </w:hyperlink>
      <w:r w:rsidRPr="00BB5C60">
        <w:rPr>
          <w:rFonts w:ascii="Cambria" w:hAnsi="Cambria"/>
          <w:color w:val="000000"/>
        </w:rPr>
        <w:t xml:space="preserve"> </w:t>
      </w:r>
    </w:p>
    <w:p w14:paraId="6CDD5174" w14:textId="77777777" w:rsidR="00B01221" w:rsidRDefault="00B01221" w:rsidP="00B01221">
      <w:pPr>
        <w:pStyle w:val="NormalWeb"/>
        <w:shd w:val="clear" w:color="auto" w:fill="FFFFFF"/>
        <w:spacing w:before="0" w:beforeAutospacing="0" w:after="0" w:afterAutospacing="0"/>
        <w:rPr>
          <w:rFonts w:ascii="Cambria" w:hAnsi="Cambria"/>
          <w:color w:val="000000"/>
        </w:rPr>
      </w:pPr>
    </w:p>
    <w:p w14:paraId="14C00777" w14:textId="7590BB4E" w:rsidR="00751CAF" w:rsidRPr="00BB5C60" w:rsidRDefault="00751CAF" w:rsidP="00B01221">
      <w:pPr>
        <w:pStyle w:val="NormalWeb"/>
        <w:shd w:val="clear" w:color="auto" w:fill="FFFFFF"/>
        <w:spacing w:before="0" w:beforeAutospacing="0" w:after="0" w:afterAutospacing="0"/>
        <w:rPr>
          <w:rFonts w:ascii="Cambria" w:hAnsi="Cambria"/>
          <w:color w:val="000000"/>
        </w:rPr>
      </w:pPr>
      <w:r w:rsidRPr="00CE0F67">
        <w:rPr>
          <w:rFonts w:ascii="Cambria" w:hAnsi="Cambria"/>
          <w:color w:val="000000" w:themeColor="text1"/>
        </w:rPr>
        <w:t xml:space="preserve">The action </w:t>
      </w:r>
      <w:r w:rsidR="009F79E5" w:rsidRPr="00CE0F67">
        <w:rPr>
          <w:rFonts w:ascii="Cambria" w:hAnsi="Cambria"/>
          <w:color w:val="000000" w:themeColor="text1"/>
        </w:rPr>
        <w:t xml:space="preserve">plan </w:t>
      </w:r>
      <w:r w:rsidRPr="00CE0F67">
        <w:rPr>
          <w:rFonts w:ascii="Cambria" w:hAnsi="Cambria"/>
          <w:color w:val="000000" w:themeColor="text1"/>
        </w:rPr>
        <w:t>may also include positive restorative justice practice action, if permitted. Restorative justice practice is a discipline practice that brings together students, school personnel, school families, and community members to resolve conflicts, address disruptive behaviors, promote positive relationships, and promote healing.</w:t>
      </w:r>
      <w:r w:rsidR="009F79E5" w:rsidRPr="00CE0F67">
        <w:rPr>
          <w:rFonts w:ascii="Cambria" w:hAnsi="Cambria"/>
          <w:color w:val="000000" w:themeColor="text1"/>
        </w:rPr>
        <w:t xml:space="preserve"> The student at whom the incident was directed</w:t>
      </w:r>
      <w:r w:rsidRPr="00CE0F67">
        <w:rPr>
          <w:rFonts w:ascii="Cambria" w:hAnsi="Cambria"/>
          <w:color w:val="000000" w:themeColor="text1"/>
        </w:rPr>
        <w:t xml:space="preserve"> is not required to participate in a restorative justice practice with</w:t>
      </w:r>
      <w:r w:rsidR="009F79E5" w:rsidRPr="00CE0F67">
        <w:rPr>
          <w:rFonts w:ascii="Cambria" w:hAnsi="Cambria"/>
          <w:color w:val="000000" w:themeColor="text1"/>
        </w:rPr>
        <w:t xml:space="preserve"> the student who caused the incident</w:t>
      </w:r>
      <w:r w:rsidRPr="00CE0F67">
        <w:rPr>
          <w:rFonts w:ascii="Cambria" w:hAnsi="Cambria"/>
          <w:color w:val="000000" w:themeColor="text1"/>
        </w:rPr>
        <w:t xml:space="preserve">. If </w:t>
      </w:r>
      <w:r w:rsidRPr="00BB5C60">
        <w:rPr>
          <w:rFonts w:ascii="Cambria" w:hAnsi="Cambria"/>
          <w:color w:val="000000"/>
        </w:rPr>
        <w:t>the principal or designee desires to have </w:t>
      </w:r>
      <w:r w:rsidR="00E45714" w:rsidRPr="00BB5C60">
        <w:rPr>
          <w:rFonts w:ascii="Cambria" w:hAnsi="Cambria"/>
          <w:color w:val="000000"/>
        </w:rPr>
        <w:t xml:space="preserve">a </w:t>
      </w:r>
      <w:r w:rsidRPr="00BB5C60">
        <w:rPr>
          <w:rFonts w:ascii="Cambria" w:hAnsi="Cambria"/>
          <w:color w:val="000000"/>
        </w:rPr>
        <w:t>student participate, the principal or designee shall first inform that student’s parent about the restorative justice practice and obtain the parent’s consent prior to such participation.</w:t>
      </w:r>
    </w:p>
    <w:p w14:paraId="25EB2B4F" w14:textId="7C6F9E3C" w:rsidR="00751CAF" w:rsidRPr="00BB5C60" w:rsidRDefault="005D5FAE" w:rsidP="00B01221">
      <w:pPr>
        <w:pStyle w:val="NormalWeb"/>
        <w:shd w:val="clear" w:color="auto" w:fill="FFFFFF"/>
        <w:spacing w:before="0" w:beforeAutospacing="0" w:after="0" w:afterAutospacing="0"/>
        <w:rPr>
          <w:rFonts w:ascii="Cambria" w:hAnsi="Cambria"/>
          <w:i/>
          <w:iCs/>
          <w:color w:val="000000"/>
        </w:rPr>
      </w:pPr>
      <w:r w:rsidRPr="00BB5C60">
        <w:rPr>
          <w:rFonts w:ascii="Cambria" w:hAnsi="Cambria"/>
          <w:color w:val="000000"/>
        </w:rPr>
        <w:tab/>
      </w:r>
      <w:hyperlink r:id="rId37" w:history="1">
        <w:r w:rsidR="00751CAF" w:rsidRPr="00BB5C60">
          <w:rPr>
            <w:rStyle w:val="Hyperlink"/>
            <w:rFonts w:ascii="Cambria" w:hAnsi="Cambria"/>
            <w:i/>
            <w:iCs/>
          </w:rPr>
          <w:t>Utah Admin. Rules R277-613-2(1</w:t>
        </w:r>
        <w:r w:rsidR="009F79E5">
          <w:rPr>
            <w:rStyle w:val="Hyperlink"/>
            <w:rFonts w:ascii="Cambria" w:hAnsi="Cambria"/>
            <w:i/>
            <w:iCs/>
          </w:rPr>
          <w:t>2</w:t>
        </w:r>
        <w:r w:rsidR="00751CAF" w:rsidRPr="00BB5C60">
          <w:rPr>
            <w:rStyle w:val="Hyperlink"/>
            <w:rFonts w:ascii="Cambria" w:hAnsi="Cambria"/>
            <w:i/>
            <w:iCs/>
          </w:rPr>
          <w:t>) (</w:t>
        </w:r>
        <w:r w:rsidR="009F79E5">
          <w:rPr>
            <w:rStyle w:val="Hyperlink"/>
            <w:rFonts w:ascii="Cambria" w:hAnsi="Cambria"/>
            <w:i/>
            <w:iCs/>
          </w:rPr>
          <w:t>August 8, 2024</w:t>
        </w:r>
        <w:r w:rsidRPr="00BB5C60">
          <w:rPr>
            <w:rStyle w:val="Hyperlink"/>
            <w:rFonts w:ascii="Cambria" w:hAnsi="Cambria"/>
            <w:i/>
            <w:iCs/>
          </w:rPr>
          <w:t>)</w:t>
        </w:r>
      </w:hyperlink>
      <w:r w:rsidRPr="00BB5C60">
        <w:rPr>
          <w:rFonts w:ascii="Cambria" w:hAnsi="Cambria"/>
          <w:i/>
          <w:iCs/>
          <w:color w:val="000000"/>
        </w:rPr>
        <w:t xml:space="preserve"> </w:t>
      </w:r>
    </w:p>
    <w:p w14:paraId="49E94FB0" w14:textId="2EFCAD1D" w:rsidR="00751CAF" w:rsidRPr="00BB5C60" w:rsidRDefault="005D5FAE" w:rsidP="0082606A">
      <w:pPr>
        <w:pStyle w:val="NormalWeb"/>
        <w:shd w:val="clear" w:color="auto" w:fill="FFFFFF"/>
        <w:spacing w:before="0" w:beforeAutospacing="0" w:after="0" w:afterAutospacing="0"/>
        <w:rPr>
          <w:rFonts w:ascii="Cambria" w:hAnsi="Cambria"/>
          <w:color w:val="000000"/>
        </w:rPr>
      </w:pPr>
      <w:r w:rsidRPr="00BB5C60">
        <w:rPr>
          <w:rFonts w:ascii="Cambria" w:hAnsi="Cambria"/>
          <w:i/>
          <w:iCs/>
          <w:color w:val="000000"/>
        </w:rPr>
        <w:tab/>
      </w:r>
      <w:hyperlink r:id="rId38" w:history="1">
        <w:r w:rsidR="00751CAF" w:rsidRPr="00BB5C60">
          <w:rPr>
            <w:rStyle w:val="Hyperlink"/>
            <w:rFonts w:ascii="Cambria" w:hAnsi="Cambria"/>
            <w:i/>
            <w:iCs/>
          </w:rPr>
          <w:t>Utah Admin. Rules R277-613-5</w:t>
        </w:r>
        <w:r w:rsidR="009F79E5" w:rsidRPr="00CE0F67">
          <w:rPr>
            <w:rStyle w:val="Hyperlink"/>
            <w:rFonts w:ascii="Cambria" w:hAnsi="Cambria"/>
            <w:i/>
            <w:iCs/>
            <w:color w:val="0432FF"/>
          </w:rPr>
          <w:t>(7), (8)</w:t>
        </w:r>
        <w:r w:rsidR="00751CAF" w:rsidRPr="00BB5C60">
          <w:rPr>
            <w:rStyle w:val="Hyperlink"/>
            <w:rFonts w:ascii="Cambria" w:hAnsi="Cambria"/>
            <w:i/>
            <w:iCs/>
          </w:rPr>
          <w:t xml:space="preserve"> (</w:t>
        </w:r>
        <w:r w:rsidR="009F79E5">
          <w:rPr>
            <w:rStyle w:val="Hyperlink"/>
            <w:rFonts w:ascii="Cambria" w:hAnsi="Cambria"/>
            <w:i/>
            <w:iCs/>
          </w:rPr>
          <w:t>August 8, 2024</w:t>
        </w:r>
        <w:r w:rsidRPr="00BB5C60">
          <w:rPr>
            <w:rStyle w:val="Hyperlink"/>
            <w:rFonts w:ascii="Cambria" w:hAnsi="Cambria"/>
            <w:i/>
            <w:iCs/>
          </w:rPr>
          <w:t>)</w:t>
        </w:r>
      </w:hyperlink>
      <w:r w:rsidRPr="00BB5C60">
        <w:rPr>
          <w:rFonts w:ascii="Cambria" w:hAnsi="Cambria"/>
          <w:color w:val="000000"/>
        </w:rPr>
        <w:t xml:space="preserve"> </w:t>
      </w:r>
    </w:p>
    <w:p w14:paraId="32345588" w14:textId="77777777" w:rsidR="00B01221" w:rsidRDefault="00B01221" w:rsidP="00B01221">
      <w:pPr>
        <w:pStyle w:val="NormalWeb"/>
        <w:shd w:val="clear" w:color="auto" w:fill="FFFFFF"/>
        <w:spacing w:before="0" w:beforeAutospacing="0" w:after="0" w:afterAutospacing="0"/>
        <w:rPr>
          <w:rFonts w:ascii="Cambria" w:hAnsi="Cambria"/>
          <w:color w:val="000000"/>
        </w:rPr>
      </w:pPr>
    </w:p>
    <w:p w14:paraId="16A2F28D" w14:textId="473AB4BB" w:rsidR="00751CAF" w:rsidRPr="00BB5C60" w:rsidRDefault="00751CAF"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If any retaliation occurs, the principal or designee shall take strong responsive action against it, including but not limited to providing assistance to any targeted individual and his or her parent in reporting subsequent problems and new incidents.</w:t>
      </w:r>
    </w:p>
    <w:p w14:paraId="043FB603" w14:textId="3DEF42C2" w:rsidR="00751CAF" w:rsidRPr="00BB5C60" w:rsidRDefault="005D5FAE" w:rsidP="00B01221">
      <w:pPr>
        <w:pStyle w:val="NormalWeb"/>
        <w:shd w:val="clear" w:color="auto" w:fill="FFFFFF"/>
        <w:spacing w:before="0" w:beforeAutospacing="0" w:after="0" w:afterAutospacing="0"/>
        <w:rPr>
          <w:rFonts w:ascii="Cambria" w:hAnsi="Cambria"/>
          <w:strike/>
          <w:color w:val="FF0000"/>
        </w:rPr>
      </w:pPr>
      <w:r w:rsidRPr="00BB5C60">
        <w:rPr>
          <w:rFonts w:ascii="Cambria" w:hAnsi="Cambria"/>
          <w:i/>
          <w:iCs/>
          <w:color w:val="000000"/>
        </w:rPr>
        <w:tab/>
      </w:r>
      <w:hyperlink r:id="rId39" w:history="1">
        <w:r w:rsidR="00751CAF" w:rsidRPr="00BB5C60">
          <w:rPr>
            <w:rStyle w:val="Hyperlink"/>
            <w:rFonts w:ascii="Cambria" w:hAnsi="Cambria"/>
            <w:i/>
            <w:iCs/>
          </w:rPr>
          <w:t>Utah Admin. Rules R277-613-4(</w:t>
        </w:r>
        <w:r w:rsidRPr="00BB5C60">
          <w:rPr>
            <w:rStyle w:val="Hyperlink"/>
            <w:rFonts w:ascii="Cambria" w:hAnsi="Cambria"/>
            <w:i/>
            <w:iCs/>
          </w:rPr>
          <w:t>5) (</w:t>
        </w:r>
        <w:r w:rsidR="009F79E5">
          <w:rPr>
            <w:rStyle w:val="Hyperlink"/>
            <w:rFonts w:ascii="Cambria" w:hAnsi="Cambria"/>
            <w:i/>
            <w:iCs/>
          </w:rPr>
          <w:t>August 8, 2023</w:t>
        </w:r>
        <w:r w:rsidRPr="00BB5C60">
          <w:rPr>
            <w:rStyle w:val="Hyperlink"/>
            <w:rFonts w:ascii="Cambria" w:hAnsi="Cambria"/>
            <w:i/>
            <w:iCs/>
          </w:rPr>
          <w:t>)</w:t>
        </w:r>
      </w:hyperlink>
      <w:r w:rsidRPr="00BB5C60">
        <w:rPr>
          <w:rFonts w:ascii="Cambria" w:hAnsi="Cambria"/>
          <w:i/>
          <w:iCs/>
          <w:color w:val="000000"/>
        </w:rPr>
        <w:t xml:space="preserve"> </w:t>
      </w:r>
    </w:p>
    <w:p w14:paraId="32EBAFCD" w14:textId="77777777" w:rsidR="00B01221" w:rsidRDefault="00B01221" w:rsidP="00B01221">
      <w:pPr>
        <w:rPr>
          <w:rFonts w:ascii="Cambria" w:hAnsi="Cambria"/>
          <w:iCs/>
          <w:color w:val="000000" w:themeColor="text1"/>
        </w:rPr>
      </w:pPr>
    </w:p>
    <w:p w14:paraId="2B192810" w14:textId="57FD7E86" w:rsidR="005D5FAE" w:rsidRPr="00BB5C60" w:rsidRDefault="005D5FAE" w:rsidP="00B01221">
      <w:pPr>
        <w:rPr>
          <w:rFonts w:ascii="Cambria" w:hAnsi="Cambria"/>
          <w:iCs/>
          <w:color w:val="000000" w:themeColor="text1"/>
        </w:rPr>
      </w:pPr>
      <w:r w:rsidRPr="00BB5C60">
        <w:rPr>
          <w:rFonts w:ascii="Cambria" w:hAnsi="Cambria"/>
          <w:iCs/>
          <w:color w:val="000000" w:themeColor="text1"/>
        </w:rPr>
        <w:t xml:space="preserve">The principal or designee </w:t>
      </w:r>
      <w:bookmarkStart w:id="2" w:name="_Hlk101193156"/>
      <w:r w:rsidRPr="00BB5C60">
        <w:rPr>
          <w:rFonts w:ascii="Cambria" w:hAnsi="Cambria"/>
          <w:iCs/>
          <w:color w:val="000000" w:themeColor="text1"/>
        </w:rPr>
        <w:t>shall follow up with parents of all students involved (victim or perpetrator), informing parents when an investigation is concluded, what safety measures will be in place for their child as determined by the investigation, of additional information about the investigation to the extent consistent with the Family Educational Rights and Privacy Act of 1974 (“FERPA”), and of any available appeal options if a parent disagrees with the resolution of the investigation.</w:t>
      </w:r>
    </w:p>
    <w:p w14:paraId="10872167" w14:textId="1EE0D742" w:rsidR="005D5FAE" w:rsidRPr="00BB5C60" w:rsidRDefault="00000000" w:rsidP="00CE0F67">
      <w:pPr>
        <w:spacing w:after="120"/>
        <w:ind w:firstLine="720"/>
        <w:rPr>
          <w:rFonts w:ascii="Cambria" w:hAnsi="Cambria"/>
          <w:i/>
          <w:color w:val="0070C0"/>
        </w:rPr>
      </w:pPr>
      <w:hyperlink r:id="rId40" w:history="1">
        <w:r w:rsidR="005D5FAE" w:rsidRPr="00BB5C60">
          <w:rPr>
            <w:rStyle w:val="Hyperlink"/>
            <w:rFonts w:ascii="Cambria" w:hAnsi="Cambria"/>
            <w:i/>
          </w:rPr>
          <w:t>Utah Admin. Rules R277-613-5(10) (</w:t>
        </w:r>
        <w:r w:rsidR="009F79E5">
          <w:rPr>
            <w:rStyle w:val="Hyperlink"/>
            <w:rFonts w:ascii="Cambria" w:hAnsi="Cambria"/>
            <w:i/>
          </w:rPr>
          <w:t>August 8, 2023</w:t>
        </w:r>
        <w:r w:rsidR="005D5FAE" w:rsidRPr="00BB5C60">
          <w:rPr>
            <w:rStyle w:val="Hyperlink"/>
            <w:rFonts w:ascii="Cambria" w:hAnsi="Cambria"/>
            <w:i/>
          </w:rPr>
          <w:t>)</w:t>
        </w:r>
      </w:hyperlink>
      <w:bookmarkEnd w:id="2"/>
    </w:p>
    <w:p w14:paraId="1B3639B4"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Style w:val="Strong"/>
          <w:rFonts w:ascii="Cambria" w:hAnsi="Cambria"/>
          <w:color w:val="000000"/>
          <w:u w:val="single"/>
        </w:rPr>
        <w:t>Training and Education</w:t>
      </w:r>
    </w:p>
    <w:p w14:paraId="0A50731A" w14:textId="0DE373EC" w:rsidR="00751CAF" w:rsidRPr="00BB5C60" w:rsidRDefault="00751CAF" w:rsidP="00751CAF">
      <w:pPr>
        <w:pStyle w:val="NormalWeb"/>
        <w:shd w:val="clear" w:color="auto" w:fill="FFFFFF"/>
        <w:spacing w:before="225" w:beforeAutospacing="0" w:after="225" w:afterAutospacing="0"/>
        <w:rPr>
          <w:rFonts w:ascii="Cambria" w:hAnsi="Cambria"/>
          <w:color w:val="000000" w:themeColor="text1"/>
        </w:rPr>
      </w:pPr>
      <w:r w:rsidRPr="00BB5C60">
        <w:rPr>
          <w:rFonts w:ascii="Cambria" w:hAnsi="Cambria"/>
          <w:color w:val="000000"/>
        </w:rPr>
        <w:t>Each school shall establish procedures for training school employees, coaches, volunteers and students on bullying, cyber-bullying, hazing, retaliation</w:t>
      </w:r>
      <w:r w:rsidR="0011749D" w:rsidRPr="00BB5C60">
        <w:rPr>
          <w:rFonts w:ascii="Cambria" w:hAnsi="Cambria"/>
          <w:color w:val="000000"/>
        </w:rPr>
        <w:t xml:space="preserve">, </w:t>
      </w:r>
      <w:r w:rsidR="0011749D" w:rsidRPr="00BB5C60">
        <w:rPr>
          <w:rFonts w:ascii="Cambria" w:hAnsi="Cambria"/>
          <w:color w:val="000000" w:themeColor="text1"/>
        </w:rPr>
        <w:t xml:space="preserve">and abusive conduct. The principal or designee shall be the point person to assist, direct, and supervise training on these matters. </w:t>
      </w:r>
    </w:p>
    <w:p w14:paraId="4B5C7593"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Training to students, staff, and volunteers shall:</w:t>
      </w:r>
    </w:p>
    <w:p w14:paraId="43F0C632" w14:textId="77777777" w:rsidR="007E1FAF" w:rsidRPr="00BB5C60" w:rsidRDefault="00751CAF" w:rsidP="009F79E5">
      <w:pPr>
        <w:pStyle w:val="NormalWeb"/>
        <w:numPr>
          <w:ilvl w:val="0"/>
          <w:numId w:val="12"/>
        </w:numPr>
        <w:shd w:val="clear" w:color="auto" w:fill="FFFFFF"/>
        <w:spacing w:before="0" w:beforeAutospacing="0" w:after="0" w:afterAutospacing="0"/>
        <w:rPr>
          <w:rFonts w:ascii="Cambria" w:hAnsi="Cambria"/>
          <w:color w:val="000000" w:themeColor="text1"/>
        </w:rPr>
      </w:pPr>
      <w:r w:rsidRPr="00BB5C60">
        <w:rPr>
          <w:rFonts w:ascii="Cambria" w:hAnsi="Cambria"/>
          <w:color w:val="000000"/>
        </w:rPr>
        <w:t>Include information on</w:t>
      </w:r>
      <w:r w:rsidR="007E1FAF" w:rsidRPr="00BB5C60">
        <w:rPr>
          <w:rFonts w:ascii="Cambria" w:hAnsi="Cambria"/>
          <w:color w:val="000000"/>
        </w:rPr>
        <w:t>:</w:t>
      </w:r>
      <w:r w:rsidRPr="00BB5C60">
        <w:rPr>
          <w:rFonts w:ascii="Cambria" w:hAnsi="Cambria"/>
          <w:color w:val="000000"/>
        </w:rPr>
        <w:t xml:space="preserve"> </w:t>
      </w:r>
    </w:p>
    <w:p w14:paraId="4A87F935" w14:textId="77777777" w:rsidR="007E1FAF" w:rsidRPr="00BB5C60" w:rsidRDefault="0011749D" w:rsidP="009F79E5">
      <w:pPr>
        <w:pStyle w:val="NormalWeb"/>
        <w:numPr>
          <w:ilvl w:val="1"/>
          <w:numId w:val="12"/>
        </w:numPr>
        <w:shd w:val="clear" w:color="auto" w:fill="FFFFFF"/>
        <w:spacing w:before="0" w:beforeAutospacing="0" w:after="0" w:afterAutospacing="0"/>
        <w:rPr>
          <w:rFonts w:ascii="Cambria" w:hAnsi="Cambria"/>
          <w:color w:val="000000" w:themeColor="text1"/>
        </w:rPr>
      </w:pPr>
      <w:r w:rsidRPr="00BB5C60">
        <w:rPr>
          <w:rFonts w:ascii="Cambria" w:hAnsi="Cambria"/>
          <w:color w:val="000000" w:themeColor="text1"/>
        </w:rPr>
        <w:t>Bullying, cyber-bullying, hazing, retaliation, and abusive conduct;</w:t>
      </w:r>
    </w:p>
    <w:p w14:paraId="4E17721A" w14:textId="77777777" w:rsidR="007E1FAF" w:rsidRPr="00BB5C60" w:rsidRDefault="0011749D" w:rsidP="009F79E5">
      <w:pPr>
        <w:pStyle w:val="NormalWeb"/>
        <w:numPr>
          <w:ilvl w:val="1"/>
          <w:numId w:val="12"/>
        </w:numPr>
        <w:shd w:val="clear" w:color="auto" w:fill="FFFFFF"/>
        <w:spacing w:before="0" w:beforeAutospacing="0" w:after="0" w:afterAutospacing="0"/>
        <w:rPr>
          <w:rFonts w:ascii="Cambria" w:hAnsi="Cambria"/>
          <w:color w:val="000000" w:themeColor="text1"/>
        </w:rPr>
      </w:pPr>
      <w:r w:rsidRPr="00BB5C60">
        <w:rPr>
          <w:rFonts w:ascii="Cambria" w:hAnsi="Cambria"/>
          <w:color w:val="000000" w:themeColor="text1"/>
        </w:rPr>
        <w:t>Discrimination under Title VI of the Civil Rights Act of 1964, Title IX of the Education Amendments of 1972, Section 504 of the Rehabilitation Act of 1973, and Title II of the Americans with Disabilities Act of 1990</w:t>
      </w:r>
      <w:r w:rsidR="007E1FAF" w:rsidRPr="00BB5C60">
        <w:rPr>
          <w:rFonts w:ascii="Cambria" w:hAnsi="Cambria"/>
          <w:color w:val="000000" w:themeColor="text1"/>
        </w:rPr>
        <w:t xml:space="preserve">. </w:t>
      </w:r>
    </w:p>
    <w:p w14:paraId="382201E0" w14:textId="77777777" w:rsidR="007E1FAF" w:rsidRPr="00BB5C60" w:rsidRDefault="0011749D" w:rsidP="009F79E5">
      <w:pPr>
        <w:pStyle w:val="NormalWeb"/>
        <w:numPr>
          <w:ilvl w:val="1"/>
          <w:numId w:val="12"/>
        </w:numPr>
        <w:shd w:val="clear" w:color="auto" w:fill="FFFFFF"/>
        <w:spacing w:before="0" w:beforeAutospacing="0" w:after="0" w:afterAutospacing="0"/>
        <w:rPr>
          <w:rFonts w:ascii="Cambria" w:hAnsi="Cambria"/>
          <w:color w:val="000000" w:themeColor="text1"/>
        </w:rPr>
      </w:pPr>
      <w:r w:rsidRPr="00BB5C60">
        <w:rPr>
          <w:rFonts w:ascii="Cambria" w:hAnsi="Cambria"/>
          <w:color w:val="000000" w:themeColor="text1"/>
        </w:rPr>
        <w:t>How bullying, cyber-bullying</w:t>
      </w:r>
      <w:r w:rsidR="0090296C" w:rsidRPr="00BB5C60">
        <w:rPr>
          <w:rFonts w:ascii="Cambria" w:hAnsi="Cambria"/>
          <w:color w:val="000000" w:themeColor="text1"/>
        </w:rPr>
        <w:t>, hazing, retaliation, and abusive conduct are different from discrimination and may occur separately from each other or in combination,</w:t>
      </w:r>
    </w:p>
    <w:p w14:paraId="0CA9485D" w14:textId="77777777" w:rsidR="007E1FAF" w:rsidRPr="00BB5C60" w:rsidRDefault="0090296C" w:rsidP="009F79E5">
      <w:pPr>
        <w:pStyle w:val="NormalWeb"/>
        <w:numPr>
          <w:ilvl w:val="1"/>
          <w:numId w:val="12"/>
        </w:numPr>
        <w:shd w:val="clear" w:color="auto" w:fill="FFFFFF"/>
        <w:spacing w:before="0" w:beforeAutospacing="0" w:after="0" w:afterAutospacing="0"/>
        <w:rPr>
          <w:rFonts w:ascii="Cambria" w:hAnsi="Cambria"/>
          <w:color w:val="000000" w:themeColor="text1"/>
        </w:rPr>
      </w:pPr>
      <w:r w:rsidRPr="00BB5C60">
        <w:rPr>
          <w:rFonts w:ascii="Cambria" w:hAnsi="Cambria"/>
          <w:color w:val="000000" w:themeColor="text1"/>
        </w:rPr>
        <w:lastRenderedPageBreak/>
        <w:t>How bullying, cyber-bullying, hazing, retaliation, and abusive conduct are prohibited based on the students’ or employees’ actual or perceived characteristics, including race, color, national origin, sex, disability, religion, gender identity, sexual orientation, or other physical or mental attributes, or conformance or failure to conform with stereotypes, and</w:t>
      </w:r>
    </w:p>
    <w:p w14:paraId="768372A1" w14:textId="1DA8DB78" w:rsidR="009F79E5" w:rsidRPr="009F79E5" w:rsidRDefault="0090296C" w:rsidP="009F79E5">
      <w:pPr>
        <w:pStyle w:val="NormalWeb"/>
        <w:numPr>
          <w:ilvl w:val="1"/>
          <w:numId w:val="12"/>
        </w:numPr>
        <w:shd w:val="clear" w:color="auto" w:fill="FFFFFF"/>
        <w:spacing w:before="0" w:beforeAutospacing="0" w:after="0" w:afterAutospacing="0"/>
        <w:rPr>
          <w:rFonts w:ascii="Cambria" w:hAnsi="Cambria"/>
          <w:color w:val="000000" w:themeColor="text1"/>
        </w:rPr>
      </w:pPr>
      <w:r w:rsidRPr="00BB5C60">
        <w:rPr>
          <w:rFonts w:ascii="Cambria" w:hAnsi="Cambria"/>
          <w:color w:val="000000" w:themeColor="text1"/>
        </w:rPr>
        <w:t>The right of free speech and how it differs for students, employees, and parents;</w:t>
      </w:r>
    </w:p>
    <w:p w14:paraId="08D0168C" w14:textId="1B7A6034"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2. Complement</w:t>
      </w:r>
      <w:r w:rsidR="0090296C" w:rsidRPr="00BB5C60">
        <w:rPr>
          <w:rFonts w:ascii="Cambria" w:hAnsi="Cambria"/>
          <w:color w:val="0070C0"/>
        </w:rPr>
        <w:t xml:space="preserve"> </w:t>
      </w:r>
      <w:r w:rsidR="0090296C" w:rsidRPr="00BB5C60">
        <w:rPr>
          <w:rFonts w:ascii="Cambria" w:hAnsi="Cambria"/>
          <w:color w:val="000000" w:themeColor="text1"/>
        </w:rPr>
        <w:t>the</w:t>
      </w:r>
      <w:r w:rsidRPr="00BB5C60">
        <w:rPr>
          <w:rFonts w:ascii="Cambria" w:hAnsi="Cambria"/>
          <w:color w:val="000000" w:themeColor="text1"/>
        </w:rPr>
        <w:t xml:space="preserve"> student suicide prevention programs and required suicide prevention training</w:t>
      </w:r>
      <w:r w:rsidR="0090296C" w:rsidRPr="00BB5C60">
        <w:rPr>
          <w:rFonts w:ascii="Cambria" w:hAnsi="Cambria"/>
          <w:color w:val="000000" w:themeColor="text1"/>
        </w:rPr>
        <w:t xml:space="preserve"> required for licensed educators</w:t>
      </w:r>
      <w:r w:rsidRPr="00BB5C60">
        <w:rPr>
          <w:rFonts w:ascii="Cambria" w:hAnsi="Cambria"/>
          <w:color w:val="000000" w:themeColor="text1"/>
        </w:rPr>
        <w:t xml:space="preserve">; </w:t>
      </w:r>
      <w:r w:rsidRPr="00BB5C60">
        <w:rPr>
          <w:rFonts w:ascii="Cambria" w:hAnsi="Cambria"/>
          <w:color w:val="000000"/>
        </w:rPr>
        <w:t>and</w:t>
      </w:r>
    </w:p>
    <w:p w14:paraId="31FDA37F" w14:textId="77777777" w:rsidR="00751CAF" w:rsidRDefault="00751CAF" w:rsidP="009F79E5">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3. Include information on when issues relating to this policy may lead to student or employee discipline.</w:t>
      </w:r>
    </w:p>
    <w:p w14:paraId="5E85A6C6" w14:textId="103BE7E4" w:rsidR="009F79E5" w:rsidRPr="00CE0F67" w:rsidRDefault="00000000" w:rsidP="009F79E5">
      <w:pPr>
        <w:pStyle w:val="NormalWeb"/>
        <w:shd w:val="clear" w:color="auto" w:fill="FFFFFF"/>
        <w:spacing w:before="0" w:beforeAutospacing="0" w:after="0" w:afterAutospacing="0"/>
        <w:ind w:firstLine="720"/>
        <w:rPr>
          <w:rFonts w:ascii="Cambria" w:hAnsi="Cambria"/>
          <w:color w:val="0432FF"/>
        </w:rPr>
      </w:pPr>
      <w:hyperlink r:id="rId41" w:history="1">
        <w:r w:rsidR="009F79E5" w:rsidRPr="00CE0F67">
          <w:rPr>
            <w:rStyle w:val="Hyperlink"/>
            <w:rFonts w:ascii="Cambria" w:hAnsi="Cambria" w:cs="Arial"/>
            <w:i/>
            <w:iCs/>
            <w:color w:val="0432FF"/>
          </w:rPr>
          <w:t>Utah Code § 53G-9-607(1), (2) (2024)</w:t>
        </w:r>
      </w:hyperlink>
    </w:p>
    <w:p w14:paraId="21BBA115" w14:textId="73C8BD37" w:rsidR="006B5E8C" w:rsidRPr="00BB5C60" w:rsidRDefault="0090296C" w:rsidP="00B01221">
      <w:pPr>
        <w:pStyle w:val="NormalWeb"/>
        <w:shd w:val="clear" w:color="auto" w:fill="FFFFFF"/>
        <w:spacing w:before="0" w:beforeAutospacing="0" w:after="0" w:afterAutospacing="0"/>
        <w:rPr>
          <w:rFonts w:ascii="Cambria" w:hAnsi="Cambria"/>
          <w:strike/>
          <w:color w:val="FF0000"/>
        </w:rPr>
      </w:pPr>
      <w:r w:rsidRPr="00BB5C60">
        <w:rPr>
          <w:rFonts w:ascii="Cambria" w:hAnsi="Cambria"/>
          <w:color w:val="000000"/>
        </w:rPr>
        <w:tab/>
      </w:r>
      <w:hyperlink r:id="rId42" w:history="1">
        <w:r w:rsidR="00751CAF" w:rsidRPr="00BB5C60">
          <w:rPr>
            <w:rStyle w:val="Hyperlink"/>
            <w:rFonts w:ascii="Cambria" w:hAnsi="Cambria"/>
            <w:i/>
            <w:iCs/>
          </w:rPr>
          <w:t>Utah Admin. Rules R277-613-4(</w:t>
        </w:r>
        <w:r w:rsidR="009F79E5">
          <w:rPr>
            <w:rStyle w:val="Hyperlink"/>
            <w:rFonts w:ascii="Cambria" w:hAnsi="Cambria"/>
            <w:i/>
            <w:iCs/>
          </w:rPr>
          <w:t>6</w:t>
        </w:r>
        <w:r w:rsidR="00751CAF" w:rsidRPr="00BB5C60">
          <w:rPr>
            <w:rStyle w:val="Hyperlink"/>
            <w:rFonts w:ascii="Cambria" w:hAnsi="Cambria"/>
            <w:i/>
            <w:iCs/>
          </w:rPr>
          <w:t>) (</w:t>
        </w:r>
        <w:r w:rsidR="009F79E5">
          <w:rPr>
            <w:rStyle w:val="Hyperlink"/>
            <w:rFonts w:ascii="Cambria" w:hAnsi="Cambria"/>
            <w:i/>
            <w:iCs/>
          </w:rPr>
          <w:t>August 8, 2023</w:t>
        </w:r>
        <w:r w:rsidRPr="00BB5C60">
          <w:rPr>
            <w:rStyle w:val="Hyperlink"/>
            <w:rFonts w:ascii="Cambria" w:hAnsi="Cambria"/>
            <w:i/>
            <w:iCs/>
          </w:rPr>
          <w:t>)</w:t>
        </w:r>
      </w:hyperlink>
      <w:r w:rsidRPr="00BB5C60">
        <w:rPr>
          <w:rFonts w:ascii="Cambria" w:hAnsi="Cambria"/>
          <w:color w:val="000000"/>
        </w:rPr>
        <w:t xml:space="preserve"> </w:t>
      </w:r>
    </w:p>
    <w:p w14:paraId="158C2923" w14:textId="47DD0506" w:rsidR="006B5E8C" w:rsidRPr="00BB5C60" w:rsidRDefault="006B5E8C" w:rsidP="0082606A">
      <w:pPr>
        <w:pStyle w:val="NormalWeb"/>
        <w:shd w:val="clear" w:color="auto" w:fill="FFFFFF"/>
        <w:spacing w:before="0" w:beforeAutospacing="0" w:after="0" w:afterAutospacing="0"/>
        <w:rPr>
          <w:rFonts w:ascii="Cambria" w:hAnsi="Cambria"/>
          <w:i/>
        </w:rPr>
      </w:pPr>
      <w:r w:rsidRPr="00BB5C60">
        <w:rPr>
          <w:rFonts w:ascii="Cambria" w:hAnsi="Cambria"/>
          <w:color w:val="FF0000"/>
        </w:rPr>
        <w:tab/>
      </w:r>
      <w:hyperlink r:id="rId43" w:history="1">
        <w:r w:rsidRPr="00BB5C60">
          <w:rPr>
            <w:rStyle w:val="Hyperlink"/>
            <w:rFonts w:ascii="Cambria" w:hAnsi="Cambria"/>
            <w:i/>
          </w:rPr>
          <w:t>Utah Admin. Rules R277-613-5(1)(c) (</w:t>
        </w:r>
        <w:r w:rsidR="009F79E5">
          <w:rPr>
            <w:rStyle w:val="Hyperlink"/>
            <w:rFonts w:ascii="Cambria" w:hAnsi="Cambria"/>
            <w:i/>
          </w:rPr>
          <w:t>August 8, 2023</w:t>
        </w:r>
        <w:r w:rsidRPr="00BB5C60">
          <w:rPr>
            <w:rStyle w:val="Hyperlink"/>
            <w:rFonts w:ascii="Cambria" w:hAnsi="Cambria"/>
            <w:i/>
          </w:rPr>
          <w:t>)</w:t>
        </w:r>
      </w:hyperlink>
    </w:p>
    <w:p w14:paraId="34E6A84F" w14:textId="0623BECE" w:rsidR="00B01221" w:rsidRPr="00B01221" w:rsidRDefault="00000000" w:rsidP="00B01221">
      <w:pPr>
        <w:pStyle w:val="NormalWeb"/>
        <w:shd w:val="clear" w:color="auto" w:fill="FFFFFF"/>
        <w:spacing w:before="0" w:beforeAutospacing="0" w:after="0" w:afterAutospacing="0"/>
        <w:rPr>
          <w:rFonts w:ascii="Cambria" w:hAnsi="Cambria"/>
          <w:strike/>
          <w:color w:val="FF0000"/>
        </w:rPr>
      </w:pPr>
      <w:hyperlink r:id="rId44" w:history="1">
        <w:r w:rsidR="006B5E8C" w:rsidRPr="00BB5C60">
          <w:rPr>
            <w:rStyle w:val="Hyperlink"/>
            <w:rFonts w:ascii="Cambria" w:hAnsi="Cambria"/>
            <w:i/>
            <w:u w:val="none"/>
          </w:rPr>
          <w:tab/>
        </w:r>
        <w:r w:rsidR="006B5E8C" w:rsidRPr="00BB5C60">
          <w:rPr>
            <w:rStyle w:val="Hyperlink"/>
            <w:rFonts w:ascii="Cambria" w:hAnsi="Cambria"/>
            <w:i/>
          </w:rPr>
          <w:t>Utah Admin. Rules R277-605-6(4) (July 22, 2022)</w:t>
        </w:r>
      </w:hyperlink>
    </w:p>
    <w:p w14:paraId="4C985BFD" w14:textId="77777777" w:rsidR="00B01221" w:rsidRDefault="00B01221" w:rsidP="00B01221">
      <w:pPr>
        <w:pStyle w:val="NormalWeb"/>
        <w:shd w:val="clear" w:color="auto" w:fill="FFFFFF"/>
        <w:spacing w:before="0" w:beforeAutospacing="0" w:after="0" w:afterAutospacing="0"/>
        <w:rPr>
          <w:rFonts w:ascii="Cambria" w:hAnsi="Cambria"/>
          <w:color w:val="000000"/>
        </w:rPr>
      </w:pPr>
    </w:p>
    <w:p w14:paraId="4BF18B4C" w14:textId="5AD58691" w:rsidR="00751CAF" w:rsidRPr="00BB5C60" w:rsidRDefault="00751CAF"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 xml:space="preserve">This training shall be provided to all new employees, coaches, and volunteers </w:t>
      </w:r>
      <w:r w:rsidR="006B5E8C" w:rsidRPr="00BB5C60">
        <w:rPr>
          <w:rFonts w:ascii="Cambria" w:hAnsi="Cambria"/>
          <w:color w:val="000000" w:themeColor="text1"/>
        </w:rPr>
        <w:t xml:space="preserve">within the first year of service </w:t>
      </w:r>
      <w:r w:rsidRPr="00BB5C60">
        <w:rPr>
          <w:rFonts w:ascii="Cambria" w:hAnsi="Cambria"/>
          <w:color w:val="000000" w:themeColor="text1"/>
        </w:rPr>
        <w:t>and shall be provided to all employees, coaches, and volunteers at least once every three years</w:t>
      </w:r>
      <w:r w:rsidR="006B5E8C" w:rsidRPr="00BB5C60">
        <w:rPr>
          <w:rFonts w:ascii="Cambria" w:hAnsi="Cambria"/>
          <w:color w:val="000000" w:themeColor="text1"/>
        </w:rPr>
        <w:t xml:space="preserve"> after the initial training</w:t>
      </w:r>
      <w:r w:rsidRPr="00BB5C60">
        <w:rPr>
          <w:rFonts w:ascii="Cambria" w:hAnsi="Cambria"/>
          <w:color w:val="000000" w:themeColor="text1"/>
        </w:rPr>
        <w:t>.</w:t>
      </w:r>
    </w:p>
    <w:p w14:paraId="462E15F8" w14:textId="51BDDEE9" w:rsidR="00702D69" w:rsidRPr="00CE0F67" w:rsidRDefault="00000000" w:rsidP="00CE0F67">
      <w:pPr>
        <w:ind w:firstLine="720"/>
        <w:rPr>
          <w:rFonts w:ascii="Cambria" w:hAnsi="Cambria"/>
          <w:i/>
        </w:rPr>
      </w:pPr>
      <w:hyperlink r:id="rId45" w:history="1">
        <w:r w:rsidR="00751CAF" w:rsidRPr="00CE0F67">
          <w:rPr>
            <w:rStyle w:val="Hyperlink"/>
            <w:rFonts w:ascii="Cambria" w:hAnsi="Cambria"/>
            <w:i/>
            <w:iCs/>
          </w:rPr>
          <w:t>Utah Admin. Rules R277-613-4(</w:t>
        </w:r>
        <w:r w:rsidR="006B5E8C" w:rsidRPr="00CE0F67">
          <w:rPr>
            <w:rStyle w:val="Hyperlink"/>
            <w:rFonts w:ascii="Cambria" w:hAnsi="Cambria"/>
            <w:i/>
            <w:iCs/>
          </w:rPr>
          <w:t>7) (</w:t>
        </w:r>
        <w:r w:rsidR="009F79E5" w:rsidRPr="00CE0F67">
          <w:rPr>
            <w:rStyle w:val="Hyperlink"/>
            <w:rFonts w:ascii="Cambria" w:hAnsi="Cambria"/>
            <w:i/>
            <w:iCs/>
          </w:rPr>
          <w:t>August 8, 2023</w:t>
        </w:r>
        <w:r w:rsidR="006B5E8C" w:rsidRPr="00CE0F67">
          <w:rPr>
            <w:rStyle w:val="Hyperlink"/>
            <w:rFonts w:ascii="Cambria" w:hAnsi="Cambria"/>
            <w:i/>
            <w:iCs/>
          </w:rPr>
          <w:t>)</w:t>
        </w:r>
      </w:hyperlink>
      <w:r w:rsidR="006B5E8C" w:rsidRPr="00CE0F67">
        <w:rPr>
          <w:rFonts w:ascii="Cambria" w:hAnsi="Cambria"/>
          <w:color w:val="000000"/>
        </w:rPr>
        <w:t xml:space="preserve"> </w:t>
      </w:r>
    </w:p>
    <w:p w14:paraId="0BA6FCD4" w14:textId="59C927EC" w:rsidR="00702D69" w:rsidRPr="00CE0F67" w:rsidRDefault="00000000" w:rsidP="00CE0F67">
      <w:pPr>
        <w:spacing w:after="120"/>
        <w:ind w:firstLine="720"/>
        <w:rPr>
          <w:rFonts w:ascii="Cambria" w:hAnsi="Cambria"/>
          <w:i/>
        </w:rPr>
      </w:pPr>
      <w:hyperlink r:id="rId46" w:history="1">
        <w:r w:rsidR="00702D69" w:rsidRPr="00CE0F67">
          <w:rPr>
            <w:rStyle w:val="Hyperlink"/>
            <w:rFonts w:ascii="Cambria" w:hAnsi="Cambria"/>
            <w:i/>
          </w:rPr>
          <w:t>Utah Admin. Rules R277-605-6(4) (July 22, 2022)</w:t>
        </w:r>
      </w:hyperlink>
    </w:p>
    <w:p w14:paraId="3861555E" w14:textId="61DD8E3F"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In addition to training school employees and educating students mentioned above, all volunteer coaches, employees, and students involved in any curricular athletic program or any extra-curricular club or activity shall:</w:t>
      </w:r>
    </w:p>
    <w:p w14:paraId="0914D1AA" w14:textId="1287FFA4" w:rsidR="00751CAF" w:rsidRPr="00BB5C60" w:rsidRDefault="00751CAF" w:rsidP="00702D69">
      <w:pPr>
        <w:pStyle w:val="NormalWeb"/>
        <w:numPr>
          <w:ilvl w:val="0"/>
          <w:numId w:val="15"/>
        </w:numPr>
        <w:shd w:val="clear" w:color="auto" w:fill="FFFFFF"/>
        <w:spacing w:before="225" w:beforeAutospacing="0" w:after="225" w:afterAutospacing="0"/>
        <w:rPr>
          <w:rFonts w:ascii="Cambria" w:hAnsi="Cambria"/>
          <w:color w:val="000000"/>
        </w:rPr>
      </w:pPr>
      <w:r w:rsidRPr="00BB5C60">
        <w:rPr>
          <w:rFonts w:ascii="Cambria" w:hAnsi="Cambria"/>
          <w:color w:val="000000"/>
        </w:rPr>
        <w:t>Complete bullying, cyber-bullying, harassment</w:t>
      </w:r>
      <w:r w:rsidR="00702D69" w:rsidRPr="00BB5C60">
        <w:rPr>
          <w:rFonts w:ascii="Cambria" w:hAnsi="Cambria"/>
          <w:color w:val="000000"/>
        </w:rPr>
        <w:t>,</w:t>
      </w:r>
      <w:r w:rsidRPr="00BB5C60">
        <w:rPr>
          <w:rFonts w:ascii="Cambria" w:hAnsi="Cambria"/>
          <w:color w:val="000000"/>
        </w:rPr>
        <w:t xml:space="preserve"> hazing </w:t>
      </w:r>
      <w:r w:rsidR="00702D69" w:rsidRPr="00BB5C60">
        <w:rPr>
          <w:rFonts w:ascii="Cambria" w:hAnsi="Cambria"/>
          <w:color w:val="000000" w:themeColor="text1"/>
        </w:rPr>
        <w:t xml:space="preserve">and abusive conduct </w:t>
      </w:r>
      <w:r w:rsidRPr="00BB5C60">
        <w:rPr>
          <w:rFonts w:ascii="Cambria" w:hAnsi="Cambria"/>
          <w:color w:val="000000"/>
        </w:rPr>
        <w:t>prevention training prior to participation;</w:t>
      </w:r>
    </w:p>
    <w:p w14:paraId="7EBC2A6A" w14:textId="3A2DFC9E" w:rsidR="00751CAF" w:rsidRPr="00BB5C60" w:rsidRDefault="00751CAF" w:rsidP="00702D69">
      <w:pPr>
        <w:pStyle w:val="NormalWeb"/>
        <w:numPr>
          <w:ilvl w:val="0"/>
          <w:numId w:val="15"/>
        </w:numPr>
        <w:shd w:val="clear" w:color="auto" w:fill="FFFFFF"/>
        <w:spacing w:before="225" w:beforeAutospacing="0" w:after="225" w:afterAutospacing="0"/>
        <w:rPr>
          <w:rFonts w:ascii="Cambria" w:hAnsi="Cambria"/>
          <w:color w:val="000000"/>
        </w:rPr>
      </w:pPr>
      <w:r w:rsidRPr="00BB5C60">
        <w:rPr>
          <w:rFonts w:ascii="Cambria" w:hAnsi="Cambria"/>
          <w:color w:val="000000"/>
        </w:rPr>
        <w:t>Repeat bullying, cyber-bullying, harassment and hazing prevention training at least every three years;</w:t>
      </w:r>
    </w:p>
    <w:p w14:paraId="13B4258A" w14:textId="114106CD" w:rsidR="00751CAF" w:rsidRPr="00BB5C60" w:rsidRDefault="00751CAF" w:rsidP="00702D69">
      <w:pPr>
        <w:pStyle w:val="NormalWeb"/>
        <w:numPr>
          <w:ilvl w:val="0"/>
          <w:numId w:val="15"/>
        </w:numPr>
        <w:shd w:val="clear" w:color="auto" w:fill="FFFFFF"/>
        <w:spacing w:before="225" w:beforeAutospacing="0" w:after="225" w:afterAutospacing="0"/>
        <w:rPr>
          <w:rFonts w:ascii="Cambria" w:hAnsi="Cambria"/>
          <w:color w:val="000000"/>
        </w:rPr>
      </w:pPr>
      <w:r w:rsidRPr="00BB5C60">
        <w:rPr>
          <w:rFonts w:ascii="Cambria" w:hAnsi="Cambria"/>
          <w:color w:val="000000"/>
        </w:rPr>
        <w:t>Be informed annually of the prohibited activities list provided previously in this Policy and the potential consequences for violation of this Policy.</w:t>
      </w:r>
    </w:p>
    <w:p w14:paraId="0110CA85" w14:textId="2BDF4F50" w:rsidR="00751CAF" w:rsidRPr="00BB5C60" w:rsidRDefault="00751CAF"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The content of this activity training shall be developed in collaboration with the Utah High School Activities Association (UHSAA) and the training shall also be provided in collaboration with UHSAA. The school shall obtain and keep signature lists of the participants in the activity training.</w:t>
      </w:r>
    </w:p>
    <w:p w14:paraId="32C2FDA7" w14:textId="69986A67" w:rsidR="0020463A" w:rsidRPr="00CE0F67" w:rsidRDefault="00000000" w:rsidP="00CE0F67">
      <w:pPr>
        <w:ind w:firstLine="720"/>
        <w:rPr>
          <w:rFonts w:ascii="Cambria" w:hAnsi="Cambria"/>
          <w:i/>
        </w:rPr>
      </w:pPr>
      <w:hyperlink r:id="rId47" w:history="1">
        <w:r w:rsidR="00751CAF" w:rsidRPr="00CE0F67">
          <w:rPr>
            <w:rStyle w:val="Hyperlink"/>
            <w:rFonts w:ascii="Cambria" w:hAnsi="Cambria"/>
            <w:i/>
            <w:iCs/>
          </w:rPr>
          <w:t>Utah Admin. Rules R277-613-6 (</w:t>
        </w:r>
        <w:r w:rsidR="009F79E5" w:rsidRPr="00CE0F67">
          <w:rPr>
            <w:rStyle w:val="Hyperlink"/>
            <w:rFonts w:ascii="Cambria" w:hAnsi="Cambria"/>
            <w:i/>
            <w:iCs/>
          </w:rPr>
          <w:t>August 8, 2023</w:t>
        </w:r>
        <w:r w:rsidR="0020463A" w:rsidRPr="00CE0F67">
          <w:rPr>
            <w:rStyle w:val="Hyperlink"/>
            <w:rFonts w:ascii="Cambria" w:hAnsi="Cambria"/>
            <w:i/>
            <w:iCs/>
          </w:rPr>
          <w:t>)</w:t>
        </w:r>
      </w:hyperlink>
      <w:r w:rsidR="0020463A" w:rsidRPr="00CE0F67">
        <w:rPr>
          <w:rFonts w:ascii="Cambria" w:hAnsi="Cambria"/>
          <w:i/>
        </w:rPr>
        <w:t xml:space="preserve"> </w:t>
      </w:r>
    </w:p>
    <w:p w14:paraId="26843891" w14:textId="080E0FF5" w:rsidR="0020463A" w:rsidRPr="00CE0F67" w:rsidRDefault="00000000" w:rsidP="00CE0F67">
      <w:pPr>
        <w:spacing w:after="120"/>
        <w:ind w:firstLine="720"/>
        <w:rPr>
          <w:rFonts w:ascii="Cambria" w:hAnsi="Cambria"/>
          <w:i/>
        </w:rPr>
      </w:pPr>
      <w:hyperlink r:id="rId48" w:history="1">
        <w:r w:rsidR="0020463A" w:rsidRPr="00CE0F67">
          <w:rPr>
            <w:rStyle w:val="Hyperlink"/>
            <w:rFonts w:ascii="Cambria" w:hAnsi="Cambria"/>
            <w:i/>
          </w:rPr>
          <w:t>Utah Admin. Rules R277-605-6(4) (July 22, 2022)</w:t>
        </w:r>
      </w:hyperlink>
    </w:p>
    <w:p w14:paraId="4036692B" w14:textId="77777777" w:rsidR="00751CAF" w:rsidRPr="00BB5C60" w:rsidRDefault="00751CAF"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Teachers should discuss this policy with their students in age-appropriate ways and should assure them that they need not endure any form of bullying, harassment, hazing, or cyber-bullying.</w:t>
      </w:r>
    </w:p>
    <w:p w14:paraId="026D6E5E" w14:textId="6BD9292D" w:rsidR="00751CAF" w:rsidRPr="00BB5C60" w:rsidRDefault="009833BF" w:rsidP="00B01221">
      <w:pPr>
        <w:pStyle w:val="NormalWeb"/>
        <w:shd w:val="clear" w:color="auto" w:fill="FFFFFF"/>
        <w:spacing w:before="0" w:beforeAutospacing="0" w:after="0" w:afterAutospacing="0"/>
        <w:rPr>
          <w:rFonts w:ascii="Cambria" w:hAnsi="Cambria"/>
          <w:i/>
          <w:iCs/>
          <w:color w:val="000000"/>
        </w:rPr>
      </w:pPr>
      <w:r w:rsidRPr="00BB5C60">
        <w:rPr>
          <w:rFonts w:ascii="Cambria" w:hAnsi="Cambria"/>
          <w:color w:val="000000"/>
        </w:rPr>
        <w:tab/>
      </w:r>
      <w:hyperlink r:id="rId49" w:tgtFrame="_blank" w:history="1">
        <w:r w:rsidR="00751CAF" w:rsidRPr="00CE0F67">
          <w:rPr>
            <w:rStyle w:val="Hyperlink"/>
            <w:rFonts w:ascii="Cambria" w:hAnsi="Cambria"/>
            <w:i/>
            <w:iCs/>
            <w:color w:val="0432FF"/>
          </w:rPr>
          <w:t>Utah Code § 53G-9-605</w:t>
        </w:r>
        <w:r w:rsidR="009F79E5" w:rsidRPr="00CE0F67">
          <w:rPr>
            <w:rStyle w:val="Hyperlink"/>
            <w:rFonts w:ascii="Cambria" w:hAnsi="Cambria"/>
            <w:i/>
            <w:iCs/>
            <w:color w:val="0432FF"/>
          </w:rPr>
          <w:t xml:space="preserve"> (3)(</w:t>
        </w:r>
        <w:proofErr w:type="spellStart"/>
        <w:r w:rsidR="009F79E5" w:rsidRPr="00CE0F67">
          <w:rPr>
            <w:rStyle w:val="Hyperlink"/>
            <w:rFonts w:ascii="Cambria" w:hAnsi="Cambria"/>
            <w:i/>
            <w:iCs/>
            <w:color w:val="0432FF"/>
          </w:rPr>
          <w:t>i</w:t>
        </w:r>
        <w:proofErr w:type="spellEnd"/>
        <w:r w:rsidR="009F79E5" w:rsidRPr="00CE0F67">
          <w:rPr>
            <w:rStyle w:val="Hyperlink"/>
            <w:rFonts w:ascii="Cambria" w:hAnsi="Cambria"/>
            <w:i/>
            <w:iCs/>
            <w:color w:val="0432FF"/>
          </w:rPr>
          <w:t>)(ii), (4)</w:t>
        </w:r>
        <w:r w:rsidR="00751CAF" w:rsidRPr="00CE0F67">
          <w:rPr>
            <w:rStyle w:val="Hyperlink"/>
            <w:rFonts w:ascii="Cambria" w:hAnsi="Cambria"/>
            <w:i/>
            <w:iCs/>
            <w:color w:val="0432FF"/>
          </w:rPr>
          <w:t xml:space="preserve"> (20</w:t>
        </w:r>
        <w:r w:rsidR="009F79E5" w:rsidRPr="00CE0F67">
          <w:rPr>
            <w:rStyle w:val="Hyperlink"/>
            <w:rFonts w:ascii="Cambria" w:hAnsi="Cambria"/>
            <w:i/>
            <w:iCs/>
            <w:color w:val="0432FF"/>
          </w:rPr>
          <w:t>24</w:t>
        </w:r>
        <w:r w:rsidR="0020463A" w:rsidRPr="00CE0F67">
          <w:rPr>
            <w:rStyle w:val="Hyperlink"/>
            <w:rFonts w:ascii="Cambria" w:hAnsi="Cambria"/>
            <w:i/>
            <w:iCs/>
            <w:color w:val="0432FF"/>
          </w:rPr>
          <w:t xml:space="preserve">) </w:t>
        </w:r>
      </w:hyperlink>
    </w:p>
    <w:p w14:paraId="67291E44" w14:textId="77777777" w:rsidR="00B01221" w:rsidRDefault="00B01221" w:rsidP="00B01221">
      <w:pPr>
        <w:pStyle w:val="NormalWeb"/>
        <w:shd w:val="clear" w:color="auto" w:fill="FFFFFF"/>
        <w:spacing w:before="0" w:beforeAutospacing="0" w:after="0" w:afterAutospacing="0"/>
        <w:rPr>
          <w:rFonts w:ascii="Cambria" w:hAnsi="Cambria"/>
          <w:color w:val="000000"/>
        </w:rPr>
      </w:pPr>
    </w:p>
    <w:p w14:paraId="3B2FB429" w14:textId="528FECCE" w:rsidR="00751CAF" w:rsidRPr="00CE0F67" w:rsidRDefault="00751CAF" w:rsidP="00B01221">
      <w:pPr>
        <w:pStyle w:val="NormalWeb"/>
        <w:shd w:val="clear" w:color="auto" w:fill="FFFFFF"/>
        <w:spacing w:before="0" w:beforeAutospacing="0" w:after="0" w:afterAutospacing="0"/>
        <w:rPr>
          <w:rFonts w:ascii="Cambria" w:hAnsi="Cambria"/>
          <w:color w:val="000000" w:themeColor="text1"/>
        </w:rPr>
      </w:pPr>
      <w:r w:rsidRPr="00BB5C60">
        <w:rPr>
          <w:rFonts w:ascii="Cambria" w:hAnsi="Cambria"/>
          <w:color w:val="000000"/>
        </w:rPr>
        <w:lastRenderedPageBreak/>
        <w:t>The District may also offer voluntary training to parents and students regarding </w:t>
      </w:r>
      <w:r w:rsidR="00ED6A94" w:rsidRPr="00CE0F67">
        <w:rPr>
          <w:rFonts w:ascii="Cambria" w:hAnsi="Cambria"/>
          <w:color w:val="000000" w:themeColor="text1"/>
        </w:rPr>
        <w:t xml:space="preserve">bullying, cyber-bullying, hazing </w:t>
      </w:r>
      <w:r w:rsidRPr="00CE0F67">
        <w:rPr>
          <w:rFonts w:ascii="Cambria" w:hAnsi="Cambria"/>
          <w:color w:val="000000" w:themeColor="text1"/>
        </w:rPr>
        <w:t>a</w:t>
      </w:r>
      <w:r w:rsidRPr="00BB5C60">
        <w:rPr>
          <w:rFonts w:ascii="Cambria" w:hAnsi="Cambria"/>
          <w:color w:val="000000"/>
        </w:rPr>
        <w:t>busive conduct</w:t>
      </w:r>
      <w:r w:rsidR="00ED6A94">
        <w:rPr>
          <w:rFonts w:ascii="Cambria" w:hAnsi="Cambria"/>
          <w:color w:val="0070C0"/>
        </w:rPr>
        <w:t xml:space="preserve">, </w:t>
      </w:r>
      <w:r w:rsidR="00ED6A94" w:rsidRPr="00CE0F67">
        <w:rPr>
          <w:rFonts w:ascii="Cambria" w:hAnsi="Cambria"/>
          <w:color w:val="000000" w:themeColor="text1"/>
        </w:rPr>
        <w:t>and retaliation</w:t>
      </w:r>
      <w:r w:rsidRPr="00CE0F67">
        <w:rPr>
          <w:rFonts w:ascii="Cambria" w:hAnsi="Cambria"/>
          <w:color w:val="000000" w:themeColor="text1"/>
        </w:rPr>
        <w:t>.</w:t>
      </w:r>
    </w:p>
    <w:p w14:paraId="301F6296" w14:textId="5A558E68" w:rsidR="00751CAF" w:rsidRPr="00BB5C60" w:rsidRDefault="0020463A" w:rsidP="00B01221">
      <w:pPr>
        <w:pStyle w:val="NormalWeb"/>
        <w:shd w:val="clear" w:color="auto" w:fill="FFFFFF"/>
        <w:spacing w:before="0" w:beforeAutospacing="0" w:after="0" w:afterAutospacing="0"/>
        <w:rPr>
          <w:rFonts w:ascii="Cambria" w:hAnsi="Cambria"/>
          <w:i/>
          <w:iCs/>
          <w:color w:val="000000"/>
        </w:rPr>
      </w:pPr>
      <w:r w:rsidRPr="00BB5C60">
        <w:rPr>
          <w:rFonts w:ascii="Cambria" w:hAnsi="Cambria"/>
          <w:color w:val="000000"/>
        </w:rPr>
        <w:tab/>
      </w:r>
      <w:hyperlink r:id="rId50" w:tgtFrame="_blank" w:history="1">
        <w:r w:rsidR="00751CAF" w:rsidRPr="00BB5C60">
          <w:rPr>
            <w:rStyle w:val="Hyperlink"/>
            <w:rFonts w:ascii="Cambria" w:hAnsi="Cambria"/>
            <w:i/>
            <w:iCs/>
            <w:color w:val="3330E2"/>
          </w:rPr>
          <w:t>Utah Code § 53G-9-607(</w:t>
        </w:r>
        <w:r w:rsidR="00ED6A94">
          <w:rPr>
            <w:rStyle w:val="Hyperlink"/>
            <w:rFonts w:ascii="Cambria" w:hAnsi="Cambria"/>
            <w:i/>
            <w:iCs/>
            <w:color w:val="3330E2"/>
          </w:rPr>
          <w:t>2</w:t>
        </w:r>
        <w:r w:rsidR="00751CAF" w:rsidRPr="00BB5C60">
          <w:rPr>
            <w:rStyle w:val="Hyperlink"/>
            <w:rFonts w:ascii="Cambria" w:hAnsi="Cambria"/>
            <w:i/>
            <w:iCs/>
            <w:color w:val="3330E2"/>
          </w:rPr>
          <w:t>)(</w:t>
        </w:r>
        <w:r w:rsidR="00ED6A94">
          <w:rPr>
            <w:rStyle w:val="Hyperlink"/>
            <w:rFonts w:ascii="Cambria" w:hAnsi="Cambria"/>
            <w:i/>
            <w:iCs/>
            <w:color w:val="3330E2"/>
          </w:rPr>
          <w:t>c</w:t>
        </w:r>
        <w:r w:rsidR="00751CAF" w:rsidRPr="00BB5C60">
          <w:rPr>
            <w:rStyle w:val="Hyperlink"/>
            <w:rFonts w:ascii="Cambria" w:hAnsi="Cambria"/>
            <w:i/>
            <w:iCs/>
            <w:color w:val="3330E2"/>
          </w:rPr>
          <w:t>) (20</w:t>
        </w:r>
        <w:r w:rsidRPr="00BB5C60">
          <w:rPr>
            <w:rStyle w:val="Hyperlink"/>
            <w:rFonts w:ascii="Cambria" w:hAnsi="Cambria"/>
            <w:i/>
            <w:iCs/>
            <w:color w:val="3330E2"/>
          </w:rPr>
          <w:t>2</w:t>
        </w:r>
        <w:r w:rsidR="00ED6A94">
          <w:rPr>
            <w:rStyle w:val="Hyperlink"/>
            <w:rFonts w:ascii="Cambria" w:hAnsi="Cambria"/>
            <w:i/>
            <w:iCs/>
            <w:color w:val="3330E2"/>
          </w:rPr>
          <w:t>4</w:t>
        </w:r>
        <w:r w:rsidRPr="00BB5C60">
          <w:rPr>
            <w:rStyle w:val="Hyperlink"/>
            <w:rFonts w:ascii="Cambria" w:hAnsi="Cambria"/>
            <w:i/>
            <w:iCs/>
            <w:color w:val="3330E2"/>
          </w:rPr>
          <w:t xml:space="preserve">) </w:t>
        </w:r>
      </w:hyperlink>
    </w:p>
    <w:p w14:paraId="6B71EF1E" w14:textId="77777777" w:rsidR="00B01221" w:rsidRDefault="00B01221" w:rsidP="00B01221">
      <w:pPr>
        <w:pStyle w:val="NormalWeb"/>
        <w:shd w:val="clear" w:color="auto" w:fill="FFFFFF"/>
        <w:spacing w:before="0" w:beforeAutospacing="0" w:after="0" w:afterAutospacing="0"/>
        <w:rPr>
          <w:rFonts w:ascii="Cambria" w:hAnsi="Cambria"/>
          <w:color w:val="000000"/>
        </w:rPr>
      </w:pPr>
    </w:p>
    <w:p w14:paraId="3F15EF3B" w14:textId="7A27FF16" w:rsidR="00751CAF" w:rsidRPr="00BB5C60" w:rsidRDefault="00751CAF"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The principal or designee responsible for reviewing and investigating allegations of bullying, cyber-bullying, hazing, and retaliation shall receive training on conducting a review and investigation as provided for in this policy.</w:t>
      </w:r>
    </w:p>
    <w:p w14:paraId="47878300" w14:textId="3A25A632" w:rsidR="00751CAF" w:rsidRPr="00BB5C60" w:rsidRDefault="001B3EA2"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ab/>
      </w:r>
      <w:hyperlink r:id="rId51" w:history="1">
        <w:r w:rsidR="00751CAF" w:rsidRPr="00B01221">
          <w:rPr>
            <w:rStyle w:val="Hyperlink"/>
            <w:rFonts w:ascii="Cambria" w:hAnsi="Cambria"/>
            <w:i/>
            <w:iCs/>
          </w:rPr>
          <w:t>Utah Admin. Rules R277-613-5(1)(b) (</w:t>
        </w:r>
        <w:r w:rsidR="00ED6A94">
          <w:rPr>
            <w:rStyle w:val="Hyperlink"/>
            <w:rFonts w:ascii="Cambria" w:hAnsi="Cambria"/>
            <w:i/>
            <w:iCs/>
          </w:rPr>
          <w:t>August 8, 2023</w:t>
        </w:r>
        <w:r w:rsidRPr="00B01221">
          <w:rPr>
            <w:rStyle w:val="Hyperlink"/>
            <w:rFonts w:ascii="Cambria" w:hAnsi="Cambria"/>
            <w:i/>
            <w:iCs/>
          </w:rPr>
          <w:t>)</w:t>
        </w:r>
      </w:hyperlink>
      <w:r w:rsidRPr="00BB5C60">
        <w:rPr>
          <w:rFonts w:ascii="Cambria" w:hAnsi="Cambria"/>
          <w:i/>
          <w:iCs/>
          <w:color w:val="000000"/>
        </w:rPr>
        <w:t xml:space="preserve"> </w:t>
      </w:r>
    </w:p>
    <w:p w14:paraId="34B9654D"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Style w:val="Strong"/>
          <w:rFonts w:ascii="Cambria" w:hAnsi="Cambria"/>
          <w:color w:val="000000"/>
          <w:u w:val="single"/>
        </w:rPr>
        <w:t>Assessment</w:t>
      </w:r>
    </w:p>
    <w:p w14:paraId="47700DB2" w14:textId="77777777" w:rsidR="00751CAF" w:rsidRPr="00BB5C60" w:rsidRDefault="00751CAF"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Subject to the requirements of </w:t>
      </w:r>
      <w:hyperlink r:id="rId52" w:tgtFrame="_blank" w:history="1">
        <w:r w:rsidRPr="00BB5C60">
          <w:rPr>
            <w:rStyle w:val="Hyperlink"/>
            <w:rFonts w:ascii="Cambria" w:hAnsi="Cambria"/>
            <w:color w:val="3330E2"/>
          </w:rPr>
          <w:t>Utah Code § 53E-9-203</w:t>
        </w:r>
      </w:hyperlink>
      <w:r w:rsidRPr="00BB5C60">
        <w:rPr>
          <w:rFonts w:ascii="Cambria" w:hAnsi="Cambria"/>
          <w:color w:val="000000"/>
        </w:rPr>
        <w:t> regarding parental consent for certain types of inquiries of students, each school shall regularly (and at least once per year) conduct assessment through student input (surveys, reports, or other methods) of the prevalence of bullying, cyberbullying, and hazing in the school, and specifically in locations where students may be unsafe and adult supervision may be required such as playgrounds, hallways, and lunch areas.</w:t>
      </w:r>
    </w:p>
    <w:p w14:paraId="5C096639" w14:textId="5165A2EE" w:rsidR="00B01221" w:rsidRDefault="001B3EA2" w:rsidP="00B01221">
      <w:pPr>
        <w:pStyle w:val="NormalWeb"/>
        <w:shd w:val="clear" w:color="auto" w:fill="FFFFFF"/>
        <w:spacing w:before="0" w:beforeAutospacing="0" w:after="0" w:afterAutospacing="0"/>
        <w:rPr>
          <w:rFonts w:ascii="Cambria" w:hAnsi="Cambria"/>
          <w:i/>
          <w:iCs/>
        </w:rPr>
      </w:pPr>
      <w:r w:rsidRPr="00BB5C60">
        <w:rPr>
          <w:rFonts w:ascii="Cambria" w:hAnsi="Cambria"/>
          <w:color w:val="000000"/>
        </w:rPr>
        <w:tab/>
      </w:r>
      <w:r w:rsidRPr="00BB5C60">
        <w:rPr>
          <w:rFonts w:ascii="Cambria" w:hAnsi="Cambria"/>
          <w:color w:val="000000"/>
        </w:rPr>
        <w:tab/>
      </w:r>
      <w:hyperlink r:id="rId53" w:history="1">
        <w:r w:rsidR="00B01221">
          <w:rPr>
            <w:rStyle w:val="Hyperlink"/>
            <w:rFonts w:ascii="Cambria" w:hAnsi="Cambria"/>
            <w:i/>
            <w:iCs/>
          </w:rPr>
          <w:t>Utah Admin. Rules R277-613-4(4) (</w:t>
        </w:r>
        <w:r w:rsidR="00ED6A94">
          <w:rPr>
            <w:rStyle w:val="Hyperlink"/>
            <w:rFonts w:ascii="Cambria" w:hAnsi="Cambria"/>
            <w:i/>
            <w:iCs/>
          </w:rPr>
          <w:t>August 8, 2023</w:t>
        </w:r>
        <w:r w:rsidR="00B01221">
          <w:rPr>
            <w:rStyle w:val="Hyperlink"/>
            <w:rFonts w:ascii="Cambria" w:hAnsi="Cambria"/>
            <w:i/>
            <w:iCs/>
          </w:rPr>
          <w:t>)</w:t>
        </w:r>
      </w:hyperlink>
    </w:p>
    <w:p w14:paraId="57412892" w14:textId="43286B56" w:rsidR="00751CAF" w:rsidRPr="00BB5C60" w:rsidRDefault="001B3EA2" w:rsidP="00B01221">
      <w:pPr>
        <w:pStyle w:val="NormalWeb"/>
        <w:shd w:val="clear" w:color="auto" w:fill="FFFFFF"/>
        <w:spacing w:before="0" w:beforeAutospacing="0" w:after="0" w:afterAutospacing="0"/>
        <w:rPr>
          <w:rFonts w:ascii="Cambria" w:hAnsi="Cambria"/>
          <w:i/>
          <w:iCs/>
          <w:color w:val="000000"/>
        </w:rPr>
      </w:pPr>
      <w:r w:rsidRPr="00BB5C60">
        <w:rPr>
          <w:rFonts w:ascii="Cambria" w:hAnsi="Cambria"/>
          <w:i/>
          <w:iCs/>
          <w:color w:val="000000"/>
        </w:rPr>
        <w:t xml:space="preserve"> </w:t>
      </w:r>
      <w:r w:rsidRPr="00BB5C60">
        <w:rPr>
          <w:rFonts w:ascii="Cambria" w:hAnsi="Cambria"/>
          <w:i/>
          <w:iCs/>
          <w:color w:val="000000"/>
        </w:rPr>
        <w:tab/>
      </w:r>
      <w:r w:rsidRPr="00BB5C60">
        <w:rPr>
          <w:rFonts w:ascii="Cambria" w:hAnsi="Cambria"/>
          <w:i/>
          <w:iCs/>
          <w:color w:val="000000"/>
        </w:rPr>
        <w:tab/>
      </w:r>
      <w:hyperlink r:id="rId54" w:tgtFrame="_blank" w:history="1">
        <w:r w:rsidR="00751CAF" w:rsidRPr="00BB5C60">
          <w:rPr>
            <w:rStyle w:val="Hyperlink"/>
            <w:rFonts w:ascii="Cambria" w:hAnsi="Cambria"/>
            <w:i/>
            <w:iCs/>
            <w:color w:val="3330E2"/>
          </w:rPr>
          <w:t>Utah Code § 53E-9-203 (20</w:t>
        </w:r>
        <w:r w:rsidR="007E1FAF" w:rsidRPr="00BB5C60">
          <w:rPr>
            <w:rStyle w:val="Hyperlink"/>
            <w:rFonts w:ascii="Cambria" w:hAnsi="Cambria"/>
            <w:i/>
            <w:iCs/>
            <w:color w:val="3330E2"/>
          </w:rPr>
          <w:t>2</w:t>
        </w:r>
        <w:r w:rsidR="00ED6A94">
          <w:rPr>
            <w:rStyle w:val="Hyperlink"/>
            <w:rFonts w:ascii="Cambria" w:hAnsi="Cambria"/>
            <w:i/>
            <w:iCs/>
            <w:color w:val="3330E2"/>
          </w:rPr>
          <w:t>4</w:t>
        </w:r>
        <w:r w:rsidR="007E1FAF" w:rsidRPr="00BB5C60">
          <w:rPr>
            <w:rStyle w:val="Hyperlink"/>
            <w:rFonts w:ascii="Cambria" w:hAnsi="Cambria"/>
            <w:i/>
            <w:iCs/>
            <w:color w:val="3330E2"/>
          </w:rPr>
          <w:t>)</w:t>
        </w:r>
      </w:hyperlink>
      <w:r w:rsidR="00DE5D2C" w:rsidRPr="00BB5C60">
        <w:rPr>
          <w:rFonts w:ascii="Cambria" w:hAnsi="Cambria"/>
          <w:i/>
          <w:iCs/>
          <w:color w:val="000000"/>
        </w:rPr>
        <w:t xml:space="preserve"> </w:t>
      </w:r>
    </w:p>
    <w:p w14:paraId="79BE6066"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Style w:val="Strong"/>
          <w:rFonts w:ascii="Cambria" w:hAnsi="Cambria"/>
          <w:color w:val="000000"/>
          <w:u w:val="single"/>
        </w:rPr>
        <w:t>Publication and Acknowledgment</w:t>
      </w:r>
    </w:p>
    <w:p w14:paraId="17851075" w14:textId="5F21E4C1"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A copy of this policy shall be included in employee handbooks, shall be distributed to the parent or guardian of each student enrolled in the District, through the District website.</w:t>
      </w:r>
    </w:p>
    <w:p w14:paraId="66D52574" w14:textId="726C6900" w:rsidR="00751CAF" w:rsidRPr="00BB5C60" w:rsidRDefault="00751CAF" w:rsidP="00B01221">
      <w:pPr>
        <w:pStyle w:val="NormalWeb"/>
        <w:shd w:val="clear" w:color="auto" w:fill="FFFFFF"/>
        <w:spacing w:before="0" w:beforeAutospacing="0" w:after="0" w:afterAutospacing="0"/>
        <w:rPr>
          <w:rFonts w:ascii="Cambria" w:hAnsi="Cambria"/>
          <w:color w:val="000000" w:themeColor="text1"/>
        </w:rPr>
      </w:pPr>
      <w:r w:rsidRPr="00BB5C60">
        <w:rPr>
          <w:rFonts w:ascii="Cambria" w:hAnsi="Cambria"/>
          <w:color w:val="000000"/>
        </w:rPr>
        <w:t>Each employee shall annually provide a signed statement stating that the employee has received a copy of this policy</w:t>
      </w:r>
      <w:r w:rsidR="001B3EA2" w:rsidRPr="00BB5C60">
        <w:rPr>
          <w:rFonts w:ascii="Cambria" w:hAnsi="Cambria"/>
          <w:color w:val="000000"/>
        </w:rPr>
        <w:t xml:space="preserve">; </w:t>
      </w:r>
      <w:r w:rsidR="001B3EA2" w:rsidRPr="00BB5C60">
        <w:rPr>
          <w:rFonts w:ascii="Cambria" w:hAnsi="Cambria"/>
          <w:color w:val="000000" w:themeColor="text1"/>
        </w:rPr>
        <w:t xml:space="preserve">however, such a statement is not a substitute for having met the training requirements of this policy. </w:t>
      </w:r>
    </w:p>
    <w:p w14:paraId="3E8729C0" w14:textId="5BACB444" w:rsidR="001B3EA2" w:rsidRPr="00BB5C60" w:rsidRDefault="001B3EA2" w:rsidP="00B01221">
      <w:pPr>
        <w:ind w:left="1080"/>
        <w:rPr>
          <w:rFonts w:ascii="Cambria" w:hAnsi="Cambria"/>
          <w:i/>
          <w:iCs/>
        </w:rPr>
      </w:pPr>
      <w:r w:rsidRPr="00BB5C60">
        <w:rPr>
          <w:rFonts w:ascii="Cambria" w:hAnsi="Cambria"/>
          <w:color w:val="000000"/>
        </w:rPr>
        <w:tab/>
      </w:r>
      <w:hyperlink r:id="rId55" w:tgtFrame="_blank" w:history="1">
        <w:r w:rsidR="00751CAF" w:rsidRPr="00BB5C60">
          <w:rPr>
            <w:rStyle w:val="Hyperlink"/>
            <w:rFonts w:ascii="Cambria" w:hAnsi="Cambria"/>
            <w:i/>
            <w:iCs/>
            <w:color w:val="3330E2"/>
          </w:rPr>
          <w:t>Utah Code § 53G-9-605(</w:t>
        </w:r>
        <w:proofErr w:type="gramStart"/>
        <w:r w:rsidR="00751CAF" w:rsidRPr="00BB5C60">
          <w:rPr>
            <w:rStyle w:val="Hyperlink"/>
            <w:rFonts w:ascii="Cambria" w:hAnsi="Cambria"/>
            <w:i/>
            <w:iCs/>
            <w:color w:val="3330E2"/>
          </w:rPr>
          <w:t>3)(</w:t>
        </w:r>
        <w:proofErr w:type="gramEnd"/>
        <w:r w:rsidR="00CE0F67">
          <w:rPr>
            <w:rStyle w:val="Hyperlink"/>
            <w:rFonts w:ascii="Cambria" w:hAnsi="Cambria"/>
            <w:i/>
            <w:iCs/>
            <w:color w:val="3330E2"/>
          </w:rPr>
          <w:t xml:space="preserve"> </w:t>
        </w:r>
        <w:proofErr w:type="spellStart"/>
        <w:r w:rsidR="00ED6A94">
          <w:rPr>
            <w:rStyle w:val="Hyperlink"/>
            <w:rFonts w:ascii="Cambria" w:hAnsi="Cambria"/>
            <w:i/>
            <w:iCs/>
            <w:color w:val="3330E2"/>
          </w:rPr>
          <w:t>i</w:t>
        </w:r>
        <w:proofErr w:type="spellEnd"/>
        <w:r w:rsidR="00751CAF" w:rsidRPr="00BB5C60">
          <w:rPr>
            <w:rStyle w:val="Hyperlink"/>
            <w:rFonts w:ascii="Cambria" w:hAnsi="Cambria"/>
            <w:i/>
            <w:iCs/>
            <w:color w:val="3330E2"/>
          </w:rPr>
          <w:t>), (4) (20</w:t>
        </w:r>
        <w:r w:rsidR="00ED6A94">
          <w:rPr>
            <w:rStyle w:val="Hyperlink"/>
            <w:rFonts w:ascii="Cambria" w:hAnsi="Cambria"/>
            <w:i/>
            <w:iCs/>
            <w:color w:val="3330E2"/>
          </w:rPr>
          <w:t>24</w:t>
        </w:r>
        <w:r w:rsidRPr="00BB5C60">
          <w:rPr>
            <w:rStyle w:val="Hyperlink"/>
            <w:rFonts w:ascii="Cambria" w:hAnsi="Cambria"/>
            <w:i/>
            <w:iCs/>
            <w:color w:val="3330E2"/>
          </w:rPr>
          <w:t xml:space="preserve">) </w:t>
        </w:r>
      </w:hyperlink>
      <w:r w:rsidRPr="00BB5C60">
        <w:rPr>
          <w:rFonts w:ascii="Cambria" w:hAnsi="Cambria"/>
          <w:i/>
          <w:iCs/>
        </w:rPr>
        <w:t xml:space="preserve"> </w:t>
      </w:r>
    </w:p>
    <w:p w14:paraId="1A0AC1E3" w14:textId="749BFA12" w:rsidR="00751CAF" w:rsidRPr="00BB5C60" w:rsidRDefault="001B3EA2" w:rsidP="00B01221">
      <w:pPr>
        <w:ind w:left="1080"/>
        <w:rPr>
          <w:rFonts w:ascii="Cambria" w:hAnsi="Cambria"/>
          <w:i/>
          <w:u w:val="single"/>
        </w:rPr>
      </w:pPr>
      <w:r w:rsidRPr="00BB5C60">
        <w:rPr>
          <w:rFonts w:ascii="Cambria" w:hAnsi="Cambria"/>
          <w:i/>
        </w:rPr>
        <w:tab/>
      </w:r>
      <w:hyperlink r:id="rId56" w:history="1">
        <w:r w:rsidRPr="00BB5C60">
          <w:rPr>
            <w:rStyle w:val="Hyperlink"/>
            <w:rFonts w:ascii="Cambria" w:hAnsi="Cambria"/>
            <w:i/>
          </w:rPr>
          <w:t>Utah Admin. Rules R277-613-4(1)(d), (2) (</w:t>
        </w:r>
        <w:r w:rsidR="00ED6A94">
          <w:rPr>
            <w:rStyle w:val="Hyperlink"/>
            <w:rFonts w:ascii="Cambria" w:hAnsi="Cambria"/>
            <w:i/>
          </w:rPr>
          <w:t>August 8, 2023</w:t>
        </w:r>
        <w:r w:rsidRPr="00BB5C60">
          <w:rPr>
            <w:rStyle w:val="Hyperlink"/>
            <w:rFonts w:ascii="Cambria" w:hAnsi="Cambria"/>
            <w:i/>
          </w:rPr>
          <w:t>)</w:t>
        </w:r>
      </w:hyperlink>
    </w:p>
    <w:p w14:paraId="29BCE6C6" w14:textId="0F8585D8" w:rsidR="00751CAF" w:rsidRPr="00ED6A94" w:rsidRDefault="00751CAF" w:rsidP="00751CAF">
      <w:pPr>
        <w:pStyle w:val="NormalWeb"/>
        <w:shd w:val="clear" w:color="auto" w:fill="FFFFFF"/>
        <w:spacing w:before="225" w:beforeAutospacing="0" w:after="225" w:afterAutospacing="0"/>
        <w:rPr>
          <w:rFonts w:ascii="Cambria" w:hAnsi="Cambria"/>
          <w:color w:val="0070C0"/>
        </w:rPr>
      </w:pPr>
      <w:r w:rsidRPr="00BB5C60">
        <w:rPr>
          <w:rStyle w:val="Strong"/>
          <w:rFonts w:ascii="Cambria" w:hAnsi="Cambria"/>
          <w:color w:val="000000"/>
          <w:u w:val="single"/>
        </w:rPr>
        <w:t>Parental Notification of Incidents</w:t>
      </w:r>
      <w:r w:rsidR="00ED6A94">
        <w:rPr>
          <w:rStyle w:val="Strong"/>
          <w:rFonts w:ascii="Cambria" w:hAnsi="Cambria"/>
          <w:color w:val="0070C0"/>
          <w:u w:val="single"/>
        </w:rPr>
        <w:t xml:space="preserve"> </w:t>
      </w:r>
      <w:r w:rsidR="00ED6A94" w:rsidRPr="00CE0F67">
        <w:rPr>
          <w:rStyle w:val="Strong"/>
          <w:rFonts w:ascii="Cambria" w:hAnsi="Cambria"/>
          <w:color w:val="000000" w:themeColor="text1"/>
          <w:u w:val="single"/>
        </w:rPr>
        <w:t>and Suicide Threats</w:t>
      </w:r>
    </w:p>
    <w:p w14:paraId="4EEE1471" w14:textId="43C88753" w:rsidR="00751CAF" w:rsidRPr="00CE0F67" w:rsidRDefault="00751CAF" w:rsidP="00751CAF">
      <w:pPr>
        <w:pStyle w:val="NormalWeb"/>
        <w:shd w:val="clear" w:color="auto" w:fill="FFFFFF"/>
        <w:spacing w:before="225" w:beforeAutospacing="0" w:after="225" w:afterAutospacing="0"/>
        <w:rPr>
          <w:rFonts w:ascii="Cambria" w:hAnsi="Cambria"/>
          <w:color w:val="000000" w:themeColor="text1"/>
        </w:rPr>
      </w:pPr>
      <w:r w:rsidRPr="00CE0F67">
        <w:rPr>
          <w:rFonts w:ascii="Cambria" w:hAnsi="Cambria"/>
          <w:color w:val="000000" w:themeColor="text1"/>
        </w:rPr>
        <w:t xml:space="preserve">The school shall </w:t>
      </w:r>
      <w:r w:rsidR="00ED6A94" w:rsidRPr="00CE0F67">
        <w:rPr>
          <w:rFonts w:ascii="Cambria" w:hAnsi="Cambria"/>
          <w:color w:val="000000" w:themeColor="text1"/>
        </w:rPr>
        <w:t xml:space="preserve">promptly </w:t>
      </w:r>
      <w:r w:rsidRPr="00CE0F67">
        <w:rPr>
          <w:rFonts w:ascii="Cambria" w:hAnsi="Cambria"/>
          <w:color w:val="000000" w:themeColor="text1"/>
        </w:rPr>
        <w:t>notify a student</w:t>
      </w:r>
      <w:r w:rsidR="00ED6A94" w:rsidRPr="00CE0F67">
        <w:rPr>
          <w:rFonts w:ascii="Cambria" w:hAnsi="Cambria"/>
          <w:color w:val="000000" w:themeColor="text1"/>
        </w:rPr>
        <w:t>’s parent when the student</w:t>
      </w:r>
      <w:r w:rsidRPr="00CE0F67">
        <w:rPr>
          <w:rFonts w:ascii="Cambria" w:hAnsi="Cambria"/>
          <w:color w:val="000000" w:themeColor="text1"/>
        </w:rPr>
        <w:t xml:space="preserve"> is involved in an incident (whether as a target or as a perpetrator)</w:t>
      </w:r>
      <w:r w:rsidR="00ED6A94" w:rsidRPr="00CE0F67">
        <w:rPr>
          <w:rFonts w:ascii="Cambria" w:hAnsi="Cambria"/>
          <w:color w:val="000000" w:themeColor="text1"/>
        </w:rPr>
        <w:t xml:space="preserve"> or when a student threatens suicide. When the student is involved in an incident, the parent shall also be notified of the action plan. In addition to giving notice of the incident or threat, the school shall also provide the parent with (1) suicide prevention materials and information as recommended by the State Superintendent, (2) information on ways to limit a student’s access to fatal means (including firearms and medication), and (3) information and resources on the healthy use of social media and online practices</w:t>
      </w:r>
      <w:r w:rsidRPr="00CE0F67">
        <w:rPr>
          <w:rFonts w:ascii="Cambria" w:hAnsi="Cambria"/>
          <w:color w:val="000000" w:themeColor="text1"/>
        </w:rPr>
        <w:t>.</w:t>
      </w:r>
      <w:r w:rsidR="00ED6A94" w:rsidRPr="00CE0F67">
        <w:rPr>
          <w:rFonts w:ascii="Cambria" w:hAnsi="Cambria"/>
          <w:color w:val="000000" w:themeColor="text1"/>
        </w:rPr>
        <w:t xml:space="preserve"> (See Policy FDACE)</w:t>
      </w:r>
    </w:p>
    <w:p w14:paraId="1E931D14" w14:textId="1C9318C5"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xml:space="preserve">The school shall produce and maintain a record that verifies that the parent or guardian was notified of the threats or incidents listed </w:t>
      </w:r>
      <w:r w:rsidRPr="00CE0F67">
        <w:rPr>
          <w:rFonts w:ascii="Cambria" w:hAnsi="Cambria"/>
          <w:color w:val="000000" w:themeColor="text1"/>
        </w:rPr>
        <w:t>above</w:t>
      </w:r>
      <w:r w:rsidR="00ED6A94" w:rsidRPr="00CE0F67">
        <w:rPr>
          <w:rFonts w:ascii="Cambria" w:hAnsi="Cambria"/>
          <w:color w:val="000000" w:themeColor="text1"/>
        </w:rPr>
        <w:t xml:space="preserve"> and provided the required information. If applicable, the record shall also track implementation of the action plan</w:t>
      </w:r>
      <w:r w:rsidRPr="00CE0F67">
        <w:rPr>
          <w:rFonts w:ascii="Cambria" w:hAnsi="Cambria"/>
          <w:color w:val="000000" w:themeColor="text1"/>
        </w:rPr>
        <w:t xml:space="preserve">. The </w:t>
      </w:r>
      <w:r w:rsidRPr="00BB5C60">
        <w:rPr>
          <w:rFonts w:ascii="Cambria" w:hAnsi="Cambria"/>
          <w:color w:val="000000"/>
        </w:rPr>
        <w:t>record is a private record for purposes of the Government Records Access and Management Act.</w:t>
      </w:r>
    </w:p>
    <w:p w14:paraId="0CCF3C92" w14:textId="5AC260B9" w:rsidR="00751CAF" w:rsidRPr="00BB5C60" w:rsidRDefault="00751CAF" w:rsidP="004A4CB5">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lastRenderedPageBreak/>
        <w:t>The process for notifying a parent shall consist of:</w:t>
      </w:r>
    </w:p>
    <w:p w14:paraId="05535847" w14:textId="6523821C" w:rsidR="00751CAF" w:rsidRPr="00BB5C60" w:rsidRDefault="00751CAF" w:rsidP="004A4CB5">
      <w:pPr>
        <w:pStyle w:val="NormalWeb"/>
        <w:numPr>
          <w:ilvl w:val="0"/>
          <w:numId w:val="18"/>
        </w:numPr>
        <w:shd w:val="clear" w:color="auto" w:fill="FFFFFF"/>
        <w:spacing w:before="0" w:beforeAutospacing="0" w:after="0" w:afterAutospacing="0"/>
        <w:rPr>
          <w:rFonts w:ascii="Cambria" w:hAnsi="Cambria"/>
          <w:color w:val="000000"/>
        </w:rPr>
      </w:pPr>
      <w:r w:rsidRPr="00BB5C60">
        <w:rPr>
          <w:rFonts w:ascii="Cambria" w:hAnsi="Cambria"/>
          <w:color w:val="000000"/>
        </w:rPr>
        <w:t>The school principal or designee shall attempt to make personal contact with a parent when the school has notice of a threat or incident listed above. It is recommended that the parent be informed of the threat or incident with two school people present. If personal contact is not possible, the parent may be contacted by phone. A second school person should witness the phone call.</w:t>
      </w:r>
    </w:p>
    <w:p w14:paraId="32DFB078" w14:textId="58AA353F" w:rsidR="006E726D" w:rsidRPr="00CE0F67" w:rsidRDefault="00751CAF" w:rsidP="004A4CB5">
      <w:pPr>
        <w:pStyle w:val="NormalWeb"/>
        <w:numPr>
          <w:ilvl w:val="0"/>
          <w:numId w:val="18"/>
        </w:numPr>
        <w:shd w:val="clear" w:color="auto" w:fill="FFFFFF"/>
        <w:spacing w:before="0" w:beforeAutospacing="0" w:after="0" w:afterAutospacing="0"/>
        <w:rPr>
          <w:rFonts w:ascii="Cambria" w:hAnsi="Cambria"/>
          <w:color w:val="000000" w:themeColor="text1"/>
        </w:rPr>
      </w:pPr>
      <w:r w:rsidRPr="00BB5C60">
        <w:rPr>
          <w:rFonts w:ascii="Cambria" w:hAnsi="Cambria"/>
          <w:color w:val="000000"/>
        </w:rPr>
        <w:t>Contact with the parent must be documented in a "Verification of Parent Contact Regarding Threat or Incident." </w:t>
      </w:r>
      <w:r w:rsidR="004A4CB5" w:rsidRPr="00CE0F67">
        <w:rPr>
          <w:rFonts w:ascii="Cambria" w:hAnsi="Cambria"/>
          <w:color w:val="000000" w:themeColor="text1"/>
        </w:rPr>
        <w:t>When there is an action plan, the documentation shall be supplemented to track implementation of the action plan.</w:t>
      </w:r>
    </w:p>
    <w:p w14:paraId="46E84FE9" w14:textId="77777777" w:rsidR="004A4CB5" w:rsidRDefault="004A4CB5" w:rsidP="00B01221">
      <w:pPr>
        <w:pStyle w:val="NormalWeb"/>
        <w:shd w:val="clear" w:color="auto" w:fill="FFFFFF"/>
        <w:spacing w:before="0" w:beforeAutospacing="0" w:after="0" w:afterAutospacing="0"/>
        <w:rPr>
          <w:rFonts w:ascii="Cambria" w:hAnsi="Cambria"/>
          <w:color w:val="000000"/>
        </w:rPr>
      </w:pPr>
    </w:p>
    <w:p w14:paraId="696E47D9" w14:textId="6D7BF163" w:rsidR="00751CAF" w:rsidRPr="00BB5C60" w:rsidRDefault="00751CAF"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(A copy of the “Verification of Parent or Guardian Contact Regarding Threat or Incident” is attached below.) Subject to laws regarding confidentiality of student educational records, at the request of a parent or guardian, a school may provide information and make recommendations related to an incident or threat.</w:t>
      </w:r>
    </w:p>
    <w:p w14:paraId="6636C7DF" w14:textId="0597B577" w:rsidR="00751CAF" w:rsidRPr="00BB5C60" w:rsidRDefault="006E726D"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ab/>
      </w:r>
      <w:r w:rsidRPr="00BB5C60">
        <w:rPr>
          <w:rFonts w:ascii="Cambria" w:hAnsi="Cambria"/>
          <w:color w:val="000000"/>
        </w:rPr>
        <w:tab/>
      </w:r>
      <w:hyperlink r:id="rId57" w:tgtFrame="_blank" w:history="1">
        <w:r w:rsidR="00751CAF" w:rsidRPr="00BB5C60">
          <w:rPr>
            <w:rStyle w:val="Hyperlink"/>
            <w:rFonts w:ascii="Cambria" w:hAnsi="Cambria"/>
            <w:i/>
            <w:iCs/>
            <w:color w:val="3330E2"/>
          </w:rPr>
          <w:t>Utah Code § 53G-9-604 (20</w:t>
        </w:r>
        <w:r w:rsidR="007E1FAF" w:rsidRPr="00BB5C60">
          <w:rPr>
            <w:rStyle w:val="Hyperlink"/>
            <w:rFonts w:ascii="Cambria" w:hAnsi="Cambria"/>
            <w:i/>
            <w:iCs/>
            <w:color w:val="3330E2"/>
          </w:rPr>
          <w:t>2</w:t>
        </w:r>
        <w:r w:rsidR="004A4CB5">
          <w:rPr>
            <w:rStyle w:val="Hyperlink"/>
            <w:rFonts w:ascii="Cambria" w:hAnsi="Cambria"/>
            <w:i/>
            <w:iCs/>
            <w:color w:val="3330E2"/>
          </w:rPr>
          <w:t>4</w:t>
        </w:r>
        <w:r w:rsidR="007E1FAF" w:rsidRPr="00BB5C60">
          <w:rPr>
            <w:rStyle w:val="Hyperlink"/>
            <w:rFonts w:ascii="Cambria" w:hAnsi="Cambria"/>
            <w:i/>
            <w:iCs/>
            <w:color w:val="3330E2"/>
          </w:rPr>
          <w:t xml:space="preserve">) </w:t>
        </w:r>
      </w:hyperlink>
      <w:r w:rsidRPr="00BB5C60">
        <w:rPr>
          <w:rFonts w:ascii="Cambria" w:hAnsi="Cambria"/>
          <w:i/>
          <w:iCs/>
          <w:color w:val="000000"/>
        </w:rPr>
        <w:t xml:space="preserve">                               </w:t>
      </w:r>
      <w:r w:rsidRPr="00BB5C60">
        <w:rPr>
          <w:rFonts w:ascii="Cambria" w:hAnsi="Cambria"/>
          <w:i/>
          <w:iCs/>
          <w:color w:val="000000"/>
        </w:rPr>
        <w:tab/>
      </w:r>
      <w:r w:rsidRPr="00BB5C60">
        <w:rPr>
          <w:rFonts w:ascii="Cambria" w:hAnsi="Cambria"/>
          <w:i/>
          <w:iCs/>
          <w:color w:val="000000"/>
        </w:rPr>
        <w:tab/>
      </w:r>
      <w:r w:rsidRPr="00BB5C60">
        <w:rPr>
          <w:rFonts w:ascii="Cambria" w:hAnsi="Cambria"/>
          <w:i/>
          <w:iCs/>
          <w:color w:val="000000"/>
        </w:rPr>
        <w:tab/>
      </w:r>
      <w:r w:rsidRPr="00BB5C60">
        <w:rPr>
          <w:rFonts w:ascii="Cambria" w:hAnsi="Cambria"/>
          <w:i/>
          <w:iCs/>
          <w:color w:val="000000"/>
        </w:rPr>
        <w:tab/>
      </w:r>
      <w:r w:rsidRPr="00BB5C60">
        <w:rPr>
          <w:rFonts w:ascii="Cambria" w:hAnsi="Cambria"/>
          <w:i/>
          <w:iCs/>
          <w:color w:val="000000"/>
        </w:rPr>
        <w:tab/>
      </w:r>
      <w:r w:rsidR="00DE5D2C" w:rsidRPr="00BB5C60">
        <w:rPr>
          <w:rFonts w:ascii="Cambria" w:hAnsi="Cambria"/>
          <w:i/>
          <w:iCs/>
          <w:color w:val="000000"/>
        </w:rPr>
        <w:tab/>
      </w:r>
      <w:r w:rsidRPr="00BB5C60">
        <w:rPr>
          <w:rFonts w:ascii="Cambria" w:hAnsi="Cambria"/>
          <w:i/>
          <w:iCs/>
          <w:color w:val="000000"/>
        </w:rPr>
        <w:tab/>
      </w:r>
      <w:hyperlink r:id="rId58" w:history="1">
        <w:r w:rsidR="00751CAF" w:rsidRPr="00B01221">
          <w:rPr>
            <w:rStyle w:val="Hyperlink"/>
            <w:rFonts w:ascii="Cambria" w:hAnsi="Cambria"/>
            <w:i/>
            <w:iCs/>
          </w:rPr>
          <w:t>Utah Admin. Rules R277-613-4(</w:t>
        </w:r>
        <w:r w:rsidRPr="00B01221">
          <w:rPr>
            <w:rStyle w:val="Hyperlink"/>
            <w:rFonts w:ascii="Cambria" w:hAnsi="Cambria"/>
            <w:i/>
            <w:iCs/>
          </w:rPr>
          <w:t>3) (</w:t>
        </w:r>
        <w:r w:rsidR="004A4CB5">
          <w:rPr>
            <w:rStyle w:val="Hyperlink"/>
            <w:rFonts w:ascii="Cambria" w:hAnsi="Cambria"/>
            <w:i/>
            <w:iCs/>
          </w:rPr>
          <w:t>August 8, 2023</w:t>
        </w:r>
        <w:r w:rsidRPr="00B01221">
          <w:rPr>
            <w:rStyle w:val="Hyperlink"/>
            <w:rFonts w:ascii="Cambria" w:hAnsi="Cambria"/>
            <w:i/>
            <w:iCs/>
          </w:rPr>
          <w:t>)</w:t>
        </w:r>
      </w:hyperlink>
      <w:r w:rsidRPr="00BB5C60">
        <w:rPr>
          <w:rFonts w:ascii="Cambria" w:hAnsi="Cambria"/>
          <w:color w:val="000000"/>
        </w:rPr>
        <w:t xml:space="preserve"> </w:t>
      </w:r>
    </w:p>
    <w:p w14:paraId="03B95F35" w14:textId="77777777" w:rsidR="00B01221" w:rsidRDefault="00B01221" w:rsidP="00B01221">
      <w:pPr>
        <w:pStyle w:val="NormalWeb"/>
        <w:shd w:val="clear" w:color="auto" w:fill="FFFFFF"/>
        <w:spacing w:before="0" w:beforeAutospacing="0" w:after="0" w:afterAutospacing="0"/>
        <w:rPr>
          <w:rFonts w:ascii="Cambria" w:hAnsi="Cambria"/>
          <w:color w:val="000000"/>
        </w:rPr>
      </w:pPr>
    </w:p>
    <w:p w14:paraId="5E9EABDF" w14:textId="7C988F2B" w:rsidR="00751CAF" w:rsidRPr="00BB5C60" w:rsidRDefault="00751CAF" w:rsidP="00B01221">
      <w:pPr>
        <w:pStyle w:val="NormalWeb"/>
        <w:shd w:val="clear" w:color="auto" w:fill="FFFFFF"/>
        <w:spacing w:before="0" w:beforeAutospacing="0" w:after="0" w:afterAutospacing="0"/>
        <w:rPr>
          <w:rFonts w:ascii="Cambria" w:hAnsi="Cambria"/>
          <w:color w:val="000000"/>
        </w:rPr>
      </w:pPr>
      <w:r w:rsidRPr="00BB5C60">
        <w:rPr>
          <w:rFonts w:ascii="Cambria" w:hAnsi="Cambria"/>
          <w:color w:val="000000"/>
        </w:rPr>
        <w:t xml:space="preserve">The record of parental notification shall be maintained in accordance with Policy FE, Policy FEA, Utah Code Title 53E, Chapter 9, Part 3, Student Data Protection,” Title 53E, Chapter 9, Part 2, Student </w:t>
      </w:r>
      <w:r w:rsidR="00041EF2" w:rsidRPr="00BB5C60">
        <w:rPr>
          <w:rFonts w:ascii="Cambria" w:hAnsi="Cambria"/>
          <w:color w:val="000000"/>
        </w:rPr>
        <w:t>Privacy,</w:t>
      </w:r>
      <w:r w:rsidRPr="00BB5C60">
        <w:rPr>
          <w:rFonts w:ascii="Cambria" w:hAnsi="Cambria"/>
          <w:color w:val="000000"/>
        </w:rPr>
        <w:t xml:space="preserve"> and the Federal Family Educational Rights and Privacy Act (“FERPA”). A copy of the record of parental notification shall upon request be provided to the student to whom the record relates. After the student has graduated, the District shall expunge the record of parental notification upon request of the student.</w:t>
      </w:r>
    </w:p>
    <w:p w14:paraId="08347F81" w14:textId="28193AA6" w:rsidR="00751CAF" w:rsidRPr="00BB5C60" w:rsidRDefault="0092542B" w:rsidP="00B01221">
      <w:pPr>
        <w:pStyle w:val="NormalWeb"/>
        <w:shd w:val="clear" w:color="auto" w:fill="FFFFFF"/>
        <w:spacing w:before="0" w:beforeAutospacing="0" w:after="0" w:afterAutospacing="0"/>
        <w:rPr>
          <w:rFonts w:ascii="Cambria" w:hAnsi="Cambria"/>
          <w:i/>
          <w:iCs/>
          <w:color w:val="000000"/>
        </w:rPr>
      </w:pPr>
      <w:r w:rsidRPr="00BB5C60">
        <w:rPr>
          <w:rFonts w:ascii="Cambria" w:hAnsi="Cambria"/>
          <w:color w:val="000000"/>
        </w:rPr>
        <w:tab/>
      </w:r>
      <w:r w:rsidRPr="00BB5C60">
        <w:rPr>
          <w:rFonts w:ascii="Cambria" w:hAnsi="Cambria"/>
          <w:color w:val="000000"/>
        </w:rPr>
        <w:tab/>
      </w:r>
      <w:hyperlink r:id="rId59" w:tgtFrame="_blank" w:history="1">
        <w:r w:rsidR="00751CAF" w:rsidRPr="00CE0F67">
          <w:rPr>
            <w:rStyle w:val="Hyperlink"/>
            <w:rFonts w:ascii="Cambria" w:hAnsi="Cambria"/>
            <w:i/>
            <w:iCs/>
            <w:color w:val="0432FF"/>
          </w:rPr>
          <w:t>Utah Code § 53G-9-604(</w:t>
        </w:r>
        <w:r w:rsidRPr="00CE0F67">
          <w:rPr>
            <w:rStyle w:val="Hyperlink"/>
            <w:rFonts w:ascii="Cambria" w:hAnsi="Cambria"/>
            <w:i/>
            <w:iCs/>
            <w:color w:val="0432FF"/>
          </w:rPr>
          <w:t>2)</w:t>
        </w:r>
        <w:r w:rsidR="007E1FAF" w:rsidRPr="00CE0F67">
          <w:rPr>
            <w:rStyle w:val="Hyperlink"/>
            <w:rFonts w:ascii="Cambria" w:hAnsi="Cambria"/>
            <w:i/>
            <w:iCs/>
            <w:color w:val="0432FF"/>
          </w:rPr>
          <w:t>(a)(ii</w:t>
        </w:r>
        <w:r w:rsidR="004A4CB5" w:rsidRPr="00CE0F67">
          <w:rPr>
            <w:rStyle w:val="Hyperlink"/>
            <w:rFonts w:ascii="Cambria" w:hAnsi="Cambria"/>
            <w:i/>
            <w:iCs/>
            <w:color w:val="0432FF"/>
          </w:rPr>
          <w:t>i</w:t>
        </w:r>
        <w:r w:rsidR="007E1FAF" w:rsidRPr="00CE0F67">
          <w:rPr>
            <w:rStyle w:val="Hyperlink"/>
            <w:rFonts w:ascii="Cambria" w:hAnsi="Cambria"/>
            <w:i/>
            <w:iCs/>
            <w:color w:val="0432FF"/>
          </w:rPr>
          <w:t>)</w:t>
        </w:r>
        <w:r w:rsidR="004A4CB5" w:rsidRPr="00CE0F67">
          <w:rPr>
            <w:rStyle w:val="Hyperlink"/>
            <w:rFonts w:ascii="Cambria" w:hAnsi="Cambria"/>
            <w:i/>
            <w:iCs/>
            <w:color w:val="0432FF"/>
          </w:rPr>
          <w:t>, (4)</w:t>
        </w:r>
        <w:r w:rsidR="007E1FAF" w:rsidRPr="00CE0F67">
          <w:rPr>
            <w:rStyle w:val="Hyperlink"/>
            <w:rFonts w:ascii="Cambria" w:hAnsi="Cambria"/>
            <w:i/>
            <w:iCs/>
            <w:color w:val="0432FF"/>
          </w:rPr>
          <w:t xml:space="preserve"> (202</w:t>
        </w:r>
        <w:r w:rsidR="004A4CB5" w:rsidRPr="00CE0F67">
          <w:rPr>
            <w:rStyle w:val="Hyperlink"/>
            <w:rFonts w:ascii="Cambria" w:hAnsi="Cambria"/>
            <w:i/>
            <w:iCs/>
            <w:color w:val="0432FF"/>
          </w:rPr>
          <w:t>4</w:t>
        </w:r>
        <w:r w:rsidR="007E1FAF" w:rsidRPr="00CE0F67">
          <w:rPr>
            <w:rStyle w:val="Hyperlink"/>
            <w:rFonts w:ascii="Cambria" w:hAnsi="Cambria"/>
            <w:i/>
            <w:iCs/>
            <w:color w:val="0432FF"/>
          </w:rPr>
          <w:t>)</w:t>
        </w:r>
      </w:hyperlink>
      <w:r w:rsidR="00DE5D2C" w:rsidRPr="00CE0F67">
        <w:rPr>
          <w:rFonts w:ascii="Cambria" w:hAnsi="Cambria"/>
          <w:i/>
          <w:iCs/>
          <w:color w:val="0432FF"/>
        </w:rPr>
        <w:t xml:space="preserve"> </w:t>
      </w:r>
      <w:r w:rsidR="00867172" w:rsidRPr="00CE0F67">
        <w:rPr>
          <w:rFonts w:ascii="Cambria" w:hAnsi="Cambria"/>
          <w:i/>
          <w:iCs/>
          <w:color w:val="0432FF"/>
        </w:rPr>
        <w:t xml:space="preserve"> </w:t>
      </w:r>
    </w:p>
    <w:p w14:paraId="610C2425"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Style w:val="Strong"/>
          <w:rFonts w:ascii="Cambria" w:hAnsi="Cambria"/>
          <w:color w:val="000000"/>
          <w:u w:val="single"/>
        </w:rPr>
        <w:t>Report to State Superintendent</w:t>
      </w:r>
    </w:p>
    <w:p w14:paraId="0B3CE188" w14:textId="4A84878B" w:rsidR="00751CAF" w:rsidRPr="00BB5C60" w:rsidRDefault="00751CAF" w:rsidP="00B01221">
      <w:pPr>
        <w:pStyle w:val="NormalWeb"/>
        <w:shd w:val="clear" w:color="auto" w:fill="FFFFFF"/>
        <w:spacing w:before="0" w:beforeAutospacing="0" w:after="0" w:afterAutospacing="0"/>
        <w:rPr>
          <w:rFonts w:ascii="Cambria" w:hAnsi="Cambria"/>
          <w:color w:val="0070C0"/>
        </w:rPr>
      </w:pPr>
      <w:r w:rsidRPr="00BB5C60">
        <w:rPr>
          <w:rFonts w:ascii="Cambria" w:hAnsi="Cambria"/>
          <w:color w:val="000000"/>
        </w:rPr>
        <w:t>Each year, on or before June 30, the District shall submit a report to the State Superintendent which includes (1) a copy of the District’s bullying policy;</w:t>
      </w:r>
      <w:r w:rsidR="0092542B" w:rsidRPr="00BB5C60">
        <w:rPr>
          <w:rFonts w:ascii="Cambria" w:hAnsi="Cambria"/>
          <w:color w:val="000000"/>
        </w:rPr>
        <w:t xml:space="preserve"> </w:t>
      </w:r>
      <w:r w:rsidRPr="00BB5C60">
        <w:rPr>
          <w:rFonts w:ascii="Cambria" w:hAnsi="Cambria"/>
          <w:color w:val="000000"/>
        </w:rPr>
        <w:t>(2) confirmation of compliance with the requirement to obtain a signed acknowledgment of </w:t>
      </w:r>
      <w:r w:rsidRPr="00BB5C60">
        <w:rPr>
          <w:rFonts w:ascii="Cambria" w:hAnsi="Cambria"/>
          <w:color w:val="000000" w:themeColor="text1"/>
        </w:rPr>
        <w:t>the policy from students, parents, and employees;</w:t>
      </w:r>
      <w:r w:rsidR="0092542B" w:rsidRPr="00BB5C60">
        <w:rPr>
          <w:rFonts w:ascii="Cambria" w:hAnsi="Cambria"/>
          <w:color w:val="000000" w:themeColor="text1"/>
        </w:rPr>
        <w:t xml:space="preserve"> </w:t>
      </w:r>
      <w:r w:rsidRPr="00BB5C60">
        <w:rPr>
          <w:rFonts w:ascii="Cambria" w:hAnsi="Cambria"/>
          <w:color w:val="000000" w:themeColor="text1"/>
        </w:rPr>
        <w:t>(3) verification of required training regarding bullying, cyber-bullying, hazing, retaliation</w:t>
      </w:r>
      <w:r w:rsidR="0092542B" w:rsidRPr="00BB5C60">
        <w:rPr>
          <w:rFonts w:ascii="Cambria" w:hAnsi="Cambria"/>
          <w:color w:val="000000" w:themeColor="text1"/>
        </w:rPr>
        <w:t xml:space="preserve">, and abusive conduct; </w:t>
      </w:r>
      <w:r w:rsidRPr="00BB5C60">
        <w:rPr>
          <w:rFonts w:ascii="Cambria" w:hAnsi="Cambria"/>
          <w:color w:val="000000" w:themeColor="text1"/>
        </w:rPr>
        <w:t xml:space="preserve">(4) the number of </w:t>
      </w:r>
      <w:r w:rsidR="0092542B" w:rsidRPr="00BB5C60">
        <w:rPr>
          <w:rFonts w:ascii="Cambria" w:hAnsi="Cambria"/>
          <w:color w:val="000000" w:themeColor="text1"/>
        </w:rPr>
        <w:t xml:space="preserve">verified and alleged </w:t>
      </w:r>
      <w:r w:rsidRPr="00BB5C60">
        <w:rPr>
          <w:rFonts w:ascii="Cambria" w:hAnsi="Cambria"/>
          <w:color w:val="000000" w:themeColor="text1"/>
        </w:rPr>
        <w:t>incidents of bullying, cyber-bullying, hazing, retaliation</w:t>
      </w:r>
      <w:r w:rsidR="0092542B" w:rsidRPr="00BB5C60">
        <w:rPr>
          <w:rFonts w:ascii="Cambria" w:hAnsi="Cambria"/>
          <w:color w:val="000000" w:themeColor="text1"/>
        </w:rPr>
        <w:t xml:space="preserve">, </w:t>
      </w:r>
      <w:r w:rsidRPr="00BB5C60">
        <w:rPr>
          <w:rFonts w:ascii="Cambria" w:hAnsi="Cambria"/>
          <w:color w:val="000000" w:themeColor="text1"/>
        </w:rPr>
        <w:t>and</w:t>
      </w:r>
      <w:r w:rsidR="0092542B" w:rsidRPr="00BB5C60">
        <w:rPr>
          <w:rFonts w:ascii="Cambria" w:hAnsi="Cambria"/>
          <w:color w:val="000000" w:themeColor="text1"/>
        </w:rPr>
        <w:t xml:space="preserve"> abusive conduct; and  </w:t>
      </w:r>
      <w:r w:rsidRPr="00BB5C60">
        <w:rPr>
          <w:rFonts w:ascii="Cambria" w:hAnsi="Cambria"/>
          <w:color w:val="000000" w:themeColor="text1"/>
        </w:rPr>
        <w:t xml:space="preserve">(5) the number of those incidents that either included a student </w:t>
      </w:r>
      <w:r w:rsidR="0092542B" w:rsidRPr="00BB5C60">
        <w:rPr>
          <w:rFonts w:ascii="Cambria" w:hAnsi="Cambria"/>
          <w:color w:val="000000" w:themeColor="text1"/>
        </w:rPr>
        <w:t xml:space="preserve">or employee </w:t>
      </w:r>
      <w:r w:rsidRPr="00BB5C60">
        <w:rPr>
          <w:rFonts w:ascii="Cambria" w:hAnsi="Cambria"/>
          <w:color w:val="000000" w:themeColor="text1"/>
        </w:rPr>
        <w:t>who is part of a federally protected class or was bullied, cyber-bullied, hazed, or retaliated against because of the student’s</w:t>
      </w:r>
      <w:r w:rsidR="0092542B" w:rsidRPr="00BB5C60">
        <w:rPr>
          <w:rFonts w:ascii="Cambria" w:hAnsi="Cambria"/>
          <w:color w:val="000000" w:themeColor="text1"/>
        </w:rPr>
        <w:t xml:space="preserve"> or employee’s actual or perceived </w:t>
      </w:r>
      <w:r w:rsidRPr="00BB5C60">
        <w:rPr>
          <w:rFonts w:ascii="Cambria" w:hAnsi="Cambria"/>
          <w:color w:val="000000" w:themeColor="text1"/>
        </w:rPr>
        <w:t xml:space="preserve"> disability, race, national origin, religion, sex, gender identity, sexual orientation</w:t>
      </w:r>
      <w:r w:rsidR="0092542B" w:rsidRPr="00BB5C60">
        <w:rPr>
          <w:rFonts w:ascii="Cambria" w:hAnsi="Cambria"/>
          <w:color w:val="000000" w:themeColor="text1"/>
        </w:rPr>
        <w:t>, or other characteristic.</w:t>
      </w:r>
    </w:p>
    <w:p w14:paraId="7957742E" w14:textId="6EDBE8F6" w:rsidR="0092542B" w:rsidRPr="00CE0F67" w:rsidRDefault="0092542B" w:rsidP="00CE0F67">
      <w:pPr>
        <w:pStyle w:val="NormalWeb"/>
        <w:shd w:val="clear" w:color="auto" w:fill="FFFFFF"/>
        <w:spacing w:before="0" w:beforeAutospacing="0" w:after="0" w:afterAutospacing="0"/>
        <w:rPr>
          <w:rStyle w:val="Strong"/>
          <w:rFonts w:ascii="Cambria" w:hAnsi="Cambria"/>
          <w:b w:val="0"/>
          <w:bCs w:val="0"/>
          <w:i/>
          <w:iCs/>
          <w:color w:val="FF0000"/>
          <w:u w:val="single"/>
        </w:rPr>
      </w:pPr>
      <w:r w:rsidRPr="00BB5C60">
        <w:rPr>
          <w:rFonts w:ascii="Cambria" w:hAnsi="Cambria"/>
          <w:color w:val="000000"/>
        </w:rPr>
        <w:tab/>
      </w:r>
      <w:r w:rsidRPr="00BB5C60">
        <w:rPr>
          <w:rFonts w:ascii="Cambria" w:hAnsi="Cambria"/>
          <w:color w:val="000000"/>
        </w:rPr>
        <w:tab/>
      </w:r>
      <w:hyperlink r:id="rId60" w:history="1">
        <w:r w:rsidR="00751CAF" w:rsidRPr="00BB5C60">
          <w:rPr>
            <w:rStyle w:val="Hyperlink"/>
            <w:rFonts w:ascii="Cambria" w:hAnsi="Cambria"/>
            <w:i/>
            <w:iCs/>
            <w:color w:val="0432FF"/>
          </w:rPr>
          <w:t>Utah Admin. Rules R277-613-5(</w:t>
        </w:r>
        <w:r w:rsidRPr="00BB5C60">
          <w:rPr>
            <w:rStyle w:val="Hyperlink"/>
            <w:rFonts w:ascii="Cambria" w:hAnsi="Cambria"/>
            <w:i/>
            <w:iCs/>
            <w:color w:val="0432FF"/>
          </w:rPr>
          <w:t>11) (</w:t>
        </w:r>
        <w:r w:rsidR="004A4CB5">
          <w:rPr>
            <w:rStyle w:val="Hyperlink"/>
            <w:rFonts w:ascii="Cambria" w:hAnsi="Cambria"/>
            <w:i/>
            <w:iCs/>
            <w:color w:val="0432FF"/>
          </w:rPr>
          <w:t>August 8, 2023</w:t>
        </w:r>
        <w:r w:rsidRPr="00BB5C60">
          <w:rPr>
            <w:rStyle w:val="Hyperlink"/>
            <w:rFonts w:ascii="Cambria" w:hAnsi="Cambria"/>
            <w:i/>
            <w:iCs/>
            <w:color w:val="0432FF"/>
          </w:rPr>
          <w:t xml:space="preserve">) </w:t>
        </w:r>
      </w:hyperlink>
    </w:p>
    <w:p w14:paraId="2CBAC023" w14:textId="1369D15D" w:rsidR="0082606A" w:rsidRPr="00BB5C60" w:rsidRDefault="0082606A" w:rsidP="00751CAF">
      <w:pPr>
        <w:pStyle w:val="NormalWeb"/>
        <w:shd w:val="clear" w:color="auto" w:fill="FFFFFF"/>
        <w:spacing w:before="225" w:beforeAutospacing="0" w:after="225" w:afterAutospacing="0"/>
        <w:rPr>
          <w:rStyle w:val="Strong"/>
          <w:rFonts w:ascii="Cambria" w:hAnsi="Cambria"/>
          <w:color w:val="000000"/>
        </w:rPr>
      </w:pPr>
    </w:p>
    <w:p w14:paraId="5D919DAC" w14:textId="365AB4DD" w:rsidR="0082606A" w:rsidRPr="00BB5C60" w:rsidRDefault="0082606A" w:rsidP="00751CAF">
      <w:pPr>
        <w:pStyle w:val="NormalWeb"/>
        <w:shd w:val="clear" w:color="auto" w:fill="FFFFFF"/>
        <w:spacing w:before="225" w:beforeAutospacing="0" w:after="225" w:afterAutospacing="0"/>
        <w:rPr>
          <w:rStyle w:val="Strong"/>
          <w:rFonts w:ascii="Cambria" w:hAnsi="Cambria"/>
          <w:color w:val="000000"/>
        </w:rPr>
      </w:pPr>
    </w:p>
    <w:p w14:paraId="50D952E8" w14:textId="3C4E7934" w:rsidR="0082606A" w:rsidRDefault="0082606A" w:rsidP="00751CAF">
      <w:pPr>
        <w:pStyle w:val="NormalWeb"/>
        <w:shd w:val="clear" w:color="auto" w:fill="FFFFFF"/>
        <w:spacing w:before="225" w:beforeAutospacing="0" w:after="225" w:afterAutospacing="0"/>
        <w:rPr>
          <w:rStyle w:val="Strong"/>
          <w:rFonts w:ascii="Cambria" w:hAnsi="Cambria"/>
          <w:color w:val="000000"/>
        </w:rPr>
      </w:pPr>
    </w:p>
    <w:p w14:paraId="15FF675A" w14:textId="77777777" w:rsidR="00B01221" w:rsidRPr="00BB5C60" w:rsidRDefault="00B01221" w:rsidP="00751CAF">
      <w:pPr>
        <w:pStyle w:val="NormalWeb"/>
        <w:shd w:val="clear" w:color="auto" w:fill="FFFFFF"/>
        <w:spacing w:before="225" w:beforeAutospacing="0" w:after="225" w:afterAutospacing="0"/>
        <w:rPr>
          <w:rStyle w:val="Strong"/>
          <w:rFonts w:ascii="Cambria" w:hAnsi="Cambria"/>
          <w:color w:val="000000"/>
        </w:rPr>
      </w:pPr>
    </w:p>
    <w:p w14:paraId="05EED2EC" w14:textId="27667B54"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Style w:val="Strong"/>
          <w:rFonts w:ascii="Cambria" w:hAnsi="Cambria"/>
          <w:color w:val="000000"/>
        </w:rPr>
        <w:lastRenderedPageBreak/>
        <w:t>VERIFICATION OF PARENT OR GUARDIAN CONTACT REGARDING THREAT OR INCIDENT</w:t>
      </w:r>
    </w:p>
    <w:p w14:paraId="361E5DD5" w14:textId="618EEFB6"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I, [Name</w:t>
      </w:r>
      <w:r w:rsidR="00041EF2" w:rsidRPr="00BB5C60">
        <w:rPr>
          <w:rFonts w:ascii="Cambria" w:hAnsi="Cambria"/>
          <w:color w:val="000000"/>
        </w:rPr>
        <w:t>],</w:t>
      </w:r>
      <w:r w:rsidRPr="00BB5C60">
        <w:rPr>
          <w:rFonts w:ascii="Cambria" w:hAnsi="Cambria"/>
          <w:color w:val="000000"/>
        </w:rPr>
        <w:t xml:space="preserve"> principal or principal’s designee, contacted [Name of parent or guardian] on [Date] and notified him or her that [Name of student] has made suicidal threats or was involved in an incident of bullying hazing, cyber-bullying, abusive conduct, or retaliation. Contact was made:</w:t>
      </w:r>
    </w:p>
    <w:p w14:paraId="460293C3" w14:textId="56DD4FDA"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_</w:t>
      </w:r>
      <w:r w:rsidR="00041EF2" w:rsidRPr="00BB5C60">
        <w:rPr>
          <w:rFonts w:ascii="Cambria" w:hAnsi="Cambria"/>
          <w:color w:val="000000"/>
        </w:rPr>
        <w:t>_]</w:t>
      </w:r>
      <w:r w:rsidRPr="00BB5C60">
        <w:rPr>
          <w:rFonts w:ascii="Cambria" w:hAnsi="Cambria"/>
          <w:color w:val="000000"/>
        </w:rPr>
        <w:t xml:space="preserve"> in person</w:t>
      </w:r>
    </w:p>
    <w:p w14:paraId="6BEB8271" w14:textId="4D42B036"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_</w:t>
      </w:r>
      <w:r w:rsidR="00041EF2" w:rsidRPr="00BB5C60">
        <w:rPr>
          <w:rFonts w:ascii="Cambria" w:hAnsi="Cambria"/>
          <w:color w:val="000000"/>
        </w:rPr>
        <w:t>_]</w:t>
      </w:r>
      <w:r w:rsidRPr="00BB5C60">
        <w:rPr>
          <w:rFonts w:ascii="Cambria" w:hAnsi="Cambria"/>
          <w:color w:val="000000"/>
        </w:rPr>
        <w:t xml:space="preserve"> by telephone (number used: ____________________)</w:t>
      </w:r>
    </w:p>
    <w:p w14:paraId="44F82AC0" w14:textId="5A2714D1"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_</w:t>
      </w:r>
      <w:r w:rsidR="00041EF2" w:rsidRPr="00BB5C60">
        <w:rPr>
          <w:rFonts w:ascii="Cambria" w:hAnsi="Cambria"/>
          <w:color w:val="000000"/>
        </w:rPr>
        <w:t>_]</w:t>
      </w:r>
      <w:r w:rsidRPr="00BB5C60">
        <w:rPr>
          <w:rFonts w:ascii="Cambria" w:hAnsi="Cambria"/>
          <w:color w:val="000000"/>
        </w:rPr>
        <w:t xml:space="preserve"> by email (email address used: ____________________)</w:t>
      </w:r>
    </w:p>
    <w:p w14:paraId="7F8CF1C5" w14:textId="2CAF71DD"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_</w:t>
      </w:r>
      <w:r w:rsidR="00041EF2" w:rsidRPr="00BB5C60">
        <w:rPr>
          <w:rFonts w:ascii="Cambria" w:hAnsi="Cambria"/>
          <w:color w:val="000000"/>
        </w:rPr>
        <w:t>_]</w:t>
      </w:r>
      <w:r w:rsidRPr="00BB5C60">
        <w:rPr>
          <w:rFonts w:ascii="Cambria" w:hAnsi="Cambria"/>
          <w:color w:val="000000"/>
        </w:rPr>
        <w:t xml:space="preserve"> by other method (specify): ______________________</w:t>
      </w:r>
    </w:p>
    <w:p w14:paraId="5D241397" w14:textId="7777777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Notice was given of:</w:t>
      </w:r>
    </w:p>
    <w:p w14:paraId="4C107FF7" w14:textId="3494C2EC"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_</w:t>
      </w:r>
      <w:r w:rsidR="00041EF2" w:rsidRPr="00BB5C60">
        <w:rPr>
          <w:rFonts w:ascii="Cambria" w:hAnsi="Cambria"/>
          <w:color w:val="000000"/>
        </w:rPr>
        <w:t>_]</w:t>
      </w:r>
      <w:r w:rsidRPr="00BB5C60">
        <w:rPr>
          <w:rFonts w:ascii="Cambria" w:hAnsi="Cambria"/>
          <w:color w:val="000000"/>
        </w:rPr>
        <w:t xml:space="preserve"> suicide threat</w:t>
      </w:r>
    </w:p>
    <w:p w14:paraId="300A0717" w14:textId="6B93429A"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_</w:t>
      </w:r>
      <w:r w:rsidR="00041EF2" w:rsidRPr="00BB5C60">
        <w:rPr>
          <w:rFonts w:ascii="Cambria" w:hAnsi="Cambria"/>
          <w:color w:val="000000"/>
        </w:rPr>
        <w:t>_]</w:t>
      </w:r>
      <w:r w:rsidRPr="00BB5C60">
        <w:rPr>
          <w:rFonts w:ascii="Cambria" w:hAnsi="Cambria"/>
          <w:color w:val="000000"/>
        </w:rPr>
        <w:t xml:space="preserve"> bullying incident</w:t>
      </w:r>
    </w:p>
    <w:p w14:paraId="0BBEC777" w14:textId="3F73E7F2"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_</w:t>
      </w:r>
      <w:r w:rsidR="00041EF2" w:rsidRPr="00BB5C60">
        <w:rPr>
          <w:rFonts w:ascii="Cambria" w:hAnsi="Cambria"/>
          <w:color w:val="000000"/>
        </w:rPr>
        <w:t>_]</w:t>
      </w:r>
      <w:r w:rsidRPr="00BB5C60">
        <w:rPr>
          <w:rFonts w:ascii="Cambria" w:hAnsi="Cambria"/>
          <w:color w:val="000000"/>
        </w:rPr>
        <w:t xml:space="preserve"> cyber-bullying incident</w:t>
      </w:r>
    </w:p>
    <w:p w14:paraId="30F6C5FF" w14:textId="38BDF08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_</w:t>
      </w:r>
      <w:r w:rsidR="00041EF2" w:rsidRPr="00BB5C60">
        <w:rPr>
          <w:rFonts w:ascii="Cambria" w:hAnsi="Cambria"/>
          <w:color w:val="000000"/>
        </w:rPr>
        <w:t>_]</w:t>
      </w:r>
      <w:r w:rsidRPr="00BB5C60">
        <w:rPr>
          <w:rFonts w:ascii="Cambria" w:hAnsi="Cambria"/>
          <w:color w:val="000000"/>
        </w:rPr>
        <w:t xml:space="preserve"> abusive conduct incident</w:t>
      </w:r>
    </w:p>
    <w:p w14:paraId="06169019" w14:textId="0857DB46"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_</w:t>
      </w:r>
      <w:r w:rsidR="00041EF2" w:rsidRPr="00BB5C60">
        <w:rPr>
          <w:rFonts w:ascii="Cambria" w:hAnsi="Cambria"/>
          <w:color w:val="000000"/>
        </w:rPr>
        <w:t>_]</w:t>
      </w:r>
      <w:r w:rsidRPr="00BB5C60">
        <w:rPr>
          <w:rFonts w:ascii="Cambria" w:hAnsi="Cambria"/>
          <w:color w:val="000000"/>
        </w:rPr>
        <w:t xml:space="preserve"> hazing incident</w:t>
      </w:r>
    </w:p>
    <w:p w14:paraId="2AA2B4FF" w14:textId="2F3B72A7"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_</w:t>
      </w:r>
      <w:r w:rsidR="00041EF2" w:rsidRPr="00BB5C60">
        <w:rPr>
          <w:rFonts w:ascii="Cambria" w:hAnsi="Cambria"/>
          <w:color w:val="000000"/>
        </w:rPr>
        <w:t>_]</w:t>
      </w:r>
      <w:r w:rsidRPr="00BB5C60">
        <w:rPr>
          <w:rFonts w:ascii="Cambria" w:hAnsi="Cambria"/>
          <w:color w:val="000000"/>
        </w:rPr>
        <w:t xml:space="preserve"> retaliation incident</w:t>
      </w:r>
    </w:p>
    <w:p w14:paraId="3F067108" w14:textId="22D6FC0F"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xml:space="preserve">[Name of school staff </w:t>
      </w:r>
      <w:r w:rsidR="00041EF2" w:rsidRPr="00BB5C60">
        <w:rPr>
          <w:rFonts w:ascii="Cambria" w:hAnsi="Cambria"/>
          <w:color w:val="000000"/>
        </w:rPr>
        <w:t>member] _</w:t>
      </w:r>
      <w:r w:rsidRPr="00BB5C60">
        <w:rPr>
          <w:rFonts w:ascii="Cambria" w:hAnsi="Cambria"/>
          <w:color w:val="000000"/>
        </w:rPr>
        <w:t>_____</w:t>
      </w:r>
      <w:r w:rsidR="00041EF2" w:rsidRPr="00BB5C60">
        <w:rPr>
          <w:rFonts w:ascii="Cambria" w:hAnsi="Cambria"/>
          <w:color w:val="000000"/>
        </w:rPr>
        <w:t>_,</w:t>
      </w:r>
      <w:r w:rsidRPr="00BB5C60">
        <w:rPr>
          <w:rFonts w:ascii="Cambria" w:hAnsi="Cambria"/>
          <w:color w:val="000000"/>
        </w:rPr>
        <w:t xml:space="preserve"> witnessed the contact.</w:t>
      </w:r>
    </w:p>
    <w:p w14:paraId="15555D9C" w14:textId="77777777" w:rsidR="009833BF" w:rsidRPr="00BB5C60" w:rsidRDefault="009833BF" w:rsidP="00751CAF">
      <w:pPr>
        <w:pStyle w:val="NormalWeb"/>
        <w:shd w:val="clear" w:color="auto" w:fill="FFFFFF"/>
        <w:spacing w:before="225" w:beforeAutospacing="0" w:after="225" w:afterAutospacing="0"/>
        <w:rPr>
          <w:rFonts w:ascii="Cambria" w:hAnsi="Cambria"/>
          <w:color w:val="000000"/>
        </w:rPr>
      </w:pPr>
    </w:p>
    <w:p w14:paraId="752B03F0" w14:textId="73A4D391"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_________________________</w:t>
      </w:r>
      <w:r w:rsidR="009833BF" w:rsidRPr="00BB5C60">
        <w:rPr>
          <w:rFonts w:ascii="Cambria" w:hAnsi="Cambria"/>
          <w:color w:val="000000"/>
        </w:rPr>
        <w:t>______________</w:t>
      </w:r>
      <w:r w:rsidR="009833BF" w:rsidRPr="00BB5C60">
        <w:rPr>
          <w:rFonts w:ascii="Cambria" w:hAnsi="Cambria"/>
          <w:color w:val="000000"/>
        </w:rPr>
        <w:tab/>
      </w:r>
      <w:r w:rsidR="009833BF" w:rsidRPr="00BB5C60">
        <w:rPr>
          <w:rFonts w:ascii="Cambria" w:hAnsi="Cambria"/>
          <w:color w:val="000000"/>
        </w:rPr>
        <w:tab/>
      </w:r>
      <w:r w:rsidRPr="00BB5C60">
        <w:rPr>
          <w:rFonts w:ascii="Cambria" w:hAnsi="Cambria"/>
          <w:color w:val="000000"/>
        </w:rPr>
        <w:t xml:space="preserve">__________________ </w:t>
      </w:r>
      <w:r w:rsidR="009833BF" w:rsidRPr="00BB5C60">
        <w:rPr>
          <w:rFonts w:ascii="Cambria" w:hAnsi="Cambria"/>
          <w:color w:val="000000"/>
        </w:rPr>
        <w:tab/>
      </w:r>
      <w:r w:rsidR="009833BF" w:rsidRPr="00BB5C60">
        <w:rPr>
          <w:rFonts w:ascii="Cambria" w:hAnsi="Cambria"/>
          <w:color w:val="000000"/>
        </w:rPr>
        <w:tab/>
      </w:r>
      <w:r w:rsidRPr="00BB5C60">
        <w:rPr>
          <w:rFonts w:ascii="Cambria" w:hAnsi="Cambria"/>
          <w:color w:val="000000"/>
        </w:rPr>
        <w:t>_______________</w:t>
      </w:r>
    </w:p>
    <w:p w14:paraId="0E430BB2" w14:textId="4265BF55"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xml:space="preserve">Principal or Principal’s Designee </w:t>
      </w:r>
      <w:r w:rsidR="009833BF" w:rsidRPr="00BB5C60">
        <w:rPr>
          <w:rFonts w:ascii="Cambria" w:hAnsi="Cambria"/>
          <w:color w:val="000000"/>
        </w:rPr>
        <w:tab/>
      </w:r>
      <w:r w:rsidR="009833BF" w:rsidRPr="00BB5C60">
        <w:rPr>
          <w:rFonts w:ascii="Cambria" w:hAnsi="Cambria"/>
          <w:color w:val="000000"/>
        </w:rPr>
        <w:tab/>
      </w:r>
      <w:r w:rsidRPr="00BB5C60">
        <w:rPr>
          <w:rFonts w:ascii="Cambria" w:hAnsi="Cambria"/>
          <w:color w:val="000000"/>
        </w:rPr>
        <w:t xml:space="preserve">Title </w:t>
      </w:r>
      <w:r w:rsidR="009833BF" w:rsidRPr="00BB5C60">
        <w:rPr>
          <w:rFonts w:ascii="Cambria" w:hAnsi="Cambria"/>
          <w:color w:val="000000"/>
        </w:rPr>
        <w:tab/>
      </w:r>
      <w:r w:rsidR="009833BF" w:rsidRPr="00BB5C60">
        <w:rPr>
          <w:rFonts w:ascii="Cambria" w:hAnsi="Cambria"/>
          <w:color w:val="000000"/>
        </w:rPr>
        <w:tab/>
      </w:r>
      <w:r w:rsidR="009833BF" w:rsidRPr="00BB5C60">
        <w:rPr>
          <w:rFonts w:ascii="Cambria" w:hAnsi="Cambria"/>
          <w:color w:val="000000"/>
        </w:rPr>
        <w:tab/>
      </w:r>
      <w:r w:rsidR="009833BF" w:rsidRPr="00BB5C60">
        <w:rPr>
          <w:rFonts w:ascii="Cambria" w:hAnsi="Cambria"/>
          <w:color w:val="000000"/>
        </w:rPr>
        <w:tab/>
      </w:r>
      <w:r w:rsidRPr="00BB5C60">
        <w:rPr>
          <w:rFonts w:ascii="Cambria" w:hAnsi="Cambria"/>
          <w:color w:val="000000"/>
        </w:rPr>
        <w:t>Date</w:t>
      </w:r>
    </w:p>
    <w:p w14:paraId="7D58AF81" w14:textId="77777777" w:rsidR="009833BF" w:rsidRPr="00BB5C60" w:rsidRDefault="009833BF" w:rsidP="00751CAF">
      <w:pPr>
        <w:pStyle w:val="NormalWeb"/>
        <w:shd w:val="clear" w:color="auto" w:fill="FFFFFF"/>
        <w:spacing w:before="225" w:beforeAutospacing="0" w:after="225" w:afterAutospacing="0"/>
        <w:rPr>
          <w:rFonts w:ascii="Cambria" w:hAnsi="Cambria"/>
          <w:color w:val="000000"/>
        </w:rPr>
      </w:pPr>
    </w:p>
    <w:p w14:paraId="3D2468BB" w14:textId="06F4EDEF"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_________________________</w:t>
      </w:r>
      <w:r w:rsidR="009833BF" w:rsidRPr="00BB5C60">
        <w:rPr>
          <w:rFonts w:ascii="Cambria" w:hAnsi="Cambria"/>
          <w:color w:val="000000"/>
        </w:rPr>
        <w:t>______________</w:t>
      </w:r>
      <w:r w:rsidR="009833BF" w:rsidRPr="00BB5C60">
        <w:rPr>
          <w:rFonts w:ascii="Cambria" w:hAnsi="Cambria"/>
          <w:color w:val="000000"/>
        </w:rPr>
        <w:tab/>
      </w:r>
      <w:r w:rsidR="009833BF" w:rsidRPr="00BB5C60">
        <w:rPr>
          <w:rFonts w:ascii="Cambria" w:hAnsi="Cambria"/>
          <w:color w:val="000000"/>
        </w:rPr>
        <w:tab/>
      </w:r>
      <w:r w:rsidRPr="00BB5C60">
        <w:rPr>
          <w:rFonts w:ascii="Cambria" w:hAnsi="Cambria"/>
          <w:color w:val="000000"/>
        </w:rPr>
        <w:t xml:space="preserve"> ___________________ </w:t>
      </w:r>
      <w:r w:rsidR="009833BF" w:rsidRPr="00BB5C60">
        <w:rPr>
          <w:rFonts w:ascii="Cambria" w:hAnsi="Cambria"/>
          <w:color w:val="000000"/>
        </w:rPr>
        <w:tab/>
      </w:r>
      <w:r w:rsidR="009833BF" w:rsidRPr="00BB5C60">
        <w:rPr>
          <w:rFonts w:ascii="Cambria" w:hAnsi="Cambria"/>
          <w:color w:val="000000"/>
        </w:rPr>
        <w:tab/>
      </w:r>
      <w:r w:rsidRPr="00BB5C60">
        <w:rPr>
          <w:rFonts w:ascii="Cambria" w:hAnsi="Cambria"/>
          <w:color w:val="000000"/>
        </w:rPr>
        <w:t>________________</w:t>
      </w:r>
    </w:p>
    <w:p w14:paraId="04B1C626" w14:textId="1AE55A06" w:rsidR="00751CAF" w:rsidRPr="00BB5C60" w:rsidRDefault="00751CAF" w:rsidP="00751CAF">
      <w:pPr>
        <w:pStyle w:val="NormalWeb"/>
        <w:shd w:val="clear" w:color="auto" w:fill="FFFFFF"/>
        <w:spacing w:before="225" w:beforeAutospacing="0" w:after="225" w:afterAutospacing="0"/>
        <w:rPr>
          <w:rFonts w:ascii="Cambria" w:hAnsi="Cambria"/>
          <w:color w:val="000000"/>
        </w:rPr>
      </w:pPr>
      <w:r w:rsidRPr="00BB5C60">
        <w:rPr>
          <w:rFonts w:ascii="Cambria" w:hAnsi="Cambria"/>
          <w:color w:val="000000"/>
        </w:rPr>
        <w:t xml:space="preserve">School Staff Member </w:t>
      </w:r>
      <w:r w:rsidR="009833BF" w:rsidRPr="00BB5C60">
        <w:rPr>
          <w:rFonts w:ascii="Cambria" w:hAnsi="Cambria"/>
          <w:color w:val="000000"/>
        </w:rPr>
        <w:tab/>
      </w:r>
      <w:r w:rsidR="009833BF" w:rsidRPr="00BB5C60">
        <w:rPr>
          <w:rFonts w:ascii="Cambria" w:hAnsi="Cambria"/>
          <w:color w:val="000000"/>
        </w:rPr>
        <w:tab/>
      </w:r>
      <w:r w:rsidR="009833BF" w:rsidRPr="00BB5C60">
        <w:rPr>
          <w:rFonts w:ascii="Cambria" w:hAnsi="Cambria"/>
          <w:color w:val="000000"/>
        </w:rPr>
        <w:tab/>
      </w:r>
      <w:r w:rsidR="009833BF" w:rsidRPr="00BB5C60">
        <w:rPr>
          <w:rFonts w:ascii="Cambria" w:hAnsi="Cambria"/>
          <w:color w:val="000000"/>
        </w:rPr>
        <w:tab/>
      </w:r>
      <w:r w:rsidRPr="00BB5C60">
        <w:rPr>
          <w:rFonts w:ascii="Cambria" w:hAnsi="Cambria"/>
          <w:color w:val="000000"/>
        </w:rPr>
        <w:t>Title</w:t>
      </w:r>
      <w:r w:rsidR="009833BF" w:rsidRPr="00BB5C60">
        <w:rPr>
          <w:rFonts w:ascii="Cambria" w:hAnsi="Cambria"/>
          <w:color w:val="000000"/>
        </w:rPr>
        <w:tab/>
      </w:r>
      <w:r w:rsidR="009833BF" w:rsidRPr="00BB5C60">
        <w:rPr>
          <w:rFonts w:ascii="Cambria" w:hAnsi="Cambria"/>
          <w:color w:val="000000"/>
        </w:rPr>
        <w:tab/>
      </w:r>
      <w:r w:rsidR="009833BF" w:rsidRPr="00BB5C60">
        <w:rPr>
          <w:rFonts w:ascii="Cambria" w:hAnsi="Cambria"/>
          <w:color w:val="000000"/>
        </w:rPr>
        <w:tab/>
      </w:r>
      <w:r w:rsidR="009833BF" w:rsidRPr="00BB5C60">
        <w:rPr>
          <w:rFonts w:ascii="Cambria" w:hAnsi="Cambria"/>
          <w:color w:val="000000"/>
        </w:rPr>
        <w:tab/>
      </w:r>
      <w:r w:rsidRPr="00BB5C60">
        <w:rPr>
          <w:rFonts w:ascii="Cambria" w:hAnsi="Cambria"/>
          <w:color w:val="000000"/>
        </w:rPr>
        <w:t>Date</w:t>
      </w:r>
    </w:p>
    <w:p w14:paraId="40FCD784" w14:textId="77777777" w:rsidR="00751CAF" w:rsidRPr="00BB5C60" w:rsidRDefault="00751CAF">
      <w:pPr>
        <w:rPr>
          <w:rFonts w:ascii="Cambria" w:hAnsi="Cambria"/>
        </w:rPr>
      </w:pPr>
    </w:p>
    <w:sectPr w:rsidR="00751CAF" w:rsidRPr="00BB5C60" w:rsidSect="00A92AEF">
      <w:headerReference w:type="even" r:id="rId61"/>
      <w:headerReference w:type="default" r:id="rId62"/>
      <w:footerReference w:type="even" r:id="rId63"/>
      <w:footerReference w:type="default" r:id="rId64"/>
      <w:headerReference w:type="first" r:id="rId65"/>
      <w:footerReference w:type="first" r:id="rId6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1842C5" w14:textId="77777777" w:rsidR="00563770" w:rsidRDefault="00563770" w:rsidP="00751CAF">
      <w:r>
        <w:separator/>
      </w:r>
    </w:p>
  </w:endnote>
  <w:endnote w:type="continuationSeparator" w:id="0">
    <w:p w14:paraId="7330B833" w14:textId="77777777" w:rsidR="00563770" w:rsidRDefault="00563770" w:rsidP="00751C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B939D" w14:textId="77777777" w:rsidR="009625DA" w:rsidRDefault="009625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65020" w14:textId="7E4BD9E1" w:rsidR="0082606A" w:rsidRPr="00922EB4" w:rsidRDefault="00922EB4">
    <w:pPr>
      <w:pStyle w:val="Footer"/>
      <w:rPr>
        <w:i/>
        <w:iCs/>
      </w:rPr>
    </w:pPr>
    <w:r w:rsidRPr="00922EB4">
      <w:rPr>
        <w:i/>
        <w:iCs/>
      </w:rPr>
      <w:t>Issue Date: 3.26.2019</w:t>
    </w:r>
  </w:p>
  <w:p w14:paraId="3EF29B7A" w14:textId="39499B72" w:rsidR="00922EB4" w:rsidRPr="00922EB4" w:rsidRDefault="00922EB4">
    <w:pPr>
      <w:pStyle w:val="Footer"/>
      <w:rPr>
        <w:i/>
        <w:iCs/>
      </w:rPr>
    </w:pPr>
    <w:r w:rsidRPr="00922EB4">
      <w:rPr>
        <w:i/>
        <w:iCs/>
      </w:rPr>
      <w:t xml:space="preserve">Updated: </w:t>
    </w:r>
    <w:r w:rsidR="009625DA">
      <w:rPr>
        <w:i/>
        <w:iCs/>
      </w:rPr>
      <w:t>11</w:t>
    </w:r>
    <w:r w:rsidRPr="00922EB4">
      <w:rPr>
        <w:i/>
        <w:iCs/>
      </w:rPr>
      <w:t>.15.2023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82F01" w14:textId="77777777" w:rsidR="009625DA" w:rsidRDefault="009625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51E06" w14:textId="77777777" w:rsidR="00563770" w:rsidRDefault="00563770" w:rsidP="00751CAF">
      <w:r>
        <w:separator/>
      </w:r>
    </w:p>
  </w:footnote>
  <w:footnote w:type="continuationSeparator" w:id="0">
    <w:p w14:paraId="2D8F7073" w14:textId="77777777" w:rsidR="00563770" w:rsidRDefault="00563770" w:rsidP="00751C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4F800" w14:textId="77777777" w:rsidR="009625DA" w:rsidRDefault="009625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36AAF" w14:textId="10A3A733" w:rsidR="00751CAF" w:rsidRPr="00751CAF" w:rsidRDefault="00751CAF" w:rsidP="00751CAF">
    <w:pPr>
      <w:pStyle w:val="Header"/>
      <w:jc w:val="right"/>
      <w:rPr>
        <w:rFonts w:ascii="Cambria" w:hAnsi="Cambria"/>
        <w:b/>
        <w:bCs/>
        <w:sz w:val="36"/>
        <w:szCs w:val="36"/>
      </w:rPr>
    </w:pPr>
    <w:r w:rsidRPr="00751CAF">
      <w:rPr>
        <w:rFonts w:ascii="Cambria" w:hAnsi="Cambria"/>
        <w:b/>
        <w:bCs/>
        <w:sz w:val="36"/>
        <w:szCs w:val="36"/>
      </w:rPr>
      <w:t xml:space="preserve">Employee Bullying </w:t>
    </w:r>
    <w:r w:rsidR="007E1FAF" w:rsidRPr="00DE5D2C">
      <w:rPr>
        <w:rFonts w:ascii="Cambria" w:hAnsi="Cambria"/>
        <w:b/>
        <w:bCs/>
        <w:color w:val="000000" w:themeColor="text1"/>
        <w:sz w:val="36"/>
        <w:szCs w:val="36"/>
      </w:rPr>
      <w:t xml:space="preserve">and </w:t>
    </w:r>
    <w:r w:rsidRPr="00751CAF">
      <w:rPr>
        <w:rFonts w:ascii="Cambria" w:hAnsi="Cambria"/>
        <w:b/>
        <w:bCs/>
        <w:sz w:val="36"/>
        <w:szCs w:val="36"/>
      </w:rPr>
      <w:t>Hazing - DLA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1EF87" w14:textId="77777777" w:rsidR="009625DA" w:rsidRDefault="009625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96DA0"/>
    <w:multiLevelType w:val="hybridMultilevel"/>
    <w:tmpl w:val="F74A9AFE"/>
    <w:lvl w:ilvl="0" w:tplc="E94CBF06">
      <w:start w:val="1"/>
      <w:numFmt w:val="lowerRoman"/>
      <w:lvlText w:val="%1."/>
      <w:lvlJc w:val="left"/>
      <w:pPr>
        <w:ind w:left="1240" w:hanging="720"/>
      </w:pPr>
      <w:rPr>
        <w:rFonts w:hint="default"/>
      </w:rPr>
    </w:lvl>
    <w:lvl w:ilvl="1" w:tplc="04090019" w:tentative="1">
      <w:start w:val="1"/>
      <w:numFmt w:val="lowerLetter"/>
      <w:lvlText w:val="%2."/>
      <w:lvlJc w:val="left"/>
      <w:pPr>
        <w:ind w:left="1600" w:hanging="360"/>
      </w:pPr>
    </w:lvl>
    <w:lvl w:ilvl="2" w:tplc="0409001B" w:tentative="1">
      <w:start w:val="1"/>
      <w:numFmt w:val="lowerRoman"/>
      <w:lvlText w:val="%3."/>
      <w:lvlJc w:val="right"/>
      <w:pPr>
        <w:ind w:left="2320" w:hanging="180"/>
      </w:pPr>
    </w:lvl>
    <w:lvl w:ilvl="3" w:tplc="0409000F" w:tentative="1">
      <w:start w:val="1"/>
      <w:numFmt w:val="decimal"/>
      <w:lvlText w:val="%4."/>
      <w:lvlJc w:val="left"/>
      <w:pPr>
        <w:ind w:left="3040" w:hanging="360"/>
      </w:pPr>
    </w:lvl>
    <w:lvl w:ilvl="4" w:tplc="04090019" w:tentative="1">
      <w:start w:val="1"/>
      <w:numFmt w:val="lowerLetter"/>
      <w:lvlText w:val="%5."/>
      <w:lvlJc w:val="left"/>
      <w:pPr>
        <w:ind w:left="3760" w:hanging="360"/>
      </w:pPr>
    </w:lvl>
    <w:lvl w:ilvl="5" w:tplc="0409001B" w:tentative="1">
      <w:start w:val="1"/>
      <w:numFmt w:val="lowerRoman"/>
      <w:lvlText w:val="%6."/>
      <w:lvlJc w:val="right"/>
      <w:pPr>
        <w:ind w:left="4480" w:hanging="180"/>
      </w:pPr>
    </w:lvl>
    <w:lvl w:ilvl="6" w:tplc="0409000F" w:tentative="1">
      <w:start w:val="1"/>
      <w:numFmt w:val="decimal"/>
      <w:lvlText w:val="%7."/>
      <w:lvlJc w:val="left"/>
      <w:pPr>
        <w:ind w:left="5200" w:hanging="360"/>
      </w:pPr>
    </w:lvl>
    <w:lvl w:ilvl="7" w:tplc="04090019" w:tentative="1">
      <w:start w:val="1"/>
      <w:numFmt w:val="lowerLetter"/>
      <w:lvlText w:val="%8."/>
      <w:lvlJc w:val="left"/>
      <w:pPr>
        <w:ind w:left="5920" w:hanging="360"/>
      </w:pPr>
    </w:lvl>
    <w:lvl w:ilvl="8" w:tplc="0409001B" w:tentative="1">
      <w:start w:val="1"/>
      <w:numFmt w:val="lowerRoman"/>
      <w:lvlText w:val="%9."/>
      <w:lvlJc w:val="right"/>
      <w:pPr>
        <w:ind w:left="6640" w:hanging="180"/>
      </w:pPr>
    </w:lvl>
  </w:abstractNum>
  <w:abstractNum w:abstractNumId="1" w15:restartNumberingAfterBreak="0">
    <w:nsid w:val="03F754DA"/>
    <w:multiLevelType w:val="hybridMultilevel"/>
    <w:tmpl w:val="044AF35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9524D4C"/>
    <w:multiLevelType w:val="multilevel"/>
    <w:tmpl w:val="5E4AD192"/>
    <w:lvl w:ilvl="0">
      <w:start w:val="1"/>
      <w:numFmt w:val="decimal"/>
      <w:lvlText w:val="%1."/>
      <w:lvlJc w:val="left"/>
      <w:pPr>
        <w:ind w:left="0" w:firstLine="0"/>
      </w:pPr>
      <w:rPr>
        <w:rFonts w:hint="default"/>
      </w:rPr>
    </w:lvl>
    <w:lvl w:ilvl="1">
      <w:start w:val="1"/>
      <w:numFmt w:val="decimal"/>
      <w:lvlText w:val="%2."/>
      <w:lvlJc w:val="left"/>
      <w:pPr>
        <w:ind w:left="1080" w:hanging="360"/>
      </w:pPr>
    </w:lvl>
    <w:lvl w:ilvl="2">
      <w:start w:val="1"/>
      <w:numFmt w:val="upperRoman"/>
      <w:lvlText w:val="%3."/>
      <w:lvlJc w:val="right"/>
      <w:pPr>
        <w:ind w:left="1800" w:hanging="360"/>
      </w:p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3" w15:restartNumberingAfterBreak="0">
    <w:nsid w:val="19686BA2"/>
    <w:multiLevelType w:val="hybridMultilevel"/>
    <w:tmpl w:val="B26C7596"/>
    <w:lvl w:ilvl="0" w:tplc="9A9CFC2C">
      <w:start w:val="1"/>
      <w:numFmt w:val="decimal"/>
      <w:lvlText w:val="%1."/>
      <w:lvlJc w:val="left"/>
      <w:pPr>
        <w:ind w:left="720" w:hanging="360"/>
      </w:pPr>
      <w:rPr>
        <w:rFonts w:hint="default"/>
      </w:rPr>
    </w:lvl>
    <w:lvl w:ilvl="1" w:tplc="9BC07C92">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883D01"/>
    <w:multiLevelType w:val="multilevel"/>
    <w:tmpl w:val="DCDEE816"/>
    <w:lvl w:ilvl="0">
      <w:start w:val="1"/>
      <w:numFmt w:val="decimal"/>
      <w:lvlText w:val="%1."/>
      <w:lvlJc w:val="left"/>
      <w:pPr>
        <w:ind w:left="0" w:firstLine="0"/>
      </w:pPr>
      <w:rPr>
        <w:rFonts w:hint="default"/>
        <w:color w:val="000000" w:themeColor="text1"/>
      </w:rPr>
    </w:lvl>
    <w:lvl w:ilvl="1">
      <w:start w:val="1"/>
      <w:numFmt w:val="lowerLetter"/>
      <w:lvlText w:val="%2."/>
      <w:lvlJc w:val="left"/>
      <w:pPr>
        <w:ind w:left="1080" w:hanging="360"/>
      </w:pPr>
      <w:rPr>
        <w:rFonts w:hint="default"/>
        <w:i w:val="0"/>
        <w:iCs w:val="0"/>
        <w:color w:val="000000" w:themeColor="text1"/>
      </w:rPr>
    </w:lvl>
    <w:lvl w:ilvl="2">
      <w:start w:val="1"/>
      <w:numFmt w:val="lowerRoman"/>
      <w:lvlText w:val="%3."/>
      <w:lvlJc w:val="right"/>
      <w:pPr>
        <w:ind w:left="1800" w:hanging="36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5" w15:restartNumberingAfterBreak="0">
    <w:nsid w:val="1CC313C0"/>
    <w:multiLevelType w:val="multilevel"/>
    <w:tmpl w:val="62AA937C"/>
    <w:lvl w:ilvl="0">
      <w:start w:val="1"/>
      <w:numFmt w:val="decimal"/>
      <w:lvlText w:val="%1."/>
      <w:lvlJc w:val="left"/>
      <w:pPr>
        <w:ind w:left="0" w:firstLine="0"/>
      </w:pPr>
      <w:rPr>
        <w:rFonts w:hint="default"/>
      </w:rPr>
    </w:lvl>
    <w:lvl w:ilvl="1">
      <w:start w:val="1"/>
      <w:numFmt w:val="lowerLetter"/>
      <w:lvlText w:val="%2."/>
      <w:lvlJc w:val="left"/>
      <w:pPr>
        <w:ind w:left="1080" w:hanging="360"/>
      </w:pPr>
    </w:lvl>
    <w:lvl w:ilvl="2">
      <w:start w:val="1"/>
      <w:numFmt w:val="lowerLetter"/>
      <w:lvlText w:val="%3."/>
      <w:lvlJc w:val="left"/>
      <w:pPr>
        <w:ind w:left="1800" w:hanging="36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6" w15:restartNumberingAfterBreak="0">
    <w:nsid w:val="210F6C5E"/>
    <w:multiLevelType w:val="hybridMultilevel"/>
    <w:tmpl w:val="C8DA062C"/>
    <w:lvl w:ilvl="0" w:tplc="8292BEE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1626B2A"/>
    <w:multiLevelType w:val="hybridMultilevel"/>
    <w:tmpl w:val="D7B86A62"/>
    <w:lvl w:ilvl="0" w:tplc="A9F6D9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C1406D"/>
    <w:multiLevelType w:val="hybridMultilevel"/>
    <w:tmpl w:val="03E4BE16"/>
    <w:lvl w:ilvl="0" w:tplc="0216539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A7A3A73"/>
    <w:multiLevelType w:val="multilevel"/>
    <w:tmpl w:val="04090027"/>
    <w:numStyleLink w:val="Style1"/>
  </w:abstractNum>
  <w:abstractNum w:abstractNumId="10" w15:restartNumberingAfterBreak="0">
    <w:nsid w:val="2A884D94"/>
    <w:multiLevelType w:val="multilevel"/>
    <w:tmpl w:val="70BA107A"/>
    <w:lvl w:ilvl="0">
      <w:start w:val="1"/>
      <w:numFmt w:val="decimal"/>
      <w:lvlText w:val="%1."/>
      <w:lvlJc w:val="left"/>
      <w:pPr>
        <w:ind w:left="0" w:firstLine="0"/>
      </w:pPr>
      <w:rPr>
        <w:rFonts w:hint="default"/>
      </w:rPr>
    </w:lvl>
    <w:lvl w:ilvl="1">
      <w:start w:val="1"/>
      <w:numFmt w:val="decimal"/>
      <w:lvlText w:val="%2."/>
      <w:lvlJc w:val="left"/>
      <w:pPr>
        <w:ind w:left="1080" w:hanging="360"/>
      </w:pPr>
    </w:lvl>
    <w:lvl w:ilvl="2">
      <w:start w:val="1"/>
      <w:numFmt w:val="lowerLetter"/>
      <w:lvlText w:val="%3."/>
      <w:lvlJc w:val="left"/>
      <w:pPr>
        <w:ind w:left="1800" w:hanging="360"/>
      </w:p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11" w15:restartNumberingAfterBreak="0">
    <w:nsid w:val="2B453564"/>
    <w:multiLevelType w:val="multilevel"/>
    <w:tmpl w:val="04090027"/>
    <w:styleLink w:val="Style1"/>
    <w:lvl w:ilvl="0">
      <w:start w:val="1"/>
      <w:numFmt w:val="decimal"/>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2" w15:restartNumberingAfterBreak="0">
    <w:nsid w:val="2BC56FC8"/>
    <w:multiLevelType w:val="hybridMultilevel"/>
    <w:tmpl w:val="32569572"/>
    <w:lvl w:ilvl="0" w:tplc="A9F6D9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C0C74E5"/>
    <w:multiLevelType w:val="multilevel"/>
    <w:tmpl w:val="9D22A3F2"/>
    <w:lvl w:ilvl="0">
      <w:start w:val="1"/>
      <w:numFmt w:val="decimal"/>
      <w:lvlText w:val="%1."/>
      <w:lvlJc w:val="left"/>
      <w:pPr>
        <w:ind w:left="0" w:firstLine="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360"/>
      </w:pPr>
      <w:rPr>
        <w:i w:val="0"/>
        <w:iCs w:val="0"/>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14" w15:restartNumberingAfterBreak="0">
    <w:nsid w:val="32DF5FE7"/>
    <w:multiLevelType w:val="multilevel"/>
    <w:tmpl w:val="4FE45A4A"/>
    <w:lvl w:ilvl="0">
      <w:start w:val="1"/>
      <w:numFmt w:val="decimal"/>
      <w:lvlText w:val="%1."/>
      <w:lvlJc w:val="left"/>
      <w:pPr>
        <w:ind w:left="360" w:hanging="360"/>
      </w:pPr>
      <w:rPr>
        <w:rFonts w:hint="default"/>
      </w:rPr>
    </w:lvl>
    <w:lvl w:ilvl="1">
      <w:start w:val="1"/>
      <w:numFmt w:val="decimal"/>
      <w:lvlText w:val="%2."/>
      <w:lvlJc w:val="left"/>
      <w:pPr>
        <w:ind w:left="1080" w:hanging="360"/>
      </w:pPr>
    </w:lvl>
    <w:lvl w:ilvl="2">
      <w:start w:val="1"/>
      <w:numFmt w:val="lowerLetter"/>
      <w:lvlText w:val="%3."/>
      <w:lvlJc w:val="left"/>
      <w:pPr>
        <w:ind w:left="1800" w:hanging="360"/>
      </w:p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15" w15:restartNumberingAfterBreak="0">
    <w:nsid w:val="33E62C0E"/>
    <w:multiLevelType w:val="multilevel"/>
    <w:tmpl w:val="4FE45A4A"/>
    <w:lvl w:ilvl="0">
      <w:start w:val="1"/>
      <w:numFmt w:val="decimal"/>
      <w:lvlText w:val="%1."/>
      <w:lvlJc w:val="left"/>
      <w:pPr>
        <w:ind w:left="360" w:hanging="360"/>
      </w:pPr>
      <w:rPr>
        <w:rFonts w:hint="default"/>
      </w:rPr>
    </w:lvl>
    <w:lvl w:ilvl="1">
      <w:start w:val="1"/>
      <w:numFmt w:val="decimal"/>
      <w:lvlText w:val="%2."/>
      <w:lvlJc w:val="left"/>
      <w:pPr>
        <w:ind w:left="1080" w:hanging="360"/>
      </w:pPr>
    </w:lvl>
    <w:lvl w:ilvl="2">
      <w:start w:val="1"/>
      <w:numFmt w:val="lowerLetter"/>
      <w:lvlText w:val="%3."/>
      <w:lvlJc w:val="left"/>
      <w:pPr>
        <w:ind w:left="1800" w:hanging="360"/>
      </w:p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16" w15:restartNumberingAfterBreak="0">
    <w:nsid w:val="38375881"/>
    <w:multiLevelType w:val="hybridMultilevel"/>
    <w:tmpl w:val="26D4DA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D9F4BA3"/>
    <w:multiLevelType w:val="multilevel"/>
    <w:tmpl w:val="0D5AA684"/>
    <w:lvl w:ilvl="0">
      <w:start w:val="1"/>
      <w:numFmt w:val="decimal"/>
      <w:lvlText w:val="%1."/>
      <w:lvlJc w:val="left"/>
      <w:pPr>
        <w:ind w:left="0" w:firstLine="0"/>
      </w:pPr>
      <w:rPr>
        <w:rFonts w:hint="default"/>
      </w:rPr>
    </w:lvl>
    <w:lvl w:ilvl="1">
      <w:start w:val="1"/>
      <w:numFmt w:val="upperLetter"/>
      <w:lvlText w:val="%2."/>
      <w:lvlJc w:val="left"/>
      <w:pPr>
        <w:ind w:left="720" w:firstLine="0"/>
      </w:pPr>
      <w:rPr>
        <w:rFonts w:hint="default"/>
      </w:rPr>
    </w:lvl>
    <w:lvl w:ilvl="2">
      <w:start w:val="1"/>
      <w:numFmt w:val="lowerRoman"/>
      <w:lvlText w:val="%3."/>
      <w:lvlJc w:val="left"/>
      <w:pPr>
        <w:ind w:left="1440" w:firstLine="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18" w15:restartNumberingAfterBreak="0">
    <w:nsid w:val="3F112DB5"/>
    <w:multiLevelType w:val="multilevel"/>
    <w:tmpl w:val="AB928332"/>
    <w:lvl w:ilvl="0">
      <w:start w:val="1"/>
      <w:numFmt w:val="decimal"/>
      <w:lvlText w:val="%1."/>
      <w:lvlJc w:val="left"/>
      <w:pPr>
        <w:ind w:left="0" w:firstLine="0"/>
      </w:pPr>
      <w:rPr>
        <w:rFonts w:hint="default"/>
      </w:rPr>
    </w:lvl>
    <w:lvl w:ilvl="1">
      <w:start w:val="1"/>
      <w:numFmt w:val="lowerLetter"/>
      <w:lvlText w:val="%2."/>
      <w:lvlJc w:val="left"/>
      <w:pPr>
        <w:ind w:left="1080" w:hanging="360"/>
      </w:pPr>
    </w:lvl>
    <w:lvl w:ilvl="2">
      <w:start w:val="1"/>
      <w:numFmt w:val="lowerLetter"/>
      <w:lvlText w:val="%3."/>
      <w:lvlJc w:val="left"/>
      <w:pPr>
        <w:ind w:left="1800" w:hanging="360"/>
      </w:p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19" w15:restartNumberingAfterBreak="0">
    <w:nsid w:val="3FBF32F7"/>
    <w:multiLevelType w:val="multilevel"/>
    <w:tmpl w:val="D69CC5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5452C44"/>
    <w:multiLevelType w:val="multilevel"/>
    <w:tmpl w:val="2B4A30F8"/>
    <w:lvl w:ilvl="0">
      <w:start w:val="1"/>
      <w:numFmt w:val="decimal"/>
      <w:lvlText w:val="%1."/>
      <w:lvlJc w:val="left"/>
      <w:pPr>
        <w:ind w:left="0" w:firstLine="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36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21" w15:restartNumberingAfterBreak="0">
    <w:nsid w:val="4F122224"/>
    <w:multiLevelType w:val="hybridMultilevel"/>
    <w:tmpl w:val="F61AD9F4"/>
    <w:lvl w:ilvl="0" w:tplc="DA28C26A">
      <w:start w:val="9"/>
      <w:numFmt w:val="lowerLetter"/>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2" w15:restartNumberingAfterBreak="0">
    <w:nsid w:val="50325550"/>
    <w:multiLevelType w:val="hybridMultilevel"/>
    <w:tmpl w:val="C09A4E98"/>
    <w:lvl w:ilvl="0" w:tplc="A9F6D9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2F9616B"/>
    <w:multiLevelType w:val="multilevel"/>
    <w:tmpl w:val="04090027"/>
    <w:numStyleLink w:val="Style1"/>
  </w:abstractNum>
  <w:abstractNum w:abstractNumId="24" w15:restartNumberingAfterBreak="0">
    <w:nsid w:val="54045742"/>
    <w:multiLevelType w:val="multilevel"/>
    <w:tmpl w:val="2B4A30F8"/>
    <w:lvl w:ilvl="0">
      <w:start w:val="1"/>
      <w:numFmt w:val="decimal"/>
      <w:lvlText w:val="%1."/>
      <w:lvlJc w:val="left"/>
      <w:pPr>
        <w:ind w:left="0" w:firstLine="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36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25" w15:restartNumberingAfterBreak="0">
    <w:nsid w:val="5A332631"/>
    <w:multiLevelType w:val="hybridMultilevel"/>
    <w:tmpl w:val="D938D8A4"/>
    <w:lvl w:ilvl="0" w:tplc="0409000F">
      <w:start w:val="1"/>
      <w:numFmt w:val="decimal"/>
      <w:lvlText w:val="%1."/>
      <w:lvlJc w:val="left"/>
      <w:pPr>
        <w:ind w:left="720" w:hanging="360"/>
      </w:pPr>
    </w:lvl>
    <w:lvl w:ilvl="1" w:tplc="B4804576">
      <w:start w:val="1"/>
      <w:numFmt w:val="lowerRoman"/>
      <w:lvlText w:val="%2."/>
      <w:lvlJc w:val="left"/>
      <w:pPr>
        <w:ind w:left="1800" w:hanging="720"/>
      </w:pPr>
      <w:rPr>
        <w:rFonts w:hint="default"/>
      </w:rPr>
    </w:lvl>
    <w:lvl w:ilvl="2" w:tplc="CB5AE408">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12805D6"/>
    <w:multiLevelType w:val="hybridMultilevel"/>
    <w:tmpl w:val="7D1C048A"/>
    <w:lvl w:ilvl="0" w:tplc="25D84794">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6303401C"/>
    <w:multiLevelType w:val="hybridMultilevel"/>
    <w:tmpl w:val="4AA4C47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8A75E4D"/>
    <w:multiLevelType w:val="multilevel"/>
    <w:tmpl w:val="62AA937C"/>
    <w:lvl w:ilvl="0">
      <w:start w:val="1"/>
      <w:numFmt w:val="decimal"/>
      <w:lvlText w:val="%1."/>
      <w:lvlJc w:val="left"/>
      <w:pPr>
        <w:ind w:left="0" w:firstLine="0"/>
      </w:pPr>
      <w:rPr>
        <w:rFonts w:hint="default"/>
      </w:rPr>
    </w:lvl>
    <w:lvl w:ilvl="1">
      <w:start w:val="1"/>
      <w:numFmt w:val="lowerLetter"/>
      <w:lvlText w:val="%2."/>
      <w:lvlJc w:val="left"/>
      <w:pPr>
        <w:ind w:left="1080" w:hanging="360"/>
      </w:pPr>
    </w:lvl>
    <w:lvl w:ilvl="2">
      <w:start w:val="1"/>
      <w:numFmt w:val="lowerLetter"/>
      <w:lvlText w:val="%3."/>
      <w:lvlJc w:val="left"/>
      <w:pPr>
        <w:ind w:left="1800" w:hanging="360"/>
      </w:p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num w:numId="1" w16cid:durableId="26178311">
    <w:abstractNumId w:val="11"/>
  </w:num>
  <w:num w:numId="2" w16cid:durableId="517692921">
    <w:abstractNumId w:val="25"/>
  </w:num>
  <w:num w:numId="3" w16cid:durableId="1460951608">
    <w:abstractNumId w:val="3"/>
  </w:num>
  <w:num w:numId="4" w16cid:durableId="875314242">
    <w:abstractNumId w:val="21"/>
  </w:num>
  <w:num w:numId="5" w16cid:durableId="68626220">
    <w:abstractNumId w:val="0"/>
  </w:num>
  <w:num w:numId="6" w16cid:durableId="862717592">
    <w:abstractNumId w:val="5"/>
  </w:num>
  <w:num w:numId="7" w16cid:durableId="391001618">
    <w:abstractNumId w:val="27"/>
  </w:num>
  <w:num w:numId="8" w16cid:durableId="1074744769">
    <w:abstractNumId w:val="9"/>
  </w:num>
  <w:num w:numId="9" w16cid:durableId="639379396">
    <w:abstractNumId w:val="6"/>
  </w:num>
  <w:num w:numId="10" w16cid:durableId="1390031129">
    <w:abstractNumId w:val="23"/>
  </w:num>
  <w:num w:numId="11" w16cid:durableId="1295453068">
    <w:abstractNumId w:val="17"/>
  </w:num>
  <w:num w:numId="12" w16cid:durableId="1435251435">
    <w:abstractNumId w:val="26"/>
  </w:num>
  <w:num w:numId="13" w16cid:durableId="417018042">
    <w:abstractNumId w:val="1"/>
  </w:num>
  <w:num w:numId="14" w16cid:durableId="43456229">
    <w:abstractNumId w:val="8"/>
  </w:num>
  <w:num w:numId="15" w16cid:durableId="311639408">
    <w:abstractNumId w:val="16"/>
  </w:num>
  <w:num w:numId="16" w16cid:durableId="408774317">
    <w:abstractNumId w:val="22"/>
  </w:num>
  <w:num w:numId="17" w16cid:durableId="1711950049">
    <w:abstractNumId w:val="12"/>
  </w:num>
  <w:num w:numId="18" w16cid:durableId="1085103239">
    <w:abstractNumId w:val="7"/>
  </w:num>
  <w:num w:numId="19" w16cid:durableId="865676066">
    <w:abstractNumId w:val="18"/>
  </w:num>
  <w:num w:numId="20" w16cid:durableId="1744985468">
    <w:abstractNumId w:val="10"/>
  </w:num>
  <w:num w:numId="21" w16cid:durableId="1528523614">
    <w:abstractNumId w:val="19"/>
  </w:num>
  <w:num w:numId="22" w16cid:durableId="2113351860">
    <w:abstractNumId w:val="14"/>
  </w:num>
  <w:num w:numId="23" w16cid:durableId="1485582631">
    <w:abstractNumId w:val="15"/>
  </w:num>
  <w:num w:numId="24" w16cid:durableId="41710967">
    <w:abstractNumId w:val="28"/>
  </w:num>
  <w:num w:numId="25" w16cid:durableId="467472872">
    <w:abstractNumId w:val="2"/>
  </w:num>
  <w:num w:numId="26" w16cid:durableId="1124008129">
    <w:abstractNumId w:val="24"/>
  </w:num>
  <w:num w:numId="27" w16cid:durableId="456990158">
    <w:abstractNumId w:val="4"/>
  </w:num>
  <w:num w:numId="28" w16cid:durableId="1345211515">
    <w:abstractNumId w:val="20"/>
  </w:num>
  <w:num w:numId="29" w16cid:durableId="115437211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1CAF"/>
    <w:rsid w:val="00041EF2"/>
    <w:rsid w:val="00054F04"/>
    <w:rsid w:val="000D30CB"/>
    <w:rsid w:val="000E03F5"/>
    <w:rsid w:val="0011749D"/>
    <w:rsid w:val="0018623A"/>
    <w:rsid w:val="001B3EA2"/>
    <w:rsid w:val="0020463A"/>
    <w:rsid w:val="00291BC4"/>
    <w:rsid w:val="003D4D3D"/>
    <w:rsid w:val="00487792"/>
    <w:rsid w:val="004A4CB5"/>
    <w:rsid w:val="00563770"/>
    <w:rsid w:val="005652F8"/>
    <w:rsid w:val="005D5FAE"/>
    <w:rsid w:val="005E6E78"/>
    <w:rsid w:val="006B5E8C"/>
    <w:rsid w:val="006E726D"/>
    <w:rsid w:val="00702D69"/>
    <w:rsid w:val="00751CAF"/>
    <w:rsid w:val="00787131"/>
    <w:rsid w:val="007E1FAF"/>
    <w:rsid w:val="007F42A3"/>
    <w:rsid w:val="008250B7"/>
    <w:rsid w:val="0082606A"/>
    <w:rsid w:val="00867172"/>
    <w:rsid w:val="008C199A"/>
    <w:rsid w:val="008C786C"/>
    <w:rsid w:val="0090296C"/>
    <w:rsid w:val="00922EB4"/>
    <w:rsid w:val="0092542B"/>
    <w:rsid w:val="009625DA"/>
    <w:rsid w:val="009833BF"/>
    <w:rsid w:val="009963BB"/>
    <w:rsid w:val="009F79E5"/>
    <w:rsid w:val="00A21CD9"/>
    <w:rsid w:val="00A52758"/>
    <w:rsid w:val="00A92AEF"/>
    <w:rsid w:val="00B01221"/>
    <w:rsid w:val="00B507C1"/>
    <w:rsid w:val="00BB5C60"/>
    <w:rsid w:val="00CE0F67"/>
    <w:rsid w:val="00D02E9F"/>
    <w:rsid w:val="00D4296D"/>
    <w:rsid w:val="00D44793"/>
    <w:rsid w:val="00D767E3"/>
    <w:rsid w:val="00DE5D2C"/>
    <w:rsid w:val="00E45465"/>
    <w:rsid w:val="00E45714"/>
    <w:rsid w:val="00E9209A"/>
    <w:rsid w:val="00ED6A94"/>
    <w:rsid w:val="00F764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B8525AC"/>
  <w15:chartTrackingRefBased/>
  <w15:docId w15:val="{32767175-2BD7-7F4D-9FF5-AA72C894B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E6E78"/>
    <w:pPr>
      <w:numPr>
        <w:numId w:val="1"/>
      </w:numPr>
    </w:pPr>
  </w:style>
  <w:style w:type="paragraph" w:styleId="NormalWeb">
    <w:name w:val="Normal (Web)"/>
    <w:basedOn w:val="Normal"/>
    <w:uiPriority w:val="99"/>
    <w:unhideWhenUsed/>
    <w:rsid w:val="00751CAF"/>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751CAF"/>
    <w:rPr>
      <w:b/>
      <w:bCs/>
    </w:rPr>
  </w:style>
  <w:style w:type="character" w:styleId="Hyperlink">
    <w:name w:val="Hyperlink"/>
    <w:basedOn w:val="DefaultParagraphFont"/>
    <w:uiPriority w:val="99"/>
    <w:unhideWhenUsed/>
    <w:rsid w:val="00751CAF"/>
    <w:rPr>
      <w:color w:val="0000FF"/>
      <w:u w:val="single"/>
    </w:rPr>
  </w:style>
  <w:style w:type="paragraph" w:styleId="Header">
    <w:name w:val="header"/>
    <w:basedOn w:val="Normal"/>
    <w:link w:val="HeaderChar"/>
    <w:uiPriority w:val="99"/>
    <w:unhideWhenUsed/>
    <w:rsid w:val="00751CAF"/>
    <w:pPr>
      <w:tabs>
        <w:tab w:val="center" w:pos="4680"/>
        <w:tab w:val="right" w:pos="9360"/>
      </w:tabs>
    </w:pPr>
  </w:style>
  <w:style w:type="character" w:customStyle="1" w:styleId="HeaderChar">
    <w:name w:val="Header Char"/>
    <w:basedOn w:val="DefaultParagraphFont"/>
    <w:link w:val="Header"/>
    <w:uiPriority w:val="99"/>
    <w:rsid w:val="00751CAF"/>
  </w:style>
  <w:style w:type="paragraph" w:styleId="Footer">
    <w:name w:val="footer"/>
    <w:basedOn w:val="Normal"/>
    <w:link w:val="FooterChar"/>
    <w:uiPriority w:val="99"/>
    <w:unhideWhenUsed/>
    <w:rsid w:val="00751CAF"/>
    <w:pPr>
      <w:tabs>
        <w:tab w:val="center" w:pos="4680"/>
        <w:tab w:val="right" w:pos="9360"/>
      </w:tabs>
    </w:pPr>
  </w:style>
  <w:style w:type="character" w:customStyle="1" w:styleId="FooterChar">
    <w:name w:val="Footer Char"/>
    <w:basedOn w:val="DefaultParagraphFont"/>
    <w:link w:val="Footer"/>
    <w:uiPriority w:val="99"/>
    <w:rsid w:val="00751CAF"/>
  </w:style>
  <w:style w:type="character" w:styleId="UnresolvedMention">
    <w:name w:val="Unresolved Mention"/>
    <w:basedOn w:val="DefaultParagraphFont"/>
    <w:uiPriority w:val="99"/>
    <w:semiHidden/>
    <w:unhideWhenUsed/>
    <w:rsid w:val="00A52758"/>
    <w:rPr>
      <w:color w:val="605E5C"/>
      <w:shd w:val="clear" w:color="auto" w:fill="E1DFDD"/>
    </w:rPr>
  </w:style>
  <w:style w:type="paragraph" w:customStyle="1" w:styleId="PolicyListNumerical">
    <w:name w:val="Policy List Numerical"/>
    <w:basedOn w:val="Normal"/>
    <w:qFormat/>
    <w:rsid w:val="00A52758"/>
    <w:pPr>
      <w:tabs>
        <w:tab w:val="num" w:pos="1440"/>
      </w:tabs>
      <w:spacing w:before="120" w:after="240"/>
      <w:ind w:left="1440" w:hanging="360"/>
      <w:jc w:val="both"/>
    </w:pPr>
    <w:rPr>
      <w:rFonts w:ascii="Arial" w:eastAsia="Times New Roman" w:hAnsi="Arial" w:cs="Times New Roman"/>
    </w:rPr>
  </w:style>
  <w:style w:type="character" w:styleId="FollowedHyperlink">
    <w:name w:val="FollowedHyperlink"/>
    <w:basedOn w:val="DefaultParagraphFont"/>
    <w:uiPriority w:val="99"/>
    <w:semiHidden/>
    <w:unhideWhenUsed/>
    <w:rsid w:val="00D4296D"/>
    <w:rPr>
      <w:color w:val="954F72" w:themeColor="followedHyperlink"/>
      <w:u w:val="single"/>
    </w:rPr>
  </w:style>
  <w:style w:type="paragraph" w:styleId="ListParagraph">
    <w:name w:val="List Paragraph"/>
    <w:basedOn w:val="Normal"/>
    <w:uiPriority w:val="34"/>
    <w:qFormat/>
    <w:rsid w:val="006B5E8C"/>
    <w:pPr>
      <w:spacing w:before="120"/>
      <w:ind w:left="720"/>
      <w:contextualSpacing/>
    </w:pPr>
    <w:rPr>
      <w:rFonts w:ascii="Arial" w:eastAsia="Times New Roman" w:hAnsi="Arial"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301233">
      <w:bodyDiv w:val="1"/>
      <w:marLeft w:val="0"/>
      <w:marRight w:val="0"/>
      <w:marTop w:val="0"/>
      <w:marBottom w:val="0"/>
      <w:divBdr>
        <w:top w:val="none" w:sz="0" w:space="0" w:color="auto"/>
        <w:left w:val="none" w:sz="0" w:space="0" w:color="auto"/>
        <w:bottom w:val="none" w:sz="0" w:space="0" w:color="auto"/>
        <w:right w:val="none" w:sz="0" w:space="0" w:color="auto"/>
      </w:divBdr>
    </w:div>
    <w:div w:id="443958346">
      <w:bodyDiv w:val="1"/>
      <w:marLeft w:val="0"/>
      <w:marRight w:val="0"/>
      <w:marTop w:val="0"/>
      <w:marBottom w:val="0"/>
      <w:divBdr>
        <w:top w:val="none" w:sz="0" w:space="0" w:color="auto"/>
        <w:left w:val="none" w:sz="0" w:space="0" w:color="auto"/>
        <w:bottom w:val="none" w:sz="0" w:space="0" w:color="auto"/>
        <w:right w:val="none" w:sz="0" w:space="0" w:color="auto"/>
      </w:divBdr>
    </w:div>
    <w:div w:id="780491272">
      <w:bodyDiv w:val="1"/>
      <w:marLeft w:val="0"/>
      <w:marRight w:val="0"/>
      <w:marTop w:val="0"/>
      <w:marBottom w:val="0"/>
      <w:divBdr>
        <w:top w:val="none" w:sz="0" w:space="0" w:color="auto"/>
        <w:left w:val="none" w:sz="0" w:space="0" w:color="auto"/>
        <w:bottom w:val="none" w:sz="0" w:space="0" w:color="auto"/>
        <w:right w:val="none" w:sz="0" w:space="0" w:color="auto"/>
      </w:divBdr>
    </w:div>
    <w:div w:id="825508538">
      <w:bodyDiv w:val="1"/>
      <w:marLeft w:val="0"/>
      <w:marRight w:val="0"/>
      <w:marTop w:val="0"/>
      <w:marBottom w:val="0"/>
      <w:divBdr>
        <w:top w:val="none" w:sz="0" w:space="0" w:color="auto"/>
        <w:left w:val="none" w:sz="0" w:space="0" w:color="auto"/>
        <w:bottom w:val="none" w:sz="0" w:space="0" w:color="auto"/>
        <w:right w:val="none" w:sz="0" w:space="0" w:color="auto"/>
      </w:divBdr>
    </w:div>
    <w:div w:id="891890871">
      <w:bodyDiv w:val="1"/>
      <w:marLeft w:val="0"/>
      <w:marRight w:val="0"/>
      <w:marTop w:val="0"/>
      <w:marBottom w:val="0"/>
      <w:divBdr>
        <w:top w:val="none" w:sz="0" w:space="0" w:color="auto"/>
        <w:left w:val="none" w:sz="0" w:space="0" w:color="auto"/>
        <w:bottom w:val="none" w:sz="0" w:space="0" w:color="auto"/>
        <w:right w:val="none" w:sz="0" w:space="0" w:color="auto"/>
      </w:divBdr>
    </w:div>
    <w:div w:id="1951086079">
      <w:bodyDiv w:val="1"/>
      <w:marLeft w:val="0"/>
      <w:marRight w:val="0"/>
      <w:marTop w:val="0"/>
      <w:marBottom w:val="0"/>
      <w:divBdr>
        <w:top w:val="none" w:sz="0" w:space="0" w:color="auto"/>
        <w:left w:val="none" w:sz="0" w:space="0" w:color="auto"/>
        <w:bottom w:val="none" w:sz="0" w:space="0" w:color="auto"/>
        <w:right w:val="none" w:sz="0" w:space="0" w:color="auto"/>
      </w:divBdr>
    </w:div>
    <w:div w:id="1967619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e.utah.gov/xcode/Title53G/Chapter9/53G-9-S605.html?v=C53G-9-S605_2018012420180124" TargetMode="External"/><Relationship Id="rId21" Type="http://schemas.openxmlformats.org/officeDocument/2006/relationships/hyperlink" Target="https://adminrules.utah.gov/public/rule/R277-613/Current%20Rules?/" TargetMode="External"/><Relationship Id="rId34" Type="http://schemas.openxmlformats.org/officeDocument/2006/relationships/hyperlink" Target="https://le.utah.gov/xcode/Title53G/Chapter9/53G-9-S605.html?v=C53G-9-S605_2018012420180124" TargetMode="External"/><Relationship Id="rId42" Type="http://schemas.openxmlformats.org/officeDocument/2006/relationships/hyperlink" Target="https://adminrules.utah.gov/public/rule/R277-613/Current%20Rules?/" TargetMode="External"/><Relationship Id="rId47" Type="http://schemas.openxmlformats.org/officeDocument/2006/relationships/hyperlink" Target="https://adminrules.utah.gov/public/rule/R277-613/Current%20Rules?/" TargetMode="External"/><Relationship Id="rId50" Type="http://schemas.openxmlformats.org/officeDocument/2006/relationships/hyperlink" Target="https://le.utah.gov/xcode/Title53G/Chapter9/53G-9-S607.html" TargetMode="External"/><Relationship Id="rId55" Type="http://schemas.openxmlformats.org/officeDocument/2006/relationships/hyperlink" Target="https://le.utah.gov/xcode/Title53G/Chapter9/53G-9-S605.html?v=C53G-9-S605_2018012420180124" TargetMode="External"/><Relationship Id="rId63" Type="http://schemas.openxmlformats.org/officeDocument/2006/relationships/footer" Target="footer1.xml"/><Relationship Id="rId68" Type="http://schemas.openxmlformats.org/officeDocument/2006/relationships/theme" Target="theme/theme1.xml"/><Relationship Id="rId7" Type="http://schemas.openxmlformats.org/officeDocument/2006/relationships/hyperlink" Target="https://le.utah.gov/xcode/Title53G/Chapter9/53G-9-S601.html?v=C53G-9-S601_2024050120240501" TargetMode="External"/><Relationship Id="rId2" Type="http://schemas.openxmlformats.org/officeDocument/2006/relationships/styles" Target="styles.xml"/><Relationship Id="rId16" Type="http://schemas.openxmlformats.org/officeDocument/2006/relationships/hyperlink" Target="https://le.utah.gov/xcode/Title53G/Chapter9/53G-9-S601.html?v=C53G-9-S601_2018012420180124" TargetMode="External"/><Relationship Id="rId29" Type="http://schemas.openxmlformats.org/officeDocument/2006/relationships/hyperlink" Target="https://le.utah.gov/xcode/Title53G/Chapter9/53G-9-S605.html?v=C53G-9-S605_2018012420180124" TargetMode="External"/><Relationship Id="rId11" Type="http://schemas.openxmlformats.org/officeDocument/2006/relationships/hyperlink" Target="https://le.utah.gov/xcode/Title53G/Chapter9/53G-9-S601.html?v=C53G-9-S601_2024050120240501" TargetMode="External"/><Relationship Id="rId24" Type="http://schemas.openxmlformats.org/officeDocument/2006/relationships/hyperlink" Target="https://adminrules.utah.gov/public/rule/R277-613/Current%20Rules?/" TargetMode="External"/><Relationship Id="rId32" Type="http://schemas.openxmlformats.org/officeDocument/2006/relationships/hyperlink" Target="https://adminrules.utah.gov/public/rule/R277-613/Current%20Rules?/" TargetMode="External"/><Relationship Id="rId37" Type="http://schemas.openxmlformats.org/officeDocument/2006/relationships/hyperlink" Target="https://adminrules.utah.gov/public/rule/R277-613/Current%20Rules?/" TargetMode="External"/><Relationship Id="rId40" Type="http://schemas.openxmlformats.org/officeDocument/2006/relationships/hyperlink" Target="https://adminrules.utah.gov/public/rule/R277-613/Current%20Rules?/" TargetMode="External"/><Relationship Id="rId45" Type="http://schemas.openxmlformats.org/officeDocument/2006/relationships/hyperlink" Target="https://adminrules.utah.gov/public/rule/R277-613/Current%20Rules?/" TargetMode="External"/><Relationship Id="rId53" Type="http://schemas.openxmlformats.org/officeDocument/2006/relationships/hyperlink" Target="https://adminrules.utah.gov/public/rule/R277-613/Current%20Rules?/" TargetMode="External"/><Relationship Id="rId58" Type="http://schemas.openxmlformats.org/officeDocument/2006/relationships/hyperlink" Target="https://adminrules.utah.gov/public/rule/R277-613/Current%20Rules?/" TargetMode="External"/><Relationship Id="rId66"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eader" Target="header1.xml"/><Relationship Id="rId19" Type="http://schemas.openxmlformats.org/officeDocument/2006/relationships/hyperlink" Target="https://le.utah.gov/xcode/Title53G/Chapter9/53G-9-S602.html" TargetMode="External"/><Relationship Id="rId14" Type="http://schemas.openxmlformats.org/officeDocument/2006/relationships/hyperlink" Target="https://le.utah.gov/xcode/Title53G/Chapter9/53G-9-S601.html?v=C53G-9-S601_2018012420180124" TargetMode="External"/><Relationship Id="rId22" Type="http://schemas.openxmlformats.org/officeDocument/2006/relationships/hyperlink" Target="https://le.utah.gov/xcode/Title53G/Chapter9/53G-9-S602.html" TargetMode="External"/><Relationship Id="rId27" Type="http://schemas.openxmlformats.org/officeDocument/2006/relationships/hyperlink" Target="https://adminrules.utah.gov/public/rule/R277-613/Current%20Rules?/" TargetMode="External"/><Relationship Id="rId30" Type="http://schemas.openxmlformats.org/officeDocument/2006/relationships/hyperlink" Target="https://adminrules.utah.gov/public/rule/R277-613/Current%20Rules?/" TargetMode="External"/><Relationship Id="rId35" Type="http://schemas.openxmlformats.org/officeDocument/2006/relationships/hyperlink" Target="https://le.utah.gov/xcode/Title53G/Chapter9/53G-9-S605.5.html" TargetMode="External"/><Relationship Id="rId43" Type="http://schemas.openxmlformats.org/officeDocument/2006/relationships/hyperlink" Target="https://adminrules.utah.gov/public/rule/R277-613/Current%20Rules?/" TargetMode="External"/><Relationship Id="rId48" Type="http://schemas.openxmlformats.org/officeDocument/2006/relationships/hyperlink" Target="https://adminrules.utah.gov/public/rule/R277-605/Current%20Rules?searchText=undefined" TargetMode="External"/><Relationship Id="rId56" Type="http://schemas.openxmlformats.org/officeDocument/2006/relationships/hyperlink" Target="https://adminrules.utah.gov/public/rule/R277-613/Current%20Rules?/" TargetMode="External"/><Relationship Id="rId64" Type="http://schemas.openxmlformats.org/officeDocument/2006/relationships/footer" Target="footer2.xml"/><Relationship Id="rId8" Type="http://schemas.openxmlformats.org/officeDocument/2006/relationships/hyperlink" Target="https://le.utah.gov/xcode/Title53G/Chapter9/53G-9-S601.html?v=C53G-9-S601_2024050120240501" TargetMode="External"/><Relationship Id="rId51" Type="http://schemas.openxmlformats.org/officeDocument/2006/relationships/hyperlink" Target="https://adminrules.utah.gov/public/rule/R277-613/Current%20Rules?/" TargetMode="External"/><Relationship Id="rId3" Type="http://schemas.openxmlformats.org/officeDocument/2006/relationships/settings" Target="settings.xml"/><Relationship Id="rId12" Type="http://schemas.openxmlformats.org/officeDocument/2006/relationships/hyperlink" Target="https://www.schools.utah.gov/file/39157d99-f8d9-4b4c-b6d8-868e82e13e76" TargetMode="External"/><Relationship Id="rId17" Type="http://schemas.openxmlformats.org/officeDocument/2006/relationships/hyperlink" Target="https://le.utah.gov/xcode/Title53G/Chapter9/53G-9-S601.html?v=C53G-9-S601_2018012420180124" TargetMode="External"/><Relationship Id="rId25" Type="http://schemas.openxmlformats.org/officeDocument/2006/relationships/hyperlink" Target="https://le.utah.gov/xcode/Title53G/Chapter9/53G-9-S603.html" TargetMode="External"/><Relationship Id="rId33" Type="http://schemas.openxmlformats.org/officeDocument/2006/relationships/hyperlink" Target="https://le.utah.gov/xcode/Title53G/Chapter9/53G-9-S605.5.html?v=C53G-9-S605.5_2024050120240501" TargetMode="External"/><Relationship Id="rId38" Type="http://schemas.openxmlformats.org/officeDocument/2006/relationships/hyperlink" Target="https://adminrules.utah.gov/public/rule/R277-613/Current%20Rules?/" TargetMode="External"/><Relationship Id="rId46" Type="http://schemas.openxmlformats.org/officeDocument/2006/relationships/hyperlink" Target="https://adminrules.utah.gov/public/rule/R277-605/Current%20Rules?searchText=undefined" TargetMode="External"/><Relationship Id="rId59" Type="http://schemas.openxmlformats.org/officeDocument/2006/relationships/hyperlink" Target="https://le.utah.gov/xcode/Title53G/Chapter9/53G-9-S604.html" TargetMode="External"/><Relationship Id="rId67" Type="http://schemas.openxmlformats.org/officeDocument/2006/relationships/fontTable" Target="fontTable.xml"/><Relationship Id="rId20" Type="http://schemas.openxmlformats.org/officeDocument/2006/relationships/hyperlink" Target="https://le.utah.gov/xcode/Title53G/Chapter9/53G-9-S605.html?v=C53G-9-S605_2018012420180124" TargetMode="External"/><Relationship Id="rId41" Type="http://schemas.openxmlformats.org/officeDocument/2006/relationships/hyperlink" Target="https://le.utah.gov/xcode/Title53G/Chapter9/53G-9-S607.html" TargetMode="External"/><Relationship Id="rId54" Type="http://schemas.openxmlformats.org/officeDocument/2006/relationships/hyperlink" Target="https://le.utah.gov/xcode/Title53E/Chapter9/53E-9-S203.html?v=C53E-9-S203_2018012420180124" TargetMode="External"/><Relationship Id="rId62"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schools.utah.gov/file/39157d99-f8d9-4b4c-b6d8-868e82e13e76" TargetMode="External"/><Relationship Id="rId23" Type="http://schemas.openxmlformats.org/officeDocument/2006/relationships/hyperlink" Target="https://le.utah.gov/xcode/Title53G/Chapter9/53G-9-S605.html?v=C53G-9-S605_2018012420180124" TargetMode="External"/><Relationship Id="rId28" Type="http://schemas.openxmlformats.org/officeDocument/2006/relationships/hyperlink" Target="https://le.utah.gov/xcode/Title53G/Chapter9/53G-9-S603.html" TargetMode="External"/><Relationship Id="rId36" Type="http://schemas.openxmlformats.org/officeDocument/2006/relationships/hyperlink" Target="https://adminrules.utah.gov/public/rule/R277-613/Current%20Rules?/" TargetMode="External"/><Relationship Id="rId49" Type="http://schemas.openxmlformats.org/officeDocument/2006/relationships/hyperlink" Target="https://le.utah.gov/xcode/Title53G/Chapter9/53G-9-S605.html?v=C53G-9-S605_2018012420180124" TargetMode="External"/><Relationship Id="rId57" Type="http://schemas.openxmlformats.org/officeDocument/2006/relationships/hyperlink" Target="https://le.utah.gov/xcode/Title53G/Chapter9/53G-9-S604.html" TargetMode="External"/><Relationship Id="rId10" Type="http://schemas.openxmlformats.org/officeDocument/2006/relationships/hyperlink" Target="https://adminrules.utah.gov/public/rule/R277-613/Current%20Rules?/" TargetMode="External"/><Relationship Id="rId31" Type="http://schemas.openxmlformats.org/officeDocument/2006/relationships/hyperlink" Target="https://adminrules.utah.gov/public/rule/R277-613/Current%20Rules?/" TargetMode="External"/><Relationship Id="rId44" Type="http://schemas.openxmlformats.org/officeDocument/2006/relationships/hyperlink" Target="https://adminrules.utah.gov/public/rule/R277-605/Current%20Rules?searchText=undefined" TargetMode="External"/><Relationship Id="rId52" Type="http://schemas.openxmlformats.org/officeDocument/2006/relationships/hyperlink" Target="https://le.utah.gov/xcode/Title53E/Chapter9/53E-9-S203.html?v=C53E-9-S203_2018012420180124" TargetMode="External"/><Relationship Id="rId60" Type="http://schemas.openxmlformats.org/officeDocument/2006/relationships/hyperlink" Target="https://adminrules.utah.gov/public/rule/R277-613/Current%20Rules?/" TargetMode="External"/><Relationship Id="rId6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le.utah.gov/xcode/Title53G/Chapter9/53G-9-S601.html?v=C53G-9-S601_2024050120240501" TargetMode="External"/><Relationship Id="rId13" Type="http://schemas.openxmlformats.org/officeDocument/2006/relationships/hyperlink" Target="https://le.utah.gov/xcode/Title76/Chapter5/76-5-S107.5.html?v=C76-5-S107.5_1800010118000101" TargetMode="External"/><Relationship Id="rId18" Type="http://schemas.openxmlformats.org/officeDocument/2006/relationships/hyperlink" Target="https://www.schools.utah.gov/file/39157d99-f8d9-4b4c-b6d8-868e82e13e76" TargetMode="External"/><Relationship Id="rId39" Type="http://schemas.openxmlformats.org/officeDocument/2006/relationships/hyperlink" Target="https://adminrules.utah.gov/public/rule/R277-613/Current%20Rul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10</Pages>
  <Words>4311</Words>
  <Characters>24579</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2024-10-30T21:53:00Z</dcterms:created>
  <dcterms:modified xsi:type="dcterms:W3CDTF">2025-02-20T20:34:00Z</dcterms:modified>
</cp:coreProperties>
</file>