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269AB" w:rsidRDefault="00F658C6">
      <w:pPr>
        <w:spacing w:after="0"/>
      </w:pPr>
      <w:bookmarkStart w:id="0" w:name="_heading=h.gjdgxs" w:colFirst="0" w:colLast="0"/>
      <w:bookmarkStart w:id="1" w:name="_GoBack"/>
      <w:bookmarkEnd w:id="0"/>
      <w:r>
        <w:t>Manti Public Library 2 S. Main St, Manti, UT</w:t>
      </w:r>
    </w:p>
    <w:bookmarkEnd w:id="1"/>
    <w:p w14:paraId="00000002" w14:textId="77777777" w:rsidR="001269AB" w:rsidRDefault="00F658C6">
      <w:pPr>
        <w:spacing w:after="0"/>
      </w:pPr>
      <w:r>
        <w:t xml:space="preserve">March 11, 2025  </w:t>
      </w:r>
    </w:p>
    <w:p w14:paraId="00000003" w14:textId="77777777" w:rsidR="001269AB" w:rsidRDefault="00F658C6">
      <w:pPr>
        <w:spacing w:after="0"/>
      </w:pPr>
      <w:r>
        <w:t>Library Board Meeting</w:t>
      </w:r>
    </w:p>
    <w:p w14:paraId="00000004" w14:textId="77777777" w:rsidR="001269AB" w:rsidRDefault="00F658C6">
      <w:pPr>
        <w:spacing w:after="0"/>
      </w:pPr>
      <w:r>
        <w:t>Time: 5:30</w:t>
      </w:r>
    </w:p>
    <w:p w14:paraId="00000005" w14:textId="77777777" w:rsidR="001269AB" w:rsidRDefault="00F658C6">
      <w:pPr>
        <w:spacing w:after="0"/>
      </w:pPr>
      <w:r>
        <w:t>Location:  Manti Public Library – Children’s area</w:t>
      </w:r>
    </w:p>
    <w:p w14:paraId="00000006" w14:textId="77777777" w:rsidR="001269AB" w:rsidRDefault="00F658C6">
      <w:pPr>
        <w:spacing w:after="0"/>
      </w:pPr>
      <w:r>
        <w:t xml:space="preserve">Previous Minutes : No questions/changes </w:t>
      </w:r>
    </w:p>
    <w:p w14:paraId="00000007" w14:textId="77777777" w:rsidR="001269AB" w:rsidRDefault="00F658C6">
      <w:pPr>
        <w:spacing w:after="0"/>
      </w:pPr>
      <w:r>
        <w:t xml:space="preserve">Attendance:  Loretta </w:t>
      </w:r>
      <w:proofErr w:type="spellStart"/>
      <w:r>
        <w:t>Hopman</w:t>
      </w:r>
      <w:proofErr w:type="spellEnd"/>
      <w:r>
        <w:t xml:space="preserve">, </w:t>
      </w:r>
      <w:proofErr w:type="spellStart"/>
      <w:r>
        <w:t>Korinne</w:t>
      </w:r>
      <w:proofErr w:type="spellEnd"/>
      <w:r>
        <w:t xml:space="preserve"> Fuentes, Cynthia Lopez, Carl Purcell, and Mary </w:t>
      </w:r>
      <w:proofErr w:type="spellStart"/>
      <w:r>
        <w:t>Wintch</w:t>
      </w:r>
      <w:proofErr w:type="spellEnd"/>
      <w:r>
        <w:t xml:space="preserve">   Excused:  Ben Harris, Camille Larsen, and Rachael Lundeberg</w:t>
      </w:r>
    </w:p>
    <w:p w14:paraId="00000008" w14:textId="77777777" w:rsidR="001269AB" w:rsidRDefault="00F658C6">
      <w:pPr>
        <w:spacing w:after="0"/>
      </w:pPr>
      <w:r>
        <w:t>Agenda Items:</w:t>
      </w:r>
    </w:p>
    <w:p w14:paraId="00000009" w14:textId="77777777" w:rsidR="001269AB" w:rsidRDefault="00F658C6">
      <w:pPr>
        <w:spacing w:after="0"/>
        <w:ind w:left="360"/>
        <w:rPr>
          <w:b/>
        </w:rPr>
      </w:pPr>
      <w:r>
        <w:rPr>
          <w:b/>
        </w:rPr>
        <w:t xml:space="preserve">Facility </w:t>
      </w:r>
    </w:p>
    <w:p w14:paraId="0000000A" w14:textId="77777777" w:rsidR="001269AB" w:rsidRDefault="00F658C6">
      <w:pPr>
        <w:spacing w:after="0"/>
        <w:ind w:left="360"/>
      </w:pPr>
      <w:r>
        <w:t>Librarian indicated continuing concerns on the Library’s steps.  The front step</w:t>
      </w:r>
      <w:r>
        <w:t>s continue to show an increase in surface damage and the condition needs to be addressed.  Patrons are being made aware of alternate entrance points including the elevator entrance to the library.</w:t>
      </w:r>
    </w:p>
    <w:p w14:paraId="0000000B" w14:textId="77777777" w:rsidR="001269AB" w:rsidRDefault="001269AB">
      <w:pPr>
        <w:spacing w:after="0"/>
        <w:ind w:left="360"/>
      </w:pPr>
    </w:p>
    <w:p w14:paraId="0000000C" w14:textId="77777777" w:rsidR="001269AB" w:rsidRDefault="00F658C6">
      <w:pPr>
        <w:spacing w:after="0"/>
        <w:ind w:left="360"/>
        <w:rPr>
          <w:b/>
        </w:rPr>
      </w:pPr>
      <w:r>
        <w:rPr>
          <w:b/>
        </w:rPr>
        <w:t>Computers</w:t>
      </w:r>
    </w:p>
    <w:p w14:paraId="0000000D" w14:textId="77777777" w:rsidR="001269AB" w:rsidRDefault="00F658C6">
      <w:pPr>
        <w:spacing w:after="0"/>
        <w:ind w:left="360"/>
      </w:pPr>
      <w:r>
        <w:t>The importance of continuing to address replacem</w:t>
      </w:r>
      <w:r>
        <w:t>ent of older computers was addressed.  The possibility of limiting the replacement to one computer a year at this point was discussed, and it will be looked at as the library technology plan is reviewed.</w:t>
      </w:r>
    </w:p>
    <w:p w14:paraId="0000000E" w14:textId="77777777" w:rsidR="001269AB" w:rsidRDefault="001269AB">
      <w:pPr>
        <w:spacing w:after="0"/>
        <w:ind w:left="360"/>
      </w:pPr>
    </w:p>
    <w:p w14:paraId="0000000F" w14:textId="77777777" w:rsidR="001269AB" w:rsidRDefault="00F658C6">
      <w:pPr>
        <w:spacing w:after="0"/>
        <w:ind w:left="360"/>
        <w:rPr>
          <w:b/>
        </w:rPr>
      </w:pPr>
      <w:r>
        <w:rPr>
          <w:b/>
        </w:rPr>
        <w:t>Library Activities -   Mom &amp; Me Princess Tea Party,</w:t>
      </w:r>
      <w:r>
        <w:rPr>
          <w:b/>
        </w:rPr>
        <w:t xml:space="preserve">  National Library Week,  and Summer Reading Plans Update </w:t>
      </w:r>
    </w:p>
    <w:p w14:paraId="00000010" w14:textId="77777777" w:rsidR="001269AB" w:rsidRDefault="00F658C6">
      <w:pPr>
        <w:spacing w:after="0"/>
        <w:ind w:left="360"/>
      </w:pPr>
      <w:r>
        <w:t xml:space="preserve">New activity – Mom &amp; Me Princess Tea Party was discussed.   It will be an activity for girls and their Moms.  Further information will be released as plans are solidified.   Date currently set for </w:t>
      </w:r>
      <w:r>
        <w:t>this activity is May 7.     National Library Week - it will be celebrated April 6 -7.  The librarian, Cynthia Lopez,  said that the National Library Week is an opportunity to present the services and items offered by the library to the patrons.  The librar</w:t>
      </w:r>
      <w:r>
        <w:t xml:space="preserve">y will highlight the sections of the library, items in the collection, and services.  The Summer Reading plan - The Library Board was given the dates, presenters, and activities currently scheduled; they will be kept informed as plans continue to develop. </w:t>
      </w:r>
      <w:r>
        <w:t xml:space="preserve">  </w:t>
      </w:r>
    </w:p>
    <w:p w14:paraId="00000011" w14:textId="77777777" w:rsidR="001269AB" w:rsidRDefault="001269AB">
      <w:pPr>
        <w:spacing w:after="0"/>
        <w:ind w:left="360"/>
      </w:pPr>
    </w:p>
    <w:p w14:paraId="00000012" w14:textId="77777777" w:rsidR="001269AB" w:rsidRDefault="00F658C6">
      <w:pPr>
        <w:spacing w:after="0"/>
        <w:ind w:left="360"/>
        <w:rPr>
          <w:b/>
        </w:rPr>
      </w:pPr>
      <w:r>
        <w:rPr>
          <w:b/>
        </w:rPr>
        <w:t>Personnel</w:t>
      </w:r>
    </w:p>
    <w:p w14:paraId="00000013" w14:textId="77777777" w:rsidR="001269AB" w:rsidRDefault="00F658C6">
      <w:pPr>
        <w:spacing w:after="0"/>
        <w:ind w:left="360"/>
      </w:pPr>
      <w:r>
        <w:t>Applications are still being accepted.</w:t>
      </w:r>
    </w:p>
    <w:p w14:paraId="00000014" w14:textId="77777777" w:rsidR="001269AB" w:rsidRDefault="001269AB">
      <w:pPr>
        <w:spacing w:after="0"/>
        <w:ind w:left="360"/>
      </w:pPr>
    </w:p>
    <w:p w14:paraId="00000015" w14:textId="77777777" w:rsidR="001269AB" w:rsidRDefault="00F658C6">
      <w:pPr>
        <w:spacing w:after="0"/>
        <w:ind w:left="360"/>
      </w:pPr>
      <w:r>
        <w:rPr>
          <w:b/>
        </w:rPr>
        <w:t>Misc.</w:t>
      </w:r>
      <w:r>
        <w:t xml:space="preserve">  No additional items</w:t>
      </w:r>
    </w:p>
    <w:p w14:paraId="00000016" w14:textId="77777777" w:rsidR="001269AB" w:rsidRDefault="00F658C6">
      <w:pPr>
        <w:spacing w:after="0"/>
        <w:ind w:left="360"/>
      </w:pPr>
      <w:r>
        <w:t>The Library Board meeting was concluded.</w:t>
      </w:r>
    </w:p>
    <w:p w14:paraId="00000017" w14:textId="77777777" w:rsidR="001269AB" w:rsidRDefault="00F658C6">
      <w:pPr>
        <w:ind w:left="360"/>
        <w:rPr>
          <w:b/>
        </w:rPr>
      </w:pPr>
      <w:r>
        <w:rPr>
          <w:b/>
        </w:rPr>
        <w:t>Next meeting:  April 8, 2025 at 5:30 at the library</w:t>
      </w:r>
    </w:p>
    <w:p w14:paraId="00000018" w14:textId="77777777" w:rsidR="001269AB" w:rsidRDefault="001269AB">
      <w:pPr>
        <w:ind w:left="360"/>
        <w:rPr>
          <w:b/>
        </w:rPr>
      </w:pPr>
    </w:p>
    <w:p w14:paraId="00000019" w14:textId="77777777" w:rsidR="001269AB" w:rsidRDefault="00F658C6">
      <w:pPr>
        <w:spacing w:after="0"/>
        <w:ind w:left="360"/>
        <w:rPr>
          <w:b/>
        </w:rPr>
      </w:pPr>
      <w:r>
        <w:rPr>
          <w:b/>
        </w:rPr>
        <w:t xml:space="preserve">Board of Trustee Training -  Topic:  Utah’s Online Library was held March 11, at </w:t>
      </w:r>
      <w:r>
        <w:rPr>
          <w:b/>
        </w:rPr>
        <w:t>6 pm.</w:t>
      </w:r>
    </w:p>
    <w:p w14:paraId="0000001A" w14:textId="77777777" w:rsidR="001269AB" w:rsidRDefault="00F658C6">
      <w:pPr>
        <w:spacing w:after="0"/>
        <w:ind w:left="360"/>
        <w:rPr>
          <w:b/>
        </w:rPr>
      </w:pPr>
      <w:r>
        <w:rPr>
          <w:b/>
        </w:rPr>
        <w:t>Location:</w:t>
      </w:r>
      <w:r>
        <w:t xml:space="preserve"> Manti Public Library’s Computer lab – located on the library main floor.   </w:t>
      </w:r>
    </w:p>
    <w:p w14:paraId="0000001B" w14:textId="77777777" w:rsidR="001269AB" w:rsidRDefault="00F658C6">
      <w:pPr>
        <w:spacing w:after="0"/>
        <w:ind w:left="360"/>
      </w:pPr>
      <w:r>
        <w:rPr>
          <w:b/>
        </w:rPr>
        <w:t xml:space="preserve">Goal:  </w:t>
      </w:r>
      <w:r>
        <w:t xml:space="preserve">Introduction to the Utah Online Library’s new format and resources. </w:t>
      </w:r>
    </w:p>
    <w:p w14:paraId="0000001C" w14:textId="77777777" w:rsidR="001269AB" w:rsidRDefault="00F658C6">
      <w:pPr>
        <w:spacing w:after="0"/>
        <w:ind w:left="360"/>
        <w:rPr>
          <w:b/>
        </w:rPr>
      </w:pPr>
      <w:r>
        <w:rPr>
          <w:b/>
        </w:rPr>
        <w:t>Attendance:</w:t>
      </w:r>
      <w:r>
        <w:t xml:space="preserve">  Loretta </w:t>
      </w:r>
      <w:proofErr w:type="spellStart"/>
      <w:r>
        <w:t>Hopman</w:t>
      </w:r>
      <w:proofErr w:type="spellEnd"/>
      <w:r>
        <w:t xml:space="preserve">, </w:t>
      </w:r>
      <w:proofErr w:type="spellStart"/>
      <w:r>
        <w:t>Korinne</w:t>
      </w:r>
      <w:proofErr w:type="spellEnd"/>
      <w:r>
        <w:t xml:space="preserve"> Fuentes, Cynthia Lopez, Carl Purcell, and Mary </w:t>
      </w:r>
      <w:proofErr w:type="spellStart"/>
      <w:r>
        <w:t>Wintch</w:t>
      </w:r>
      <w:proofErr w:type="spellEnd"/>
      <w:r>
        <w:t xml:space="preserve">. </w:t>
      </w:r>
    </w:p>
    <w:p w14:paraId="0000001D" w14:textId="77777777" w:rsidR="001269AB" w:rsidRDefault="00F658C6">
      <w:pPr>
        <w:ind w:left="360"/>
        <w:rPr>
          <w:b/>
        </w:rPr>
      </w:pPr>
      <w:r>
        <w:t>The training introduced the Utah Online Library’s new format, how to access the online library,  the location of the online library’s collection policy information, and the icons and access points to all the Utah’s Online Library’s  databases, e-b</w:t>
      </w:r>
      <w:r>
        <w:t>ooks, audiobooks and other sections.   The Gale database, "Opposing viewpoints,”  was used to teach the basic set-up, tools, and features of the resource.  Features such as Topic Finder, Citation tools, language translation adjustable text size, ability to</w:t>
      </w:r>
      <w:r>
        <w:t xml:space="preserve"> listen to articles were presented. The attendees were able to work with the database and try various features.   The board was impressed with the resources available and requested additional training to be scheduled.</w:t>
      </w:r>
      <w:r>
        <w:rPr>
          <w:b/>
        </w:rPr>
        <w:t xml:space="preserve"> </w:t>
      </w:r>
    </w:p>
    <w:sectPr w:rsidR="001269A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9AB"/>
    <w:rsid w:val="001269AB"/>
    <w:rsid w:val="00F65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EB34B626-FE20-364D-A501-9AFC902F5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IvIPaotMD9yYej/YetFWdDqddg==">CgMxLjAyCGguZ2pkZ3hzOAByITE3TEFzM3QzR2xVVlJLa0NPZ05pX2JweGJubHdLbjRJVg==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Bradley</dc:creator>
  <cp:lastModifiedBy>Microsoft Office User</cp:lastModifiedBy>
  <cp:revision>2</cp:revision>
  <dcterms:created xsi:type="dcterms:W3CDTF">2025-03-14T17:11:00Z</dcterms:created>
  <dcterms:modified xsi:type="dcterms:W3CDTF">2025-03-14T17:11:00Z</dcterms:modified>
</cp:coreProperties>
</file>