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642BE3BA" w:rsidR="00250708" w:rsidRPr="00477EE3" w:rsidRDefault="00421544" w:rsidP="00250708">
      <w:pPr>
        <w:ind w:left="0"/>
        <w:jc w:val="center"/>
        <w:rPr>
          <w:rFonts w:ascii="Times New Roman" w:hAnsi="Times New Roman" w:cs="Times New Roman"/>
          <w:b/>
          <w:bCs/>
          <w:sz w:val="24"/>
          <w:szCs w:val="24"/>
        </w:rPr>
      </w:pPr>
      <w:r w:rsidRPr="00421544">
        <w:rPr>
          <w:rFonts w:ascii="Times New Roman" w:hAnsi="Times New Roman" w:cs="Times New Roman"/>
          <w:b/>
          <w:sz w:val="24"/>
          <w:szCs w:val="24"/>
        </w:rPr>
        <w:t>Range</w:t>
      </w:r>
      <w:r w:rsidR="009D6CDA" w:rsidRPr="00421544">
        <w:rPr>
          <w:rFonts w:ascii="Times New Roman" w:hAnsi="Times New Roman" w:cs="Times New Roman"/>
          <w:b/>
          <w:color w:val="08050B"/>
          <w:sz w:val="24"/>
          <w:szCs w:val="24"/>
        </w:rPr>
        <w:t xml:space="preserve"> </w:t>
      </w:r>
      <w:r w:rsidR="00250708" w:rsidRPr="00421544">
        <w:rPr>
          <w:rFonts w:ascii="Times New Roman" w:hAnsi="Times New Roman" w:cs="Times New Roman"/>
          <w:b/>
          <w:bCs/>
          <w:sz w:val="24"/>
          <w:szCs w:val="24"/>
        </w:rPr>
        <w:t>Infrastructure</w:t>
      </w:r>
      <w:r>
        <w:rPr>
          <w:rFonts w:ascii="Times New Roman" w:hAnsi="Times New Roman" w:cs="Times New Roman"/>
          <w:b/>
          <w:bCs/>
          <w:sz w:val="24"/>
          <w:szCs w:val="24"/>
        </w:rPr>
        <w:t xml:space="preserve"> Financing</w:t>
      </w:r>
      <w:r w:rsidR="00250708" w:rsidRPr="00421544">
        <w:rPr>
          <w:rFonts w:ascii="Times New Roman" w:hAnsi="Times New Roman" w:cs="Times New Roman"/>
          <w:b/>
          <w:bCs/>
          <w:sz w:val="24"/>
          <w:szCs w:val="24"/>
        </w:rPr>
        <w:t xml:space="preserve"> District</w:t>
      </w:r>
      <w:r w:rsidR="00250708" w:rsidRPr="00421544">
        <w:rPr>
          <w:rFonts w:ascii="Times New Roman" w:hAnsi="Times New Roman" w:cs="Times New Roman"/>
          <w:b/>
          <w:bCs/>
          <w:sz w:val="24"/>
          <w:szCs w:val="24"/>
        </w:rPr>
        <w:br/>
      </w:r>
      <w:r w:rsidR="00EF1834">
        <w:rPr>
          <w:rFonts w:ascii="Times New Roman" w:hAnsi="Times New Roman" w:cs="Times New Roman"/>
          <w:b/>
          <w:bCs/>
          <w:sz w:val="24"/>
          <w:szCs w:val="24"/>
        </w:rPr>
        <w:t xml:space="preserve">Board </w:t>
      </w:r>
      <w:r w:rsidR="00250708" w:rsidRPr="00477EE3">
        <w:rPr>
          <w:rFonts w:ascii="Times New Roman" w:hAnsi="Times New Roman" w:cs="Times New Roman"/>
          <w:b/>
          <w:bCs/>
          <w:sz w:val="24"/>
          <w:szCs w:val="24"/>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6EED4478"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421544">
        <w:rPr>
          <w:rFonts w:ascii="Times New Roman" w:hAnsi="Times New Roman" w:cs="Times New Roman"/>
          <w:color w:val="08050B"/>
          <w:sz w:val="24"/>
          <w:szCs w:val="24"/>
        </w:rPr>
        <w:t>AUGUST</w:t>
      </w:r>
      <w:r w:rsidR="00250708">
        <w:rPr>
          <w:rFonts w:ascii="Times New Roman" w:hAnsi="Times New Roman" w:cs="Times New Roman"/>
          <w:color w:val="08050B"/>
          <w:sz w:val="24"/>
          <w:szCs w:val="24"/>
        </w:rPr>
        <w:t xml:space="preserve"> </w:t>
      </w:r>
      <w:r w:rsidR="00421544">
        <w:rPr>
          <w:rFonts w:ascii="Times New Roman" w:hAnsi="Times New Roman" w:cs="Times New Roman"/>
          <w:color w:val="08050B"/>
          <w:sz w:val="24"/>
          <w:szCs w:val="24"/>
        </w:rPr>
        <w:t>30</w:t>
      </w:r>
      <w:r w:rsidR="00BE48D5">
        <w:rPr>
          <w:rFonts w:ascii="Times New Roman" w:hAnsi="Times New Roman" w:cs="Times New Roman"/>
          <w:color w:val="08050B"/>
          <w:sz w:val="24"/>
          <w:szCs w:val="24"/>
        </w:rPr>
        <w:t xml:space="preserve">, </w:t>
      </w:r>
      <w:r w:rsidR="00465764">
        <w:rPr>
          <w:rFonts w:ascii="Times New Roman" w:hAnsi="Times New Roman" w:cs="Times New Roman"/>
          <w:color w:val="08050B"/>
          <w:sz w:val="24"/>
          <w:szCs w:val="24"/>
        </w:rPr>
        <w:t>2024,</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1812C00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421544">
        <w:rPr>
          <w:rFonts w:ascii="Times New Roman" w:hAnsi="Times New Roman" w:cs="Times New Roman"/>
          <w:color w:val="08050B"/>
          <w:sz w:val="24"/>
          <w:szCs w:val="24"/>
          <w:u w:val="single"/>
        </w:rPr>
        <w:t>3</w:t>
      </w:r>
      <w:r w:rsidR="00F64337">
        <w:rPr>
          <w:rFonts w:ascii="Times New Roman" w:hAnsi="Times New Roman" w:cs="Times New Roman"/>
          <w:color w:val="08050B"/>
          <w:sz w:val="24"/>
          <w:szCs w:val="24"/>
          <w:u w:val="single"/>
        </w:rPr>
        <w:t xml:space="preserve">:00 </w:t>
      </w:r>
      <w:r w:rsidR="00421544">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186F0A36"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421544">
        <w:rPr>
          <w:rFonts w:ascii="Times New Roman" w:hAnsi="Times New Roman" w:cs="Times New Roman"/>
          <w:b w:val="0"/>
          <w:bCs/>
          <w:color w:val="08050B"/>
          <w:sz w:val="24"/>
          <w:szCs w:val="24"/>
        </w:rPr>
        <w:t>Seth Robertson</w:t>
      </w:r>
      <w:r w:rsidR="003D61BD">
        <w:rPr>
          <w:rFonts w:ascii="Times New Roman" w:hAnsi="Times New Roman" w:cs="Times New Roman"/>
          <w:b w:val="0"/>
          <w:bCs/>
          <w:color w:val="08050B"/>
          <w:sz w:val="24"/>
          <w:szCs w:val="24"/>
        </w:rPr>
        <w:t>, (</w:t>
      </w:r>
      <w:r w:rsidR="00B73283">
        <w:rPr>
          <w:rFonts w:ascii="Times New Roman" w:hAnsi="Times New Roman" w:cs="Times New Roman"/>
          <w:b w:val="0"/>
          <w:bCs/>
          <w:color w:val="08050B"/>
          <w:sz w:val="24"/>
          <w:szCs w:val="24"/>
        </w:rPr>
        <w:t xml:space="preserve">zoom) </w:t>
      </w:r>
      <w:r w:rsidR="00421544">
        <w:rPr>
          <w:rFonts w:ascii="Times New Roman" w:hAnsi="Times New Roman" w:cs="Times New Roman"/>
          <w:b w:val="0"/>
          <w:bCs/>
          <w:color w:val="08050B"/>
          <w:sz w:val="24"/>
          <w:szCs w:val="24"/>
        </w:rPr>
        <w:t>Lauren Hiller</w:t>
      </w:r>
      <w:r w:rsidR="00B73283">
        <w:rPr>
          <w:rFonts w:ascii="Times New Roman" w:hAnsi="Times New Roman" w:cs="Times New Roman"/>
          <w:b w:val="0"/>
          <w:bCs/>
          <w:color w:val="08050B"/>
          <w:sz w:val="24"/>
          <w:szCs w:val="24"/>
        </w:rPr>
        <w:t xml:space="preserve"> (zoom); </w:t>
      </w:r>
      <w:r w:rsidR="00421544">
        <w:rPr>
          <w:rFonts w:ascii="Times New Roman" w:hAnsi="Times New Roman" w:cs="Times New Roman"/>
          <w:b w:val="0"/>
          <w:bCs/>
          <w:color w:val="08050B"/>
          <w:sz w:val="24"/>
          <w:szCs w:val="24"/>
        </w:rPr>
        <w:t>Nick Me</w:t>
      </w:r>
      <w:r w:rsidR="00D175BF">
        <w:rPr>
          <w:rFonts w:ascii="Times New Roman" w:hAnsi="Times New Roman" w:cs="Times New Roman"/>
          <w:b w:val="0"/>
          <w:bCs/>
          <w:color w:val="08050B"/>
          <w:sz w:val="24"/>
          <w:szCs w:val="24"/>
        </w:rPr>
        <w:t>i</w:t>
      </w:r>
      <w:r w:rsidR="00421544">
        <w:rPr>
          <w:rFonts w:ascii="Times New Roman" w:hAnsi="Times New Roman" w:cs="Times New Roman"/>
          <w:b w:val="0"/>
          <w:bCs/>
          <w:color w:val="08050B"/>
          <w:sz w:val="24"/>
          <w:szCs w:val="24"/>
        </w:rPr>
        <w:t>ster</w:t>
      </w:r>
      <w:r w:rsidR="00B73283">
        <w:rPr>
          <w:rFonts w:ascii="Times New Roman" w:hAnsi="Times New Roman" w:cs="Times New Roman"/>
          <w:b w:val="0"/>
          <w:bCs/>
          <w:color w:val="08050B"/>
          <w:sz w:val="24"/>
          <w:szCs w:val="24"/>
        </w:rPr>
        <w:t xml:space="preserve"> (zoom); </w:t>
      </w:r>
      <w:r w:rsidR="00421544">
        <w:rPr>
          <w:rFonts w:ascii="Times New Roman" w:hAnsi="Times New Roman" w:cs="Times New Roman"/>
          <w:b w:val="0"/>
          <w:bCs/>
          <w:color w:val="08050B"/>
          <w:sz w:val="24"/>
          <w:szCs w:val="24"/>
        </w:rPr>
        <w:t>Connie Gonzales</w:t>
      </w:r>
      <w:r w:rsidR="00465764">
        <w:rPr>
          <w:rFonts w:ascii="Times New Roman" w:hAnsi="Times New Roman" w:cs="Times New Roman"/>
          <w:b w:val="0"/>
          <w:bCs/>
          <w:color w:val="08050B"/>
          <w:sz w:val="24"/>
          <w:szCs w:val="24"/>
        </w:rPr>
        <w:t xml:space="preserve"> </w:t>
      </w:r>
      <w:r w:rsidR="00B73283">
        <w:rPr>
          <w:rFonts w:ascii="Times New Roman" w:hAnsi="Times New Roman" w:cs="Times New Roman"/>
          <w:b w:val="0"/>
          <w:bCs/>
          <w:color w:val="08050B"/>
          <w:sz w:val="24"/>
          <w:szCs w:val="24"/>
        </w:rPr>
        <w:t xml:space="preserve">(zoom); </w:t>
      </w:r>
      <w:r w:rsidR="00421544">
        <w:rPr>
          <w:rFonts w:ascii="Times New Roman" w:hAnsi="Times New Roman" w:cs="Times New Roman"/>
          <w:b w:val="0"/>
          <w:bCs/>
          <w:color w:val="08050B"/>
          <w:sz w:val="24"/>
          <w:szCs w:val="24"/>
        </w:rPr>
        <w:t>Aaron Wade</w:t>
      </w:r>
      <w:r w:rsidR="00465764">
        <w:rPr>
          <w:rFonts w:ascii="Times New Roman" w:hAnsi="Times New Roman" w:cs="Times New Roman"/>
          <w:b w:val="0"/>
          <w:bCs/>
          <w:color w:val="08050B"/>
          <w:sz w:val="24"/>
          <w:szCs w:val="24"/>
        </w:rPr>
        <w:t xml:space="preserve"> (zoom)</w:t>
      </w:r>
    </w:p>
    <w:p w14:paraId="36DF26F7" w14:textId="0EC18F8A"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0260BD">
        <w:rPr>
          <w:rFonts w:ascii="Times New Roman" w:hAnsi="Times New Roman" w:cs="Times New Roman"/>
          <w:b w:val="0"/>
          <w:bCs/>
          <w:color w:val="08050B"/>
          <w:sz w:val="24"/>
          <w:szCs w:val="24"/>
        </w:rPr>
        <w:t>Michael Jensen, (zoom)</w:t>
      </w:r>
      <w:r w:rsidR="00D02B73">
        <w:rPr>
          <w:rFonts w:ascii="Times New Roman" w:hAnsi="Times New Roman" w:cs="Times New Roman"/>
          <w:b w:val="0"/>
          <w:bCs/>
          <w:color w:val="08050B"/>
          <w:sz w:val="24"/>
          <w:szCs w:val="24"/>
        </w:rPr>
        <w:t>;</w:t>
      </w:r>
      <w:r w:rsidR="009D6CDA">
        <w:rPr>
          <w:rFonts w:ascii="Times New Roman" w:hAnsi="Times New Roman" w:cs="Times New Roman"/>
          <w:b w:val="0"/>
          <w:bCs/>
          <w:color w:val="08050B"/>
          <w:sz w:val="24"/>
          <w:szCs w:val="24"/>
        </w:rPr>
        <w:t xml:space="preserve"> </w:t>
      </w:r>
      <w:r w:rsidR="00EB2DAC">
        <w:rPr>
          <w:rFonts w:ascii="Times New Roman" w:hAnsi="Times New Roman" w:cs="Times New Roman"/>
          <w:b w:val="0"/>
          <w:bCs/>
          <w:color w:val="08050B"/>
          <w:sz w:val="24"/>
          <w:szCs w:val="24"/>
        </w:rPr>
        <w:t xml:space="preserve">&amp; </w:t>
      </w:r>
      <w:r w:rsidR="00EF1834">
        <w:rPr>
          <w:rFonts w:ascii="Times New Roman" w:hAnsi="Times New Roman" w:cs="Times New Roman"/>
          <w:b w:val="0"/>
          <w:bCs/>
          <w:color w:val="08050B"/>
          <w:sz w:val="24"/>
          <w:szCs w:val="24"/>
        </w:rPr>
        <w:t>Jennifer Gowans</w:t>
      </w:r>
      <w:r w:rsidR="003D61BD">
        <w:rPr>
          <w:rFonts w:ascii="Times New Roman" w:hAnsi="Times New Roman" w:cs="Times New Roman"/>
          <w:b w:val="0"/>
          <w:bCs/>
          <w:color w:val="08050B"/>
          <w:sz w:val="24"/>
          <w:szCs w:val="24"/>
        </w:rPr>
        <w:t xml:space="preserve"> – Snow Jensen &amp; Reese</w:t>
      </w:r>
      <w:r w:rsidR="00D02B73">
        <w:rPr>
          <w:rFonts w:ascii="Times New Roman" w:hAnsi="Times New Roman" w:cs="Times New Roman"/>
          <w:b w:val="0"/>
          <w:bCs/>
          <w:color w:val="08050B"/>
          <w:sz w:val="24"/>
          <w:szCs w:val="24"/>
        </w:rPr>
        <w:t>.</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50285E44" w:rsidR="00380A15"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421544">
        <w:rPr>
          <w:rFonts w:ascii="Times New Roman" w:hAnsi="Times New Roman" w:cs="Times New Roman"/>
          <w:b w:val="0"/>
          <w:bCs/>
          <w:color w:val="08050B"/>
          <w:sz w:val="24"/>
          <w:szCs w:val="24"/>
        </w:rPr>
        <w:t>3</w:t>
      </w:r>
      <w:r w:rsidR="00250708" w:rsidRPr="0087385B">
        <w:rPr>
          <w:rFonts w:ascii="Times New Roman" w:hAnsi="Times New Roman" w:cs="Times New Roman"/>
          <w:b w:val="0"/>
          <w:bCs/>
          <w:color w:val="08050B"/>
          <w:sz w:val="24"/>
          <w:szCs w:val="24"/>
        </w:rPr>
        <w:t>:</w:t>
      </w:r>
      <w:r w:rsidR="00465764" w:rsidRPr="0087385B">
        <w:rPr>
          <w:rFonts w:ascii="Times New Roman" w:hAnsi="Times New Roman" w:cs="Times New Roman"/>
          <w:b w:val="0"/>
          <w:bCs/>
          <w:color w:val="08050B"/>
          <w:sz w:val="24"/>
          <w:szCs w:val="24"/>
        </w:rPr>
        <w:t>0</w:t>
      </w:r>
      <w:r w:rsidR="00421544">
        <w:rPr>
          <w:rFonts w:ascii="Times New Roman" w:hAnsi="Times New Roman" w:cs="Times New Roman"/>
          <w:b w:val="0"/>
          <w:bCs/>
          <w:color w:val="08050B"/>
          <w:sz w:val="24"/>
          <w:szCs w:val="24"/>
        </w:rPr>
        <w:t>6</w:t>
      </w:r>
      <w:r w:rsidR="00493B61">
        <w:rPr>
          <w:rFonts w:ascii="Times New Roman" w:hAnsi="Times New Roman" w:cs="Times New Roman"/>
          <w:b w:val="0"/>
          <w:bCs/>
          <w:color w:val="08050B"/>
          <w:sz w:val="24"/>
          <w:szCs w:val="24"/>
        </w:rPr>
        <w:t xml:space="preserve"> </w:t>
      </w:r>
      <w:r w:rsidR="00BC2BBD">
        <w:rPr>
          <w:rFonts w:ascii="Times New Roman" w:hAnsi="Times New Roman" w:cs="Times New Roman"/>
          <w:b w:val="0"/>
          <w:bCs/>
          <w:color w:val="08050B"/>
          <w:sz w:val="24"/>
          <w:szCs w:val="24"/>
        </w:rPr>
        <w:t>p</w:t>
      </w:r>
      <w:r w:rsidR="00250708" w:rsidRPr="0087385B">
        <w:rPr>
          <w:rFonts w:ascii="Times New Roman" w:hAnsi="Times New Roman" w:cs="Times New Roman"/>
          <w:b w:val="0"/>
          <w:bCs/>
          <w:color w:val="08050B"/>
          <w:sz w:val="24"/>
          <w:szCs w:val="24"/>
        </w:rPr>
        <w:t>m</w:t>
      </w:r>
      <w:r w:rsidR="00250708" w:rsidRPr="001A2FB1">
        <w:rPr>
          <w:rFonts w:ascii="Times New Roman" w:hAnsi="Times New Roman" w:cs="Times New Roman"/>
          <w:b w:val="0"/>
          <w:bCs/>
          <w:color w:val="08050B"/>
          <w:sz w:val="24"/>
          <w:szCs w:val="24"/>
        </w:rPr>
        <w:t>.</w:t>
      </w:r>
      <w:r w:rsidRPr="0054668F">
        <w:rPr>
          <w:rFonts w:ascii="Times New Roman" w:hAnsi="Times New Roman" w:cs="Times New Roman"/>
          <w:b w:val="0"/>
          <w:bCs/>
          <w:color w:val="08050B"/>
          <w:sz w:val="24"/>
          <w:szCs w:val="24"/>
        </w:rPr>
        <w:t xml:space="preserve"> </w:t>
      </w:r>
    </w:p>
    <w:p w14:paraId="2A591E86" w14:textId="77777777" w:rsidR="008B17A9" w:rsidRPr="0054668F" w:rsidRDefault="008B17A9" w:rsidP="001427C2">
      <w:pPr>
        <w:pStyle w:val="BodyText2"/>
        <w:ind w:left="0" w:right="-450" w:firstLine="720"/>
        <w:rPr>
          <w:rFonts w:ascii="Times New Roman" w:hAnsi="Times New Roman" w:cs="Times New Roman"/>
          <w:b w:val="0"/>
          <w:bCs/>
          <w:color w:val="08050B"/>
          <w:sz w:val="24"/>
          <w:szCs w:val="24"/>
        </w:rPr>
      </w:pPr>
    </w:p>
    <w:p w14:paraId="6D9A0B64" w14:textId="77777777" w:rsidR="00493B61" w:rsidRPr="00CA5E2F" w:rsidRDefault="00493B61" w:rsidP="00493B61">
      <w:pPr>
        <w:pStyle w:val="BodyText2"/>
        <w:numPr>
          <w:ilvl w:val="0"/>
          <w:numId w:val="4"/>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p>
    <w:p w14:paraId="1A55BDC3" w14:textId="39AC30E4" w:rsidR="002D2D25" w:rsidRDefault="009B604F" w:rsidP="00FB581D">
      <w:pPr>
        <w:pStyle w:val="BodyText2"/>
        <w:ind w:left="0" w:right="-450"/>
        <w:jc w:val="left"/>
        <w:rPr>
          <w:rFonts w:ascii="Times New Roman" w:hAnsi="Times New Roman" w:cs="Times New Roman"/>
          <w:b w:val="0"/>
          <w:bCs/>
          <w:color w:val="08050B"/>
          <w:sz w:val="24"/>
          <w:szCs w:val="24"/>
        </w:rPr>
      </w:pPr>
      <w:r w:rsidRPr="009B604F">
        <w:rPr>
          <w:rFonts w:ascii="Times New Roman" w:hAnsi="Times New Roman" w:cs="Times New Roman"/>
          <w:color w:val="08050B"/>
          <w:sz w:val="24"/>
          <w:szCs w:val="24"/>
        </w:rPr>
        <w:t xml:space="preserve">            </w:t>
      </w:r>
      <w:r w:rsidRPr="009B604F">
        <w:rPr>
          <w:rFonts w:ascii="Times New Roman" w:hAnsi="Times New Roman" w:cs="Times New Roman"/>
          <w:b w:val="0"/>
          <w:bCs/>
          <w:color w:val="08050B"/>
          <w:sz w:val="24"/>
          <w:szCs w:val="24"/>
        </w:rPr>
        <w:t>No members of the public were present</w:t>
      </w:r>
      <w:r w:rsidR="00D44D19">
        <w:rPr>
          <w:rFonts w:ascii="Times New Roman" w:hAnsi="Times New Roman" w:cs="Times New Roman"/>
          <w:b w:val="0"/>
          <w:bCs/>
          <w:color w:val="08050B"/>
          <w:sz w:val="24"/>
          <w:szCs w:val="24"/>
        </w:rPr>
        <w:t xml:space="preserve"> for comment.</w:t>
      </w:r>
    </w:p>
    <w:p w14:paraId="7B46E9E3" w14:textId="77777777" w:rsidR="009B604F" w:rsidRPr="009B604F" w:rsidRDefault="009B604F" w:rsidP="00FB581D">
      <w:pPr>
        <w:pStyle w:val="BodyText2"/>
        <w:ind w:left="0" w:right="-450"/>
        <w:jc w:val="left"/>
        <w:rPr>
          <w:rFonts w:ascii="Times New Roman" w:hAnsi="Times New Roman" w:cs="Times New Roman"/>
          <w:b w:val="0"/>
          <w:bCs/>
          <w:color w:val="08050B"/>
          <w:sz w:val="24"/>
          <w:szCs w:val="24"/>
        </w:rPr>
      </w:pPr>
    </w:p>
    <w:p w14:paraId="1CF25746" w14:textId="77777777" w:rsidR="00D02B73"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77777777" w:rsidR="006D4207" w:rsidRPr="008B17A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bookmarkStart w:id="7" w:name="_Hlk23502052"/>
      <w:r w:rsidRPr="008B17A9">
        <w:rPr>
          <w:rFonts w:ascii="Times New Roman" w:hAnsi="Times New Roman" w:cs="Times New Roman"/>
          <w:bCs/>
          <w:color w:val="08050B"/>
          <w:sz w:val="24"/>
          <w:szCs w:val="24"/>
        </w:rPr>
        <w:t>Oaths of Office</w:t>
      </w:r>
    </w:p>
    <w:p w14:paraId="0D91EF7A" w14:textId="7A13CB0F" w:rsidR="007529D3" w:rsidRDefault="007529D3" w:rsidP="008B17A9">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Michael Jensen explains </w:t>
      </w:r>
      <w:r w:rsidR="008B17A9">
        <w:rPr>
          <w:rFonts w:ascii="Times New Roman" w:hAnsi="Times New Roman" w:cs="Times New Roman"/>
          <w:b w:val="0"/>
          <w:color w:val="08050B"/>
          <w:sz w:val="24"/>
          <w:szCs w:val="24"/>
        </w:rPr>
        <w:t xml:space="preserve">to </w:t>
      </w:r>
      <w:r>
        <w:rPr>
          <w:rFonts w:ascii="Times New Roman" w:hAnsi="Times New Roman" w:cs="Times New Roman"/>
          <w:b w:val="0"/>
          <w:color w:val="08050B"/>
          <w:sz w:val="24"/>
          <w:szCs w:val="24"/>
        </w:rPr>
        <w:t>the board</w:t>
      </w:r>
      <w:r w:rsidR="008B17A9">
        <w:rPr>
          <w:rFonts w:ascii="Times New Roman" w:hAnsi="Times New Roman" w:cs="Times New Roman"/>
          <w:b w:val="0"/>
          <w:color w:val="08050B"/>
          <w:sz w:val="24"/>
          <w:szCs w:val="24"/>
        </w:rPr>
        <w:t xml:space="preserve"> members that they</w:t>
      </w:r>
      <w:r>
        <w:rPr>
          <w:rFonts w:ascii="Times New Roman" w:hAnsi="Times New Roman" w:cs="Times New Roman"/>
          <w:b w:val="0"/>
          <w:color w:val="08050B"/>
          <w:sz w:val="24"/>
          <w:szCs w:val="24"/>
        </w:rPr>
        <w:t xml:space="preserve"> will need to sign the Oath of Office with a notary. </w:t>
      </w:r>
      <w:r w:rsidR="008B17A9">
        <w:rPr>
          <w:rFonts w:ascii="Times New Roman" w:hAnsi="Times New Roman" w:cs="Times New Roman"/>
          <w:b w:val="0"/>
          <w:color w:val="08050B"/>
          <w:sz w:val="24"/>
          <w:szCs w:val="24"/>
        </w:rPr>
        <w:t>Michael Jensen then explains the requirements of the District Chair, Treasurer, and Clerk positions.</w:t>
      </w:r>
      <w:r>
        <w:rPr>
          <w:rFonts w:ascii="Times New Roman" w:hAnsi="Times New Roman" w:cs="Times New Roman"/>
          <w:b w:val="0"/>
          <w:color w:val="08050B"/>
          <w:sz w:val="24"/>
          <w:szCs w:val="24"/>
        </w:rPr>
        <w:t xml:space="preserve"> </w:t>
      </w:r>
    </w:p>
    <w:p w14:paraId="1BCFBB86" w14:textId="77777777" w:rsidR="007529D3" w:rsidRPr="00FC04BE" w:rsidRDefault="007529D3" w:rsidP="007529D3">
      <w:pPr>
        <w:pStyle w:val="BodyText2"/>
        <w:spacing w:line="276" w:lineRule="auto"/>
        <w:ind w:left="1080" w:right="-450"/>
        <w:jc w:val="left"/>
        <w:rPr>
          <w:rFonts w:ascii="Times New Roman" w:hAnsi="Times New Roman" w:cs="Times New Roman"/>
          <w:b w:val="0"/>
          <w:color w:val="08050B"/>
          <w:sz w:val="24"/>
          <w:szCs w:val="24"/>
        </w:rPr>
      </w:pPr>
    </w:p>
    <w:p w14:paraId="6E92D837" w14:textId="04B9905A" w:rsidR="006D4207" w:rsidRPr="007529D3"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529D3">
        <w:rPr>
          <w:rFonts w:ascii="Times New Roman" w:hAnsi="Times New Roman" w:cs="Times New Roman"/>
          <w:bCs/>
          <w:color w:val="08050B"/>
          <w:sz w:val="24"/>
          <w:szCs w:val="24"/>
        </w:rPr>
        <w:t>Election of District Chair</w:t>
      </w:r>
      <w:r w:rsidR="007529D3" w:rsidRPr="007529D3">
        <w:rPr>
          <w:rFonts w:ascii="Times New Roman" w:hAnsi="Times New Roman" w:cs="Times New Roman"/>
          <w:bCs/>
          <w:color w:val="08050B"/>
          <w:sz w:val="24"/>
          <w:szCs w:val="24"/>
        </w:rPr>
        <w:t xml:space="preserve"> </w:t>
      </w:r>
    </w:p>
    <w:p w14:paraId="4060F6BF" w14:textId="46F16AB0" w:rsidR="007529D3" w:rsidRPr="00FC04BE" w:rsidRDefault="00421544" w:rsidP="00421544">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Nick Meister</w:t>
      </w:r>
      <w:r w:rsidR="007529D3">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is </w:t>
      </w:r>
      <w:r w:rsidR="007529D3">
        <w:rPr>
          <w:rFonts w:ascii="Times New Roman" w:hAnsi="Times New Roman" w:cs="Times New Roman"/>
          <w:b w:val="0"/>
          <w:color w:val="08050B"/>
          <w:sz w:val="24"/>
          <w:szCs w:val="24"/>
        </w:rPr>
        <w:t xml:space="preserve">nominated to be the Chair.  </w:t>
      </w:r>
    </w:p>
    <w:p w14:paraId="127DA0AE" w14:textId="40952EC7" w:rsidR="006D4207" w:rsidRPr="007529D3"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529D3">
        <w:rPr>
          <w:rFonts w:ascii="Times New Roman" w:hAnsi="Times New Roman" w:cs="Times New Roman"/>
          <w:bCs/>
          <w:color w:val="08050B"/>
          <w:sz w:val="24"/>
          <w:szCs w:val="24"/>
        </w:rPr>
        <w:t>Election of District Treasurer/Vice Chair</w:t>
      </w:r>
      <w:r w:rsidR="007529D3" w:rsidRPr="007529D3">
        <w:rPr>
          <w:rFonts w:ascii="Times New Roman" w:hAnsi="Times New Roman" w:cs="Times New Roman"/>
          <w:bCs/>
          <w:color w:val="08050B"/>
          <w:sz w:val="24"/>
          <w:szCs w:val="24"/>
        </w:rPr>
        <w:t xml:space="preserve"> </w:t>
      </w:r>
    </w:p>
    <w:p w14:paraId="784025E3" w14:textId="78EA4C3A" w:rsidR="007529D3" w:rsidRDefault="00421544"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Lauren Hiller</w:t>
      </w:r>
      <w:r w:rsidR="007529D3">
        <w:rPr>
          <w:rFonts w:ascii="Times New Roman" w:hAnsi="Times New Roman" w:cs="Times New Roman"/>
          <w:b w:val="0"/>
          <w:color w:val="08050B"/>
          <w:sz w:val="24"/>
          <w:szCs w:val="24"/>
        </w:rPr>
        <w:t xml:space="preserve"> is nominated as Treasurer/ Vice Chair</w:t>
      </w:r>
    </w:p>
    <w:p w14:paraId="7889FFDC" w14:textId="77777777" w:rsidR="006D4207"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529D3">
        <w:rPr>
          <w:rFonts w:ascii="Times New Roman" w:hAnsi="Times New Roman" w:cs="Times New Roman"/>
          <w:bCs/>
          <w:color w:val="08050B"/>
          <w:sz w:val="24"/>
          <w:szCs w:val="24"/>
        </w:rPr>
        <w:t>Election of District Clerk/Secretar</w:t>
      </w:r>
      <w:bookmarkEnd w:id="7"/>
      <w:r w:rsidRPr="007529D3">
        <w:rPr>
          <w:rFonts w:ascii="Times New Roman" w:hAnsi="Times New Roman" w:cs="Times New Roman"/>
          <w:bCs/>
          <w:color w:val="08050B"/>
          <w:sz w:val="24"/>
          <w:szCs w:val="24"/>
        </w:rPr>
        <w:t>y</w:t>
      </w:r>
    </w:p>
    <w:p w14:paraId="4F3462B6" w14:textId="6E2C3BC4" w:rsidR="007529D3" w:rsidRDefault="00421544"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Seth Robertson</w:t>
      </w:r>
      <w:r w:rsidR="007529D3">
        <w:rPr>
          <w:rFonts w:ascii="Times New Roman" w:hAnsi="Times New Roman" w:cs="Times New Roman"/>
          <w:b w:val="0"/>
          <w:color w:val="08050B"/>
          <w:sz w:val="24"/>
          <w:szCs w:val="24"/>
        </w:rPr>
        <w:t xml:space="preserve"> is nominated as Clerk/Secretary</w:t>
      </w:r>
    </w:p>
    <w:p w14:paraId="4E5EF51B" w14:textId="77777777" w:rsidR="008B17A9" w:rsidRDefault="008B17A9" w:rsidP="007529D3">
      <w:pPr>
        <w:pStyle w:val="BodyText2"/>
        <w:spacing w:line="276" w:lineRule="auto"/>
        <w:ind w:left="1080" w:right="-450"/>
        <w:jc w:val="left"/>
        <w:rPr>
          <w:rFonts w:ascii="Times New Roman" w:hAnsi="Times New Roman" w:cs="Times New Roman"/>
          <w:b w:val="0"/>
          <w:color w:val="08050B"/>
          <w:sz w:val="24"/>
          <w:szCs w:val="24"/>
        </w:rPr>
      </w:pPr>
    </w:p>
    <w:p w14:paraId="7B25DB8A" w14:textId="3180763A" w:rsidR="007529D3" w:rsidRDefault="00421544" w:rsidP="007529D3">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Seth Robertson </w:t>
      </w:r>
      <w:r w:rsidR="007529D3">
        <w:rPr>
          <w:rFonts w:ascii="Times New Roman" w:hAnsi="Times New Roman" w:cs="Times New Roman"/>
          <w:b w:val="0"/>
          <w:color w:val="08050B"/>
          <w:sz w:val="24"/>
          <w:szCs w:val="24"/>
        </w:rPr>
        <w:t xml:space="preserve">motions to elect </w:t>
      </w:r>
      <w:r>
        <w:rPr>
          <w:rFonts w:ascii="Times New Roman" w:hAnsi="Times New Roman" w:cs="Times New Roman"/>
          <w:b w:val="0"/>
          <w:color w:val="08050B"/>
          <w:sz w:val="24"/>
          <w:szCs w:val="24"/>
        </w:rPr>
        <w:t>Nick Meister</w:t>
      </w:r>
      <w:r w:rsidR="007529D3">
        <w:rPr>
          <w:rFonts w:ascii="Times New Roman" w:hAnsi="Times New Roman" w:cs="Times New Roman"/>
          <w:b w:val="0"/>
          <w:color w:val="08050B"/>
          <w:sz w:val="24"/>
          <w:szCs w:val="24"/>
        </w:rPr>
        <w:t xml:space="preserve"> as </w:t>
      </w:r>
      <w:r>
        <w:rPr>
          <w:rFonts w:ascii="Times New Roman" w:hAnsi="Times New Roman" w:cs="Times New Roman"/>
          <w:b w:val="0"/>
          <w:color w:val="08050B"/>
          <w:sz w:val="24"/>
          <w:szCs w:val="24"/>
        </w:rPr>
        <w:t xml:space="preserve">the District Chair, Lauren Hiller as </w:t>
      </w:r>
      <w:r w:rsidR="007529D3">
        <w:rPr>
          <w:rFonts w:ascii="Times New Roman" w:hAnsi="Times New Roman" w:cs="Times New Roman"/>
          <w:b w:val="0"/>
          <w:color w:val="08050B"/>
          <w:sz w:val="24"/>
          <w:szCs w:val="24"/>
        </w:rPr>
        <w:t xml:space="preserve">Treasurer &amp; </w:t>
      </w:r>
      <w:r>
        <w:rPr>
          <w:rFonts w:ascii="Times New Roman" w:hAnsi="Times New Roman" w:cs="Times New Roman"/>
          <w:b w:val="0"/>
          <w:color w:val="08050B"/>
          <w:sz w:val="24"/>
          <w:szCs w:val="24"/>
        </w:rPr>
        <w:t xml:space="preserve">Seth Robertson </w:t>
      </w:r>
      <w:r w:rsidR="007529D3">
        <w:rPr>
          <w:rFonts w:ascii="Times New Roman" w:hAnsi="Times New Roman" w:cs="Times New Roman"/>
          <w:b w:val="0"/>
          <w:color w:val="08050B"/>
          <w:sz w:val="24"/>
          <w:szCs w:val="24"/>
        </w:rPr>
        <w:t xml:space="preserve">as Clerk. </w:t>
      </w:r>
    </w:p>
    <w:p w14:paraId="6037C5AA" w14:textId="5DB1DFF1" w:rsidR="008B17A9" w:rsidRDefault="00421544" w:rsidP="00B528A7">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Lauren Hiller</w:t>
      </w:r>
      <w:r w:rsidR="007529D3">
        <w:rPr>
          <w:rFonts w:ascii="Times New Roman" w:hAnsi="Times New Roman" w:cs="Times New Roman"/>
          <w:b w:val="0"/>
          <w:color w:val="08050B"/>
          <w:sz w:val="24"/>
          <w:szCs w:val="24"/>
        </w:rPr>
        <w:t xml:space="preserve"> seconds the motion.</w:t>
      </w:r>
    </w:p>
    <w:p w14:paraId="2524A9A9" w14:textId="7D4BBD80" w:rsidR="007529D3" w:rsidRDefault="00861A96" w:rsidP="007529D3">
      <w:pPr>
        <w:pStyle w:val="BodyText2"/>
        <w:spacing w:line="276" w:lineRule="auto"/>
        <w:ind w:left="1080" w:right="-450"/>
        <w:jc w:val="left"/>
        <w:rPr>
          <w:rFonts w:ascii="Times New Roman" w:hAnsi="Times New Roman" w:cs="Times New Roman"/>
          <w:b w:val="0"/>
          <w:color w:val="08050B"/>
          <w:sz w:val="24"/>
          <w:szCs w:val="24"/>
        </w:rPr>
      </w:pPr>
      <w:r w:rsidRPr="00B528A7">
        <w:rPr>
          <w:rFonts w:ascii="Times New Roman" w:hAnsi="Times New Roman" w:cs="Times New Roman"/>
          <w:b w:val="0"/>
          <w:color w:val="08050B"/>
          <w:sz w:val="24"/>
          <w:szCs w:val="24"/>
        </w:rPr>
        <w:t>The vote was unanimous</w:t>
      </w:r>
      <w:r w:rsidR="007529D3" w:rsidRPr="00B528A7">
        <w:rPr>
          <w:rFonts w:ascii="Times New Roman" w:hAnsi="Times New Roman" w:cs="Times New Roman"/>
          <w:b w:val="0"/>
          <w:color w:val="08050B"/>
          <w:sz w:val="24"/>
          <w:szCs w:val="24"/>
        </w:rPr>
        <w:t xml:space="preserve">.  </w:t>
      </w:r>
    </w:p>
    <w:p w14:paraId="1538D1BA" w14:textId="77777777" w:rsidR="007529D3" w:rsidRPr="007529D3" w:rsidRDefault="007529D3" w:rsidP="007529D3">
      <w:pPr>
        <w:pStyle w:val="BodyText2"/>
        <w:spacing w:line="276" w:lineRule="auto"/>
        <w:ind w:left="1080" w:right="-450"/>
        <w:jc w:val="left"/>
        <w:rPr>
          <w:rFonts w:ascii="Times New Roman" w:hAnsi="Times New Roman" w:cs="Times New Roman"/>
          <w:b w:val="0"/>
          <w:color w:val="08050B"/>
          <w:sz w:val="24"/>
          <w:szCs w:val="24"/>
        </w:rPr>
      </w:pPr>
    </w:p>
    <w:p w14:paraId="61299427" w14:textId="1725EA67" w:rsidR="006D4207" w:rsidRPr="007529D3"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7529D3">
        <w:rPr>
          <w:rFonts w:ascii="Times New Roman" w:hAnsi="Times New Roman" w:cs="Times New Roman"/>
          <w:bCs/>
          <w:color w:val="08050B"/>
          <w:sz w:val="24"/>
          <w:szCs w:val="24"/>
        </w:rPr>
        <w:t xml:space="preserve">Discussion of trustees’ </w:t>
      </w:r>
      <w:r w:rsidR="00D44D19">
        <w:rPr>
          <w:rFonts w:ascii="Times New Roman" w:hAnsi="Times New Roman" w:cs="Times New Roman"/>
          <w:bCs/>
          <w:color w:val="08050B"/>
          <w:sz w:val="24"/>
          <w:szCs w:val="24"/>
        </w:rPr>
        <w:t>C</w:t>
      </w:r>
      <w:r w:rsidRPr="007529D3">
        <w:rPr>
          <w:rFonts w:ascii="Times New Roman" w:hAnsi="Times New Roman" w:cs="Times New Roman"/>
          <w:bCs/>
          <w:color w:val="08050B"/>
          <w:sz w:val="24"/>
          <w:szCs w:val="24"/>
        </w:rPr>
        <w:t xml:space="preserve">onflict </w:t>
      </w:r>
      <w:r w:rsidR="00D44D19">
        <w:rPr>
          <w:rFonts w:ascii="Times New Roman" w:hAnsi="Times New Roman" w:cs="Times New Roman"/>
          <w:bCs/>
          <w:color w:val="08050B"/>
          <w:sz w:val="24"/>
          <w:szCs w:val="24"/>
        </w:rPr>
        <w:t>D</w:t>
      </w:r>
      <w:r w:rsidRPr="007529D3">
        <w:rPr>
          <w:rFonts w:ascii="Times New Roman" w:hAnsi="Times New Roman" w:cs="Times New Roman"/>
          <w:bCs/>
          <w:color w:val="08050B"/>
          <w:sz w:val="24"/>
          <w:szCs w:val="24"/>
        </w:rPr>
        <w:t xml:space="preserve">isclosures and </w:t>
      </w:r>
      <w:r w:rsidR="00D44D19">
        <w:rPr>
          <w:rFonts w:ascii="Times New Roman" w:hAnsi="Times New Roman" w:cs="Times New Roman"/>
          <w:bCs/>
          <w:color w:val="08050B"/>
          <w:sz w:val="24"/>
          <w:szCs w:val="24"/>
        </w:rPr>
        <w:t>E</w:t>
      </w:r>
      <w:r w:rsidRPr="007529D3">
        <w:rPr>
          <w:rFonts w:ascii="Times New Roman" w:hAnsi="Times New Roman" w:cs="Times New Roman"/>
          <w:bCs/>
          <w:color w:val="08050B"/>
          <w:sz w:val="24"/>
          <w:szCs w:val="24"/>
        </w:rPr>
        <w:t>thic</w:t>
      </w:r>
      <w:r w:rsidR="00D44D19">
        <w:rPr>
          <w:rFonts w:ascii="Times New Roman" w:hAnsi="Times New Roman" w:cs="Times New Roman"/>
          <w:bCs/>
          <w:color w:val="08050B"/>
          <w:sz w:val="24"/>
          <w:szCs w:val="24"/>
        </w:rPr>
        <w:t>al Behavior</w:t>
      </w:r>
      <w:r w:rsidRPr="007529D3">
        <w:rPr>
          <w:rFonts w:ascii="Times New Roman" w:hAnsi="Times New Roman" w:cs="Times New Roman"/>
          <w:bCs/>
          <w:color w:val="08050B"/>
          <w:sz w:val="24"/>
          <w:szCs w:val="24"/>
        </w:rPr>
        <w:t xml:space="preserve"> </w:t>
      </w:r>
      <w:r w:rsidR="00D44D19">
        <w:rPr>
          <w:rFonts w:ascii="Times New Roman" w:hAnsi="Times New Roman" w:cs="Times New Roman"/>
          <w:bCs/>
          <w:color w:val="08050B"/>
          <w:sz w:val="24"/>
          <w:szCs w:val="24"/>
        </w:rPr>
        <w:t>P</w:t>
      </w:r>
      <w:r w:rsidRPr="007529D3">
        <w:rPr>
          <w:rFonts w:ascii="Times New Roman" w:hAnsi="Times New Roman" w:cs="Times New Roman"/>
          <w:bCs/>
          <w:color w:val="08050B"/>
          <w:sz w:val="24"/>
          <w:szCs w:val="24"/>
        </w:rPr>
        <w:t>ledge.</w:t>
      </w:r>
    </w:p>
    <w:p w14:paraId="28F47219" w14:textId="77777777" w:rsidR="005F0087" w:rsidRDefault="005F0087" w:rsidP="006D4207">
      <w:pPr>
        <w:pStyle w:val="BodyText2"/>
        <w:spacing w:line="276" w:lineRule="auto"/>
        <w:ind w:left="0" w:right="-450"/>
        <w:jc w:val="left"/>
        <w:rPr>
          <w:rFonts w:ascii="Times New Roman" w:hAnsi="Times New Roman" w:cs="Times New Roman"/>
          <w:b w:val="0"/>
          <w:color w:val="08050B"/>
          <w:sz w:val="24"/>
          <w:szCs w:val="24"/>
        </w:rPr>
      </w:pPr>
    </w:p>
    <w:p w14:paraId="21100863" w14:textId="77777777" w:rsidR="00D44D19" w:rsidRDefault="00D44D19" w:rsidP="006D420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5F0087">
        <w:rPr>
          <w:rFonts w:ascii="Times New Roman" w:hAnsi="Times New Roman" w:cs="Times New Roman"/>
          <w:b w:val="0"/>
          <w:color w:val="08050B"/>
          <w:sz w:val="24"/>
          <w:szCs w:val="24"/>
        </w:rPr>
        <w:t xml:space="preserve">Michael Jensen </w:t>
      </w:r>
      <w:r>
        <w:rPr>
          <w:rFonts w:ascii="Times New Roman" w:hAnsi="Times New Roman" w:cs="Times New Roman"/>
          <w:b w:val="0"/>
          <w:color w:val="08050B"/>
          <w:sz w:val="24"/>
          <w:szCs w:val="24"/>
        </w:rPr>
        <w:t xml:space="preserve">thanks the board for </w:t>
      </w:r>
      <w:r w:rsidR="005F0087">
        <w:rPr>
          <w:rFonts w:ascii="Times New Roman" w:hAnsi="Times New Roman" w:cs="Times New Roman"/>
          <w:b w:val="0"/>
          <w:color w:val="08050B"/>
          <w:sz w:val="24"/>
          <w:szCs w:val="24"/>
        </w:rPr>
        <w:t>sign</w:t>
      </w:r>
      <w:r>
        <w:rPr>
          <w:rFonts w:ascii="Times New Roman" w:hAnsi="Times New Roman" w:cs="Times New Roman"/>
          <w:b w:val="0"/>
          <w:color w:val="08050B"/>
          <w:sz w:val="24"/>
          <w:szCs w:val="24"/>
        </w:rPr>
        <w:t>ing the Conflict Disclosures</w:t>
      </w:r>
      <w:r w:rsidR="005F0087">
        <w:rPr>
          <w:rFonts w:ascii="Times New Roman" w:hAnsi="Times New Roman" w:cs="Times New Roman"/>
          <w:b w:val="0"/>
          <w:color w:val="08050B"/>
          <w:sz w:val="24"/>
          <w:szCs w:val="24"/>
        </w:rPr>
        <w:t xml:space="preserve"> &amp; </w:t>
      </w:r>
      <w:r>
        <w:rPr>
          <w:rFonts w:ascii="Times New Roman" w:hAnsi="Times New Roman" w:cs="Times New Roman"/>
          <w:b w:val="0"/>
          <w:color w:val="08050B"/>
          <w:sz w:val="24"/>
          <w:szCs w:val="24"/>
        </w:rPr>
        <w:t>explains the need</w:t>
      </w:r>
    </w:p>
    <w:p w14:paraId="5FD9960B" w14:textId="174CA282" w:rsidR="006D4207" w:rsidRDefault="00D44D19"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for the Ethics Pledge to be </w:t>
      </w:r>
      <w:r w:rsidR="005F0087">
        <w:rPr>
          <w:rFonts w:ascii="Times New Roman" w:hAnsi="Times New Roman" w:cs="Times New Roman"/>
          <w:b w:val="0"/>
          <w:color w:val="08050B"/>
          <w:sz w:val="24"/>
          <w:szCs w:val="24"/>
        </w:rPr>
        <w:t xml:space="preserve">filled out by each member. </w:t>
      </w:r>
      <w:r w:rsidR="006D4207" w:rsidRPr="007634C9">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Matt Ence informs the board any</w:t>
      </w:r>
    </w:p>
    <w:p w14:paraId="78A2BC5F" w14:textId="5CA8431E" w:rsidR="00D44D19" w:rsidRDefault="00D44D19"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 xml:space="preserve">                  any document to be signed without a notary can be sent to them through online means in </w:t>
      </w:r>
    </w:p>
    <w:p w14:paraId="7CF99639" w14:textId="74BD5A42" w:rsidR="00D44D19" w:rsidRDefault="00D44D19"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RightSign to</w:t>
      </w:r>
      <w:r w:rsidR="00246121">
        <w:rPr>
          <w:rFonts w:ascii="Times New Roman" w:hAnsi="Times New Roman" w:cs="Times New Roman"/>
          <w:b w:val="0"/>
          <w:bCs/>
          <w:color w:val="08050B"/>
          <w:sz w:val="24"/>
          <w:szCs w:val="24"/>
        </w:rPr>
        <w:t xml:space="preserve"> be circulated to</w:t>
      </w:r>
      <w:r>
        <w:rPr>
          <w:rFonts w:ascii="Times New Roman" w:hAnsi="Times New Roman" w:cs="Times New Roman"/>
          <w:b w:val="0"/>
          <w:bCs/>
          <w:color w:val="08050B"/>
          <w:sz w:val="24"/>
          <w:szCs w:val="24"/>
        </w:rPr>
        <w:t xml:space="preserve"> the board</w:t>
      </w:r>
      <w:r w:rsidR="00246121">
        <w:rPr>
          <w:rFonts w:ascii="Times New Roman" w:hAnsi="Times New Roman" w:cs="Times New Roman"/>
          <w:b w:val="0"/>
          <w:bCs/>
          <w:color w:val="08050B"/>
          <w:sz w:val="24"/>
          <w:szCs w:val="24"/>
        </w:rPr>
        <w:t xml:space="preserve"> members for signature</w:t>
      </w:r>
      <w:r>
        <w:rPr>
          <w:rFonts w:ascii="Times New Roman" w:hAnsi="Times New Roman" w:cs="Times New Roman"/>
          <w:b w:val="0"/>
          <w:bCs/>
          <w:color w:val="08050B"/>
          <w:sz w:val="24"/>
          <w:szCs w:val="24"/>
        </w:rPr>
        <w:t xml:space="preserve">. </w:t>
      </w:r>
    </w:p>
    <w:p w14:paraId="1D45748B" w14:textId="77777777" w:rsidR="00221677" w:rsidRDefault="00221677" w:rsidP="005F0087">
      <w:pPr>
        <w:ind w:left="0"/>
        <w:rPr>
          <w:rFonts w:ascii="Times New Roman" w:hAnsi="Times New Roman" w:cs="Times New Roman"/>
          <w:color w:val="08050B"/>
          <w:sz w:val="24"/>
          <w:szCs w:val="24"/>
        </w:rPr>
      </w:pPr>
    </w:p>
    <w:p w14:paraId="4136E2DE" w14:textId="77777777" w:rsidR="00221677" w:rsidRDefault="00221677" w:rsidP="003B1C8D">
      <w:pPr>
        <w:ind w:left="0" w:firstLine="720"/>
        <w:rPr>
          <w:rFonts w:ascii="Times New Roman" w:hAnsi="Times New Roman" w:cs="Times New Roman"/>
          <w:color w:val="08050B"/>
          <w:sz w:val="24"/>
          <w:szCs w:val="24"/>
        </w:rPr>
      </w:pPr>
    </w:p>
    <w:p w14:paraId="04EC27CC" w14:textId="77777777" w:rsidR="00D02B73" w:rsidRPr="0064255B"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72BF7B13" w14:textId="77777777" w:rsidR="00D02B73" w:rsidRDefault="00D02B73" w:rsidP="00D02B73">
      <w:pPr>
        <w:pStyle w:val="ListParagraph"/>
        <w:rPr>
          <w:rFonts w:ascii="Times New Roman" w:hAnsi="Times New Roman" w:cs="Times New Roman"/>
          <w:b/>
          <w:bCs/>
          <w:color w:val="08050B"/>
          <w:sz w:val="24"/>
          <w:szCs w:val="24"/>
        </w:rPr>
      </w:pPr>
    </w:p>
    <w:p w14:paraId="0E22029C" w14:textId="68CAE852" w:rsidR="009B604F" w:rsidRDefault="009B604F" w:rsidP="00D02B73">
      <w:pPr>
        <w:pStyle w:val="ListParagraph"/>
        <w:rPr>
          <w:rFonts w:ascii="Times New Roman" w:hAnsi="Times New Roman" w:cs="Times New Roman"/>
          <w:color w:val="08050B"/>
          <w:sz w:val="24"/>
          <w:szCs w:val="24"/>
        </w:rPr>
      </w:pPr>
      <w:r w:rsidRPr="009B604F">
        <w:rPr>
          <w:rFonts w:ascii="Times New Roman" w:hAnsi="Times New Roman" w:cs="Times New Roman"/>
          <w:color w:val="08050B"/>
          <w:sz w:val="24"/>
          <w:szCs w:val="24"/>
        </w:rPr>
        <w:t xml:space="preserve">Michael Jensen takes the board through </w:t>
      </w:r>
      <w:r>
        <w:rPr>
          <w:rFonts w:ascii="Times New Roman" w:hAnsi="Times New Roman" w:cs="Times New Roman"/>
          <w:color w:val="08050B"/>
          <w:sz w:val="24"/>
          <w:szCs w:val="24"/>
        </w:rPr>
        <w:t>each of the action items as listed.</w:t>
      </w:r>
      <w:r w:rsidRPr="009B604F">
        <w:rPr>
          <w:rFonts w:ascii="Times New Roman" w:hAnsi="Times New Roman" w:cs="Times New Roman"/>
          <w:color w:val="08050B"/>
          <w:sz w:val="24"/>
          <w:szCs w:val="24"/>
        </w:rPr>
        <w:t xml:space="preserve"> </w:t>
      </w:r>
    </w:p>
    <w:p w14:paraId="3D305B15" w14:textId="77777777" w:rsidR="00D44D19" w:rsidRPr="009B604F" w:rsidRDefault="00D44D19" w:rsidP="00D02B73">
      <w:pPr>
        <w:pStyle w:val="ListParagraph"/>
        <w:rPr>
          <w:rFonts w:ascii="Times New Roman" w:hAnsi="Times New Roman" w:cs="Times New Roman"/>
          <w:color w:val="08050B"/>
          <w:sz w:val="24"/>
          <w:szCs w:val="24"/>
        </w:rPr>
      </w:pPr>
    </w:p>
    <w:p w14:paraId="457ABC04" w14:textId="77777777" w:rsid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Consider approval of Resolution 2024-01: A resolution adopting rules of order.</w:t>
      </w:r>
    </w:p>
    <w:p w14:paraId="5FE88652" w14:textId="7CAC5411" w:rsidR="00B528A7" w:rsidRDefault="00B528A7" w:rsidP="00B528A7">
      <w:pPr>
        <w:pStyle w:val="ListParagraph"/>
        <w:spacing w:after="24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w:t>
      </w:r>
      <w:r>
        <w:rPr>
          <w:rFonts w:ascii="Times New Roman" w:hAnsi="Times New Roman" w:cs="Times New Roman"/>
          <w:color w:val="08050B"/>
          <w:sz w:val="24"/>
          <w:szCs w:val="24"/>
        </w:rPr>
        <w:t xml:space="preserve">approve </w:t>
      </w:r>
      <w:r w:rsidRPr="00B528A7">
        <w:rPr>
          <w:rFonts w:ascii="Times New Roman" w:hAnsi="Times New Roman" w:cs="Times New Roman"/>
          <w:color w:val="08050B"/>
          <w:sz w:val="24"/>
          <w:szCs w:val="24"/>
        </w:rPr>
        <w:t>Resolution 2024-01</w:t>
      </w:r>
      <w:r w:rsidRPr="00B528A7">
        <w:rPr>
          <w:rFonts w:ascii="Times New Roman" w:hAnsi="Times New Roman" w:cs="Times New Roman"/>
          <w:color w:val="08050B"/>
          <w:sz w:val="24"/>
          <w:szCs w:val="24"/>
        </w:rPr>
        <w:t xml:space="preserve"> </w:t>
      </w:r>
      <w:r w:rsidRPr="00B528A7">
        <w:rPr>
          <w:rFonts w:ascii="Times New Roman" w:hAnsi="Times New Roman" w:cs="Times New Roman"/>
          <w:color w:val="08050B"/>
          <w:sz w:val="24"/>
          <w:szCs w:val="24"/>
        </w:rPr>
        <w:t>adopting rules of order.</w:t>
      </w:r>
    </w:p>
    <w:p w14:paraId="7EE57C84" w14:textId="77777777" w:rsidR="00B528A7" w:rsidRDefault="00B528A7" w:rsidP="00B528A7">
      <w:pPr>
        <w:pStyle w:val="ListParagraph"/>
        <w:spacing w:after="24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26952988" w14:textId="47E2AD37" w:rsidR="00B528A7" w:rsidRPr="00B528A7" w:rsidRDefault="00B528A7" w:rsidP="00B528A7">
      <w:pPr>
        <w:pStyle w:val="ListParagraph"/>
        <w:spacing w:after="240"/>
        <w:rPr>
          <w:rFonts w:ascii="Times New Roman" w:hAnsi="Times New Roman" w:cs="Times New Roman"/>
          <w:color w:val="08050B"/>
          <w:sz w:val="24"/>
          <w:szCs w:val="24"/>
        </w:rPr>
      </w:pPr>
      <w:r w:rsidRPr="00B528A7">
        <w:rPr>
          <w:rFonts w:ascii="Times New Roman" w:hAnsi="Times New Roman" w:cs="Times New Roman"/>
          <w:color w:val="08050B"/>
          <w:sz w:val="24"/>
          <w:szCs w:val="24"/>
        </w:rPr>
        <w:t>The vote was unanimous</w:t>
      </w:r>
      <w:r w:rsidR="00C32BCE">
        <w:rPr>
          <w:rFonts w:ascii="Times New Roman" w:hAnsi="Times New Roman" w:cs="Times New Roman"/>
          <w:color w:val="08050B"/>
          <w:sz w:val="24"/>
          <w:szCs w:val="24"/>
        </w:rPr>
        <w:t>, and Resolution</w:t>
      </w:r>
      <w:r w:rsidR="00B1500B" w:rsidRPr="00B528A7">
        <w:rPr>
          <w:rFonts w:ascii="Times New Roman" w:hAnsi="Times New Roman" w:cs="Times New Roman"/>
          <w:color w:val="08050B"/>
          <w:sz w:val="24"/>
          <w:szCs w:val="24"/>
        </w:rPr>
        <w:t>2024-0</w:t>
      </w:r>
      <w:r w:rsidR="00B1500B">
        <w:rPr>
          <w:rFonts w:ascii="Times New Roman" w:hAnsi="Times New Roman" w:cs="Times New Roman"/>
          <w:color w:val="08050B"/>
          <w:sz w:val="24"/>
          <w:szCs w:val="24"/>
        </w:rPr>
        <w:t>1</w:t>
      </w:r>
      <w:r w:rsidR="00C32BCE">
        <w:rPr>
          <w:rFonts w:ascii="Times New Roman" w:hAnsi="Times New Roman" w:cs="Times New Roman"/>
          <w:color w:val="08050B"/>
          <w:sz w:val="24"/>
          <w:szCs w:val="24"/>
        </w:rPr>
        <w:t xml:space="preserve"> passed</w:t>
      </w:r>
      <w:r w:rsidRPr="00B528A7">
        <w:rPr>
          <w:rFonts w:ascii="Times New Roman" w:hAnsi="Times New Roman" w:cs="Times New Roman"/>
          <w:color w:val="08050B"/>
          <w:sz w:val="24"/>
          <w:szCs w:val="24"/>
        </w:rPr>
        <w:t xml:space="preserve">.  </w:t>
      </w:r>
    </w:p>
    <w:p w14:paraId="7D482CB8" w14:textId="77777777" w:rsidR="00B528A7" w:rsidRPr="009B604F" w:rsidRDefault="00B528A7" w:rsidP="00B528A7">
      <w:pPr>
        <w:pStyle w:val="ListParagraph"/>
        <w:spacing w:after="240"/>
        <w:contextualSpacing w:val="0"/>
        <w:rPr>
          <w:rFonts w:ascii="Times New Roman" w:hAnsi="Times New Roman" w:cs="Times New Roman"/>
          <w:b/>
          <w:bCs/>
          <w:color w:val="08050B"/>
          <w:sz w:val="24"/>
          <w:szCs w:val="24"/>
        </w:rPr>
      </w:pPr>
    </w:p>
    <w:p w14:paraId="108BB0C2" w14:textId="77777777" w:rsid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Consider approval of Resolution 2024-02: A resolution implementing an electronic meetings policy.</w:t>
      </w:r>
    </w:p>
    <w:p w14:paraId="7E672DCB" w14:textId="6146CE98" w:rsidR="00B528A7" w:rsidRDefault="00B528A7" w:rsidP="00B528A7">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Seth Robertson motions to</w:t>
      </w:r>
      <w:r>
        <w:rPr>
          <w:rFonts w:ascii="Times New Roman" w:hAnsi="Times New Roman" w:cs="Times New Roman"/>
          <w:color w:val="08050B"/>
          <w:sz w:val="24"/>
          <w:szCs w:val="24"/>
        </w:rPr>
        <w:t xml:space="preserve"> approve</w:t>
      </w:r>
      <w:r>
        <w:rPr>
          <w:rFonts w:ascii="Times New Roman" w:hAnsi="Times New Roman" w:cs="Times New Roman"/>
          <w:color w:val="08050B"/>
          <w:sz w:val="24"/>
          <w:szCs w:val="24"/>
        </w:rPr>
        <w:t xml:space="preserve"> </w:t>
      </w:r>
      <w:r w:rsidRPr="00B528A7">
        <w:rPr>
          <w:rFonts w:ascii="Times New Roman" w:hAnsi="Times New Roman" w:cs="Times New Roman"/>
          <w:color w:val="08050B"/>
          <w:sz w:val="24"/>
          <w:szCs w:val="24"/>
        </w:rPr>
        <w:t>Resolution 2024-0</w:t>
      </w:r>
      <w:r>
        <w:rPr>
          <w:rFonts w:ascii="Times New Roman" w:hAnsi="Times New Roman" w:cs="Times New Roman"/>
          <w:color w:val="08050B"/>
          <w:sz w:val="24"/>
          <w:szCs w:val="24"/>
        </w:rPr>
        <w:t>2</w:t>
      </w:r>
      <w:r w:rsidRPr="00B528A7">
        <w:rPr>
          <w:rFonts w:ascii="Times New Roman" w:hAnsi="Times New Roman" w:cs="Times New Roman"/>
          <w:color w:val="08050B"/>
          <w:sz w:val="24"/>
          <w:szCs w:val="24"/>
        </w:rPr>
        <w:t xml:space="preserve"> </w:t>
      </w:r>
      <w:r>
        <w:rPr>
          <w:rFonts w:ascii="Times New Roman" w:hAnsi="Times New Roman" w:cs="Times New Roman"/>
          <w:color w:val="08050B"/>
          <w:sz w:val="24"/>
          <w:szCs w:val="24"/>
        </w:rPr>
        <w:t>the electronic meetings policy</w:t>
      </w:r>
      <w:r w:rsidRPr="00B528A7">
        <w:rPr>
          <w:rFonts w:ascii="Times New Roman" w:hAnsi="Times New Roman" w:cs="Times New Roman"/>
          <w:color w:val="08050B"/>
          <w:sz w:val="24"/>
          <w:szCs w:val="24"/>
        </w:rPr>
        <w:t>.</w:t>
      </w:r>
    </w:p>
    <w:p w14:paraId="5754C386" w14:textId="77777777" w:rsidR="00B528A7" w:rsidRDefault="00B528A7" w:rsidP="00B528A7">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69DDD267" w14:textId="1E56ADD0" w:rsidR="00B528A7" w:rsidRPr="00B528A7" w:rsidRDefault="00B528A7" w:rsidP="00B528A7">
      <w:pPr>
        <w:pStyle w:val="ListParagraph"/>
        <w:spacing w:after="240"/>
        <w:ind w:left="990"/>
        <w:rPr>
          <w:rFonts w:ascii="Times New Roman" w:hAnsi="Times New Roman" w:cs="Times New Roman"/>
          <w:color w:val="08050B"/>
          <w:sz w:val="24"/>
          <w:szCs w:val="24"/>
        </w:rPr>
      </w:pPr>
      <w:r w:rsidRPr="00B528A7">
        <w:rPr>
          <w:rFonts w:ascii="Times New Roman" w:hAnsi="Times New Roman" w:cs="Times New Roman"/>
          <w:color w:val="08050B"/>
          <w:sz w:val="24"/>
          <w:szCs w:val="24"/>
        </w:rPr>
        <w:t>The vote was unanimous</w:t>
      </w:r>
      <w:r w:rsidR="00C32BCE">
        <w:rPr>
          <w:rFonts w:ascii="Times New Roman" w:hAnsi="Times New Roman" w:cs="Times New Roman"/>
          <w:color w:val="08050B"/>
          <w:sz w:val="24"/>
          <w:szCs w:val="24"/>
        </w:rPr>
        <w:t xml:space="preserve">, and Resolution </w:t>
      </w:r>
      <w:r w:rsidR="00B1500B" w:rsidRPr="00B528A7">
        <w:rPr>
          <w:rFonts w:ascii="Times New Roman" w:hAnsi="Times New Roman" w:cs="Times New Roman"/>
          <w:color w:val="08050B"/>
          <w:sz w:val="24"/>
          <w:szCs w:val="24"/>
        </w:rPr>
        <w:t>2024-0</w:t>
      </w:r>
      <w:r w:rsidR="00B1500B">
        <w:rPr>
          <w:rFonts w:ascii="Times New Roman" w:hAnsi="Times New Roman" w:cs="Times New Roman"/>
          <w:color w:val="08050B"/>
          <w:sz w:val="24"/>
          <w:szCs w:val="24"/>
        </w:rPr>
        <w:t xml:space="preserve">2 </w:t>
      </w:r>
      <w:r w:rsidR="00C32BCE">
        <w:rPr>
          <w:rFonts w:ascii="Times New Roman" w:hAnsi="Times New Roman" w:cs="Times New Roman"/>
          <w:color w:val="08050B"/>
          <w:sz w:val="24"/>
          <w:szCs w:val="24"/>
        </w:rPr>
        <w:t>passed</w:t>
      </w:r>
      <w:r w:rsidRPr="00B528A7">
        <w:rPr>
          <w:rFonts w:ascii="Times New Roman" w:hAnsi="Times New Roman" w:cs="Times New Roman"/>
          <w:color w:val="08050B"/>
          <w:sz w:val="24"/>
          <w:szCs w:val="24"/>
        </w:rPr>
        <w:t xml:space="preserve">.  </w:t>
      </w:r>
    </w:p>
    <w:p w14:paraId="26008E7E" w14:textId="77777777" w:rsidR="00B528A7" w:rsidRPr="009B604F" w:rsidRDefault="00B528A7" w:rsidP="00B528A7">
      <w:pPr>
        <w:pStyle w:val="ListParagraph"/>
        <w:spacing w:after="240"/>
        <w:contextualSpacing w:val="0"/>
        <w:rPr>
          <w:rFonts w:ascii="Times New Roman" w:hAnsi="Times New Roman" w:cs="Times New Roman"/>
          <w:b/>
          <w:bCs/>
          <w:color w:val="08050B"/>
          <w:sz w:val="24"/>
          <w:szCs w:val="24"/>
        </w:rPr>
      </w:pPr>
    </w:p>
    <w:p w14:paraId="5A08CB02" w14:textId="0CB95BAF" w:rsid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 xml:space="preserve">Consider approval of Resolution 2024-03: A resolution adopting District </w:t>
      </w:r>
      <w:r w:rsidR="00B528A7">
        <w:rPr>
          <w:rFonts w:ascii="Times New Roman" w:hAnsi="Times New Roman" w:cs="Times New Roman"/>
          <w:b/>
          <w:bCs/>
          <w:color w:val="08050B"/>
          <w:sz w:val="24"/>
          <w:szCs w:val="24"/>
        </w:rPr>
        <w:t>b</w:t>
      </w:r>
      <w:r w:rsidRPr="009B604F">
        <w:rPr>
          <w:rFonts w:ascii="Times New Roman" w:hAnsi="Times New Roman" w:cs="Times New Roman"/>
          <w:b/>
          <w:bCs/>
          <w:color w:val="08050B"/>
          <w:sz w:val="24"/>
          <w:szCs w:val="24"/>
        </w:rPr>
        <w:t>ylaws, including ethics and fraud prevention policies.</w:t>
      </w:r>
    </w:p>
    <w:p w14:paraId="1280103F" w14:textId="2C4868B8" w:rsidR="00B528A7" w:rsidRDefault="00B528A7" w:rsidP="00B528A7">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w:t>
      </w:r>
      <w:r>
        <w:rPr>
          <w:rFonts w:ascii="Times New Roman" w:hAnsi="Times New Roman" w:cs="Times New Roman"/>
          <w:color w:val="08050B"/>
          <w:sz w:val="24"/>
          <w:szCs w:val="24"/>
        </w:rPr>
        <w:t xml:space="preserve">approve </w:t>
      </w:r>
      <w:r w:rsidRPr="00B528A7">
        <w:rPr>
          <w:rFonts w:ascii="Times New Roman" w:hAnsi="Times New Roman" w:cs="Times New Roman"/>
          <w:color w:val="08050B"/>
          <w:sz w:val="24"/>
          <w:szCs w:val="24"/>
        </w:rPr>
        <w:t>Resolution 2024-0</w:t>
      </w:r>
      <w:r>
        <w:rPr>
          <w:rFonts w:ascii="Times New Roman" w:hAnsi="Times New Roman" w:cs="Times New Roman"/>
          <w:color w:val="08050B"/>
          <w:sz w:val="24"/>
          <w:szCs w:val="24"/>
        </w:rPr>
        <w:t>3</w:t>
      </w:r>
      <w:r w:rsidRPr="00B528A7">
        <w:rPr>
          <w:rFonts w:ascii="Times New Roman" w:hAnsi="Times New Roman" w:cs="Times New Roman"/>
          <w:color w:val="08050B"/>
          <w:sz w:val="24"/>
          <w:szCs w:val="24"/>
        </w:rPr>
        <w:t xml:space="preserve"> adopting </w:t>
      </w:r>
      <w:r>
        <w:rPr>
          <w:rFonts w:ascii="Times New Roman" w:hAnsi="Times New Roman" w:cs="Times New Roman"/>
          <w:color w:val="08050B"/>
          <w:sz w:val="24"/>
          <w:szCs w:val="24"/>
        </w:rPr>
        <w:t>the District Bylaws</w:t>
      </w:r>
      <w:r w:rsidRPr="00B528A7">
        <w:rPr>
          <w:rFonts w:ascii="Times New Roman" w:hAnsi="Times New Roman" w:cs="Times New Roman"/>
          <w:color w:val="08050B"/>
          <w:sz w:val="24"/>
          <w:szCs w:val="24"/>
        </w:rPr>
        <w:t>.</w:t>
      </w:r>
    </w:p>
    <w:p w14:paraId="55FBFF14" w14:textId="77777777" w:rsidR="00B528A7" w:rsidRDefault="00B528A7" w:rsidP="00B528A7">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3F7572F7" w14:textId="698115C2" w:rsidR="00B528A7" w:rsidRPr="00B528A7" w:rsidRDefault="00B528A7" w:rsidP="00B528A7">
      <w:pPr>
        <w:pStyle w:val="ListParagraph"/>
        <w:spacing w:after="240"/>
        <w:ind w:left="990"/>
        <w:rPr>
          <w:rFonts w:ascii="Times New Roman" w:hAnsi="Times New Roman" w:cs="Times New Roman"/>
          <w:color w:val="08050B"/>
          <w:sz w:val="24"/>
          <w:szCs w:val="24"/>
        </w:rPr>
      </w:pPr>
      <w:r w:rsidRPr="00B528A7">
        <w:rPr>
          <w:rFonts w:ascii="Times New Roman" w:hAnsi="Times New Roman" w:cs="Times New Roman"/>
          <w:color w:val="08050B"/>
          <w:sz w:val="24"/>
          <w:szCs w:val="24"/>
        </w:rPr>
        <w:t>The vote was unanimous</w:t>
      </w:r>
      <w:r w:rsidR="00C32BCE">
        <w:rPr>
          <w:rFonts w:ascii="Times New Roman" w:hAnsi="Times New Roman" w:cs="Times New Roman"/>
          <w:color w:val="08050B"/>
          <w:sz w:val="24"/>
          <w:szCs w:val="24"/>
        </w:rPr>
        <w:t xml:space="preserve">, and Resolution </w:t>
      </w:r>
      <w:r w:rsidR="00B1500B" w:rsidRPr="00B528A7">
        <w:rPr>
          <w:rFonts w:ascii="Times New Roman" w:hAnsi="Times New Roman" w:cs="Times New Roman"/>
          <w:color w:val="08050B"/>
          <w:sz w:val="24"/>
          <w:szCs w:val="24"/>
        </w:rPr>
        <w:t>2024-0</w:t>
      </w:r>
      <w:r w:rsidR="00B1500B">
        <w:rPr>
          <w:rFonts w:ascii="Times New Roman" w:hAnsi="Times New Roman" w:cs="Times New Roman"/>
          <w:color w:val="08050B"/>
          <w:sz w:val="24"/>
          <w:szCs w:val="24"/>
        </w:rPr>
        <w:t xml:space="preserve">3 </w:t>
      </w:r>
      <w:r w:rsidR="00C32BCE">
        <w:rPr>
          <w:rFonts w:ascii="Times New Roman" w:hAnsi="Times New Roman" w:cs="Times New Roman"/>
          <w:color w:val="08050B"/>
          <w:sz w:val="24"/>
          <w:szCs w:val="24"/>
        </w:rPr>
        <w:t>passed</w:t>
      </w:r>
      <w:r w:rsidRPr="00B528A7">
        <w:rPr>
          <w:rFonts w:ascii="Times New Roman" w:hAnsi="Times New Roman" w:cs="Times New Roman"/>
          <w:color w:val="08050B"/>
          <w:sz w:val="24"/>
          <w:szCs w:val="24"/>
        </w:rPr>
        <w:t xml:space="preserve">.  </w:t>
      </w:r>
    </w:p>
    <w:p w14:paraId="1A0A26D2" w14:textId="77777777" w:rsidR="00B528A7" w:rsidRPr="009B604F" w:rsidRDefault="00B528A7" w:rsidP="00B528A7">
      <w:pPr>
        <w:pStyle w:val="ListParagraph"/>
        <w:spacing w:after="240"/>
        <w:contextualSpacing w:val="0"/>
        <w:rPr>
          <w:rFonts w:ascii="Times New Roman" w:hAnsi="Times New Roman" w:cs="Times New Roman"/>
          <w:b/>
          <w:bCs/>
          <w:color w:val="08050B"/>
          <w:sz w:val="24"/>
          <w:szCs w:val="24"/>
        </w:rPr>
      </w:pPr>
    </w:p>
    <w:p w14:paraId="1E60DEF9" w14:textId="77777777" w:rsidR="009B604F" w:rsidRDefault="009B604F" w:rsidP="009B604F">
      <w:pPr>
        <w:pStyle w:val="ListParagraph"/>
        <w:numPr>
          <w:ilvl w:val="0"/>
          <w:numId w:val="17"/>
        </w:numPr>
        <w:spacing w:after="240"/>
        <w:ind w:left="720" w:firstLine="0"/>
        <w:contextualSpacing w:val="0"/>
        <w:rPr>
          <w:rFonts w:ascii="Times New Roman" w:hAnsi="Times New Roman" w:cs="Times New Roman"/>
          <w:b/>
          <w:bCs/>
          <w:color w:val="08050B"/>
          <w:sz w:val="24"/>
          <w:szCs w:val="24"/>
        </w:rPr>
      </w:pPr>
      <w:r w:rsidRPr="009B604F">
        <w:rPr>
          <w:rFonts w:ascii="Times New Roman" w:hAnsi="Times New Roman" w:cs="Times New Roman"/>
          <w:b/>
          <w:bCs/>
          <w:color w:val="08050B"/>
          <w:sz w:val="24"/>
          <w:szCs w:val="24"/>
        </w:rPr>
        <w:t>Consider approval of Resolution 2024-04: A resolution implementing a District records policy.</w:t>
      </w:r>
    </w:p>
    <w:p w14:paraId="0793E920" w14:textId="0296EC4F" w:rsidR="00B528A7" w:rsidRDefault="00B528A7" w:rsidP="00B528A7">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w:t>
      </w:r>
      <w:r>
        <w:rPr>
          <w:rFonts w:ascii="Times New Roman" w:hAnsi="Times New Roman" w:cs="Times New Roman"/>
          <w:color w:val="08050B"/>
          <w:sz w:val="24"/>
          <w:szCs w:val="24"/>
        </w:rPr>
        <w:t xml:space="preserve">approve </w:t>
      </w:r>
      <w:r w:rsidRPr="00B528A7">
        <w:rPr>
          <w:rFonts w:ascii="Times New Roman" w:hAnsi="Times New Roman" w:cs="Times New Roman"/>
          <w:color w:val="08050B"/>
          <w:sz w:val="24"/>
          <w:szCs w:val="24"/>
        </w:rPr>
        <w:t>Resolution 2024-0</w:t>
      </w:r>
      <w:r>
        <w:rPr>
          <w:rFonts w:ascii="Times New Roman" w:hAnsi="Times New Roman" w:cs="Times New Roman"/>
          <w:color w:val="08050B"/>
          <w:sz w:val="24"/>
          <w:szCs w:val="24"/>
        </w:rPr>
        <w:t>4</w:t>
      </w:r>
      <w:r w:rsidRPr="00B528A7">
        <w:rPr>
          <w:rFonts w:ascii="Times New Roman" w:hAnsi="Times New Roman" w:cs="Times New Roman"/>
          <w:color w:val="08050B"/>
          <w:sz w:val="24"/>
          <w:szCs w:val="24"/>
        </w:rPr>
        <w:t xml:space="preserve"> adopting </w:t>
      </w:r>
      <w:r>
        <w:rPr>
          <w:rFonts w:ascii="Times New Roman" w:hAnsi="Times New Roman" w:cs="Times New Roman"/>
          <w:color w:val="08050B"/>
          <w:sz w:val="24"/>
          <w:szCs w:val="24"/>
        </w:rPr>
        <w:t>a records policy</w:t>
      </w:r>
      <w:r w:rsidRPr="00B528A7">
        <w:rPr>
          <w:rFonts w:ascii="Times New Roman" w:hAnsi="Times New Roman" w:cs="Times New Roman"/>
          <w:color w:val="08050B"/>
          <w:sz w:val="24"/>
          <w:szCs w:val="24"/>
        </w:rPr>
        <w:t>.</w:t>
      </w:r>
    </w:p>
    <w:p w14:paraId="50631A82" w14:textId="77777777" w:rsidR="00B528A7" w:rsidRDefault="00B528A7" w:rsidP="00B528A7">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04FCDBAD" w14:textId="0359A2B7" w:rsidR="00B528A7" w:rsidRPr="00B528A7" w:rsidRDefault="00B528A7" w:rsidP="00B528A7">
      <w:pPr>
        <w:pStyle w:val="ListParagraph"/>
        <w:spacing w:after="240"/>
        <w:ind w:left="990"/>
        <w:rPr>
          <w:rFonts w:ascii="Times New Roman" w:hAnsi="Times New Roman" w:cs="Times New Roman"/>
          <w:color w:val="08050B"/>
          <w:sz w:val="24"/>
          <w:szCs w:val="24"/>
        </w:rPr>
      </w:pPr>
      <w:r w:rsidRPr="00B528A7">
        <w:rPr>
          <w:rFonts w:ascii="Times New Roman" w:hAnsi="Times New Roman" w:cs="Times New Roman"/>
          <w:color w:val="08050B"/>
          <w:sz w:val="24"/>
          <w:szCs w:val="24"/>
        </w:rPr>
        <w:t xml:space="preserve">The vote was </w:t>
      </w:r>
      <w:r w:rsidR="00C32BCE" w:rsidRPr="00B528A7">
        <w:rPr>
          <w:rFonts w:ascii="Times New Roman" w:hAnsi="Times New Roman" w:cs="Times New Roman"/>
          <w:color w:val="08050B"/>
          <w:sz w:val="24"/>
          <w:szCs w:val="24"/>
        </w:rPr>
        <w:t>unanimous,</w:t>
      </w:r>
      <w:r w:rsidR="00C32BCE">
        <w:rPr>
          <w:rFonts w:ascii="Times New Roman" w:hAnsi="Times New Roman" w:cs="Times New Roman"/>
          <w:color w:val="08050B"/>
          <w:sz w:val="24"/>
          <w:szCs w:val="24"/>
        </w:rPr>
        <w:t xml:space="preserve"> and Resolution </w:t>
      </w:r>
      <w:r w:rsidR="00B1500B" w:rsidRPr="00B528A7">
        <w:rPr>
          <w:rFonts w:ascii="Times New Roman" w:hAnsi="Times New Roman" w:cs="Times New Roman"/>
          <w:color w:val="08050B"/>
          <w:sz w:val="24"/>
          <w:szCs w:val="24"/>
        </w:rPr>
        <w:t>2024-0</w:t>
      </w:r>
      <w:r w:rsidR="00B1500B">
        <w:rPr>
          <w:rFonts w:ascii="Times New Roman" w:hAnsi="Times New Roman" w:cs="Times New Roman"/>
          <w:color w:val="08050B"/>
          <w:sz w:val="24"/>
          <w:szCs w:val="24"/>
        </w:rPr>
        <w:t>4</w:t>
      </w:r>
      <w:r w:rsidR="00B1500B" w:rsidRPr="00B528A7">
        <w:rPr>
          <w:rFonts w:ascii="Times New Roman" w:hAnsi="Times New Roman" w:cs="Times New Roman"/>
          <w:color w:val="08050B"/>
          <w:sz w:val="24"/>
          <w:szCs w:val="24"/>
        </w:rPr>
        <w:t xml:space="preserve"> </w:t>
      </w:r>
      <w:r w:rsidR="00C32BCE">
        <w:rPr>
          <w:rFonts w:ascii="Times New Roman" w:hAnsi="Times New Roman" w:cs="Times New Roman"/>
          <w:color w:val="08050B"/>
          <w:sz w:val="24"/>
          <w:szCs w:val="24"/>
        </w:rPr>
        <w:t>passed</w:t>
      </w:r>
      <w:r w:rsidRPr="00B528A7">
        <w:rPr>
          <w:rFonts w:ascii="Times New Roman" w:hAnsi="Times New Roman" w:cs="Times New Roman"/>
          <w:color w:val="08050B"/>
          <w:sz w:val="24"/>
          <w:szCs w:val="24"/>
        </w:rPr>
        <w:t xml:space="preserve">.  </w:t>
      </w:r>
    </w:p>
    <w:p w14:paraId="7C73F53C" w14:textId="77777777" w:rsidR="00B528A7" w:rsidRPr="009B604F" w:rsidRDefault="00B528A7" w:rsidP="00B528A7">
      <w:pPr>
        <w:pStyle w:val="ListParagraph"/>
        <w:spacing w:after="240"/>
        <w:contextualSpacing w:val="0"/>
        <w:rPr>
          <w:rFonts w:ascii="Times New Roman" w:hAnsi="Times New Roman" w:cs="Times New Roman"/>
          <w:b/>
          <w:bCs/>
          <w:color w:val="08050B"/>
          <w:sz w:val="24"/>
          <w:szCs w:val="24"/>
        </w:rPr>
      </w:pPr>
    </w:p>
    <w:p w14:paraId="0556C8BB" w14:textId="3A784E0E" w:rsidR="009B604F" w:rsidRDefault="009B604F" w:rsidP="009B604F">
      <w:pPr>
        <w:pStyle w:val="BlockInd5"/>
        <w:numPr>
          <w:ilvl w:val="0"/>
          <w:numId w:val="17"/>
        </w:numPr>
        <w:ind w:left="720" w:right="0" w:firstLine="0"/>
        <w:jc w:val="both"/>
        <w:rPr>
          <w:b/>
          <w:bCs/>
        </w:rPr>
      </w:pPr>
      <w:r w:rsidRPr="009B604F">
        <w:rPr>
          <w:b/>
          <w:bCs/>
        </w:rPr>
        <w:t xml:space="preserve">Consider approval of Resolution 2024-05: </w:t>
      </w:r>
      <w:r w:rsidR="00B528A7" w:rsidRPr="00B528A7">
        <w:rPr>
          <w:b/>
          <w:bCs/>
        </w:rPr>
        <w:t xml:space="preserve">A RESOLUTION OF THE BOARD OF TRUSTEES OF THE RANGE INFRASTRUCTURE FINANCING DISTRICT ESTABLISHING THE TERMS AND CONDITIONS OF AN ASSESSMENT ORDINANCE FOR THE RANGE ASSESSMENT AREA (THE “ASSESSMENT AREA”), AUTHORIZING THE EXECUTION OF A DESIGNATION RESOLUTION AND AN ASSESSMENT ORDINANCE FOR THE ASSESSMENT AREA; APPROVING THE APPRAISAL FOR THE ASSESSMENT AREA; </w:t>
      </w:r>
      <w:r w:rsidR="00B528A7" w:rsidRPr="00B528A7">
        <w:rPr>
          <w:b/>
          <w:bCs/>
        </w:rPr>
        <w:lastRenderedPageBreak/>
        <w:t>AUTHORIZING THE TAKING OF ALL OTHER ACTIONS NECESSARY TO THE CONSUMMATION OF THE TRANSACTIONS CONTEMPLATED BY THIS RESOLUTION; AND RELATED MATTERS.</w:t>
      </w:r>
    </w:p>
    <w:p w14:paraId="5E4FFBC4" w14:textId="7E1B9167" w:rsidR="00B528A7" w:rsidRDefault="00B528A7" w:rsidP="00B528A7">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approve </w:t>
      </w:r>
      <w:r w:rsidRPr="00B528A7">
        <w:rPr>
          <w:rFonts w:ascii="Times New Roman" w:hAnsi="Times New Roman" w:cs="Times New Roman"/>
          <w:color w:val="08050B"/>
          <w:sz w:val="24"/>
          <w:szCs w:val="24"/>
        </w:rPr>
        <w:t>Resolution 2024-0</w:t>
      </w:r>
      <w:r>
        <w:rPr>
          <w:rFonts w:ascii="Times New Roman" w:hAnsi="Times New Roman" w:cs="Times New Roman"/>
          <w:color w:val="08050B"/>
          <w:sz w:val="24"/>
          <w:szCs w:val="24"/>
        </w:rPr>
        <w:t>5</w:t>
      </w:r>
      <w:r w:rsidRPr="00B528A7">
        <w:rPr>
          <w:rFonts w:ascii="Times New Roman" w:hAnsi="Times New Roman" w:cs="Times New Roman"/>
          <w:color w:val="08050B"/>
          <w:sz w:val="24"/>
          <w:szCs w:val="24"/>
        </w:rPr>
        <w:t>.</w:t>
      </w:r>
    </w:p>
    <w:p w14:paraId="3D7A796D" w14:textId="77777777" w:rsidR="00B528A7" w:rsidRDefault="00B528A7" w:rsidP="00B528A7">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52B3FF24" w14:textId="143A7054" w:rsidR="00B528A7" w:rsidRDefault="00B528A7" w:rsidP="00C32BCE">
      <w:pPr>
        <w:pStyle w:val="ListParagraph"/>
        <w:spacing w:after="240"/>
        <w:ind w:left="990"/>
        <w:rPr>
          <w:rFonts w:ascii="Times New Roman" w:hAnsi="Times New Roman" w:cs="Times New Roman"/>
          <w:color w:val="08050B"/>
          <w:sz w:val="24"/>
          <w:szCs w:val="24"/>
        </w:rPr>
      </w:pPr>
      <w:r w:rsidRPr="00B528A7">
        <w:rPr>
          <w:rFonts w:ascii="Times New Roman" w:hAnsi="Times New Roman" w:cs="Times New Roman"/>
          <w:color w:val="08050B"/>
          <w:sz w:val="24"/>
          <w:szCs w:val="24"/>
        </w:rPr>
        <w:t xml:space="preserve">The vote was </w:t>
      </w:r>
      <w:r w:rsidR="00C32BCE" w:rsidRPr="00B528A7">
        <w:rPr>
          <w:rFonts w:ascii="Times New Roman" w:hAnsi="Times New Roman" w:cs="Times New Roman"/>
          <w:color w:val="08050B"/>
          <w:sz w:val="24"/>
          <w:szCs w:val="24"/>
        </w:rPr>
        <w:t>unanimous,</w:t>
      </w:r>
      <w:r w:rsidR="00C32BCE">
        <w:rPr>
          <w:rFonts w:ascii="Times New Roman" w:hAnsi="Times New Roman" w:cs="Times New Roman"/>
          <w:color w:val="08050B"/>
          <w:sz w:val="24"/>
          <w:szCs w:val="24"/>
        </w:rPr>
        <w:t xml:space="preserve"> and the Resolution </w:t>
      </w:r>
      <w:r w:rsidR="00B1500B">
        <w:rPr>
          <w:rFonts w:ascii="Times New Roman" w:hAnsi="Times New Roman" w:cs="Times New Roman"/>
          <w:color w:val="08050B"/>
          <w:sz w:val="24"/>
          <w:szCs w:val="24"/>
        </w:rPr>
        <w:t xml:space="preserve">2024-05 </w:t>
      </w:r>
      <w:r w:rsidR="00C32BCE">
        <w:rPr>
          <w:rFonts w:ascii="Times New Roman" w:hAnsi="Times New Roman" w:cs="Times New Roman"/>
          <w:color w:val="08050B"/>
          <w:sz w:val="24"/>
          <w:szCs w:val="24"/>
        </w:rPr>
        <w:t>passed</w:t>
      </w:r>
      <w:r w:rsidRPr="00B528A7">
        <w:rPr>
          <w:rFonts w:ascii="Times New Roman" w:hAnsi="Times New Roman" w:cs="Times New Roman"/>
          <w:color w:val="08050B"/>
          <w:sz w:val="24"/>
          <w:szCs w:val="24"/>
        </w:rPr>
        <w:t xml:space="preserve">.  </w:t>
      </w:r>
    </w:p>
    <w:p w14:paraId="4912F682" w14:textId="77777777" w:rsidR="00C32BCE" w:rsidRPr="00C32BCE" w:rsidRDefault="00C32BCE" w:rsidP="00C32BCE">
      <w:pPr>
        <w:pStyle w:val="ListParagraph"/>
        <w:spacing w:after="240"/>
        <w:ind w:left="990"/>
        <w:rPr>
          <w:rFonts w:ascii="Times New Roman" w:hAnsi="Times New Roman" w:cs="Times New Roman"/>
          <w:color w:val="08050B"/>
          <w:sz w:val="24"/>
          <w:szCs w:val="24"/>
        </w:rPr>
      </w:pPr>
    </w:p>
    <w:p w14:paraId="557446B5" w14:textId="77777777" w:rsidR="00B528A7" w:rsidRPr="00B528A7" w:rsidRDefault="00513A36" w:rsidP="00B528A7">
      <w:pPr>
        <w:pStyle w:val="ListParagraph"/>
        <w:numPr>
          <w:ilvl w:val="0"/>
          <w:numId w:val="17"/>
        </w:numPr>
        <w:spacing w:line="276" w:lineRule="auto"/>
        <w:ind w:left="1080"/>
        <w:rPr>
          <w:rFonts w:ascii="Times New Roman" w:hAnsi="Times New Roman" w:cs="Times New Roman"/>
          <w:b/>
          <w:bCs/>
          <w:color w:val="08050B"/>
          <w:sz w:val="24"/>
          <w:szCs w:val="24"/>
        </w:rPr>
      </w:pPr>
      <w:r>
        <w:rPr>
          <w:b/>
          <w:bCs/>
        </w:rPr>
        <w:t xml:space="preserve">   </w:t>
      </w:r>
      <w:r w:rsidR="00246121">
        <w:rPr>
          <w:b/>
          <w:bCs/>
        </w:rPr>
        <w:t xml:space="preserve">  </w:t>
      </w:r>
      <w:r w:rsidR="009B604F" w:rsidRPr="00B528A7">
        <w:rPr>
          <w:rFonts w:ascii="Times New Roman" w:hAnsi="Times New Roman" w:cs="Times New Roman"/>
          <w:b/>
          <w:bCs/>
          <w:sz w:val="24"/>
          <w:szCs w:val="24"/>
        </w:rPr>
        <w:t xml:space="preserve">Consider approval of Resolution 2024-06 </w:t>
      </w:r>
      <w:r w:rsidR="00B528A7" w:rsidRPr="00B528A7">
        <w:rPr>
          <w:rFonts w:ascii="Times New Roman" w:hAnsi="Times New Roman" w:cs="Times New Roman"/>
          <w:b/>
          <w:bCs/>
          <w:color w:val="08050B"/>
          <w:sz w:val="24"/>
          <w:szCs w:val="24"/>
        </w:rPr>
        <w:t xml:space="preserve">Consider approval of Resolution 2024-06 </w:t>
      </w:r>
      <w:bookmarkStart w:id="8" w:name="_Hlk47340632"/>
      <w:bookmarkStart w:id="9" w:name="_Hlk47362584"/>
      <w:r w:rsidR="00B528A7" w:rsidRPr="00B528A7">
        <w:rPr>
          <w:rFonts w:ascii="Times New Roman" w:hAnsi="Times New Roman" w:cs="Times New Roman"/>
          <w:b/>
          <w:bCs/>
          <w:color w:val="08050B"/>
          <w:sz w:val="24"/>
          <w:szCs w:val="24"/>
        </w:rPr>
        <w:t xml:space="preserve">A RESOLUTION OF THE BOARD OF TRUSTEES OF THE RANGE INFRASTRUCTURE FINANCING DISTRICT (THE “DISTRICT”), </w:t>
      </w:r>
      <w:bookmarkEnd w:id="8"/>
      <w:r w:rsidR="00B528A7" w:rsidRPr="00B528A7">
        <w:rPr>
          <w:rFonts w:ascii="Times New Roman" w:hAnsi="Times New Roman" w:cs="Times New Roman"/>
          <w:b/>
          <w:bCs/>
          <w:color w:val="08050B"/>
          <w:sz w:val="24"/>
          <w:szCs w:val="24"/>
        </w:rPr>
        <w:t>AUTHORIZING THE ISSUANCE AND SALE OF THE ISSUANCE OF THE DISTRICT’S SPECIAL ASSESSMENT BONDS, SERIES 2024 (THE RANGE ASSESSMENT AREA) (THE “SERIES 2024 BONDS”) IN THE AGGREGATE PRINCIPAL AMOUNT OF NOT TO EXCEED $6,517,000;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 OF AN INDENTURE OF TRUST AND PLEDGE,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bookmarkEnd w:id="9"/>
    </w:p>
    <w:p w14:paraId="6D5F7257" w14:textId="68C97168" w:rsidR="009B604F" w:rsidRDefault="009B604F" w:rsidP="00B528A7">
      <w:pPr>
        <w:pStyle w:val="TitleC"/>
        <w:ind w:left="990"/>
        <w:jc w:val="left"/>
        <w:rPr>
          <w:b/>
          <w:bCs/>
        </w:rPr>
      </w:pPr>
    </w:p>
    <w:p w14:paraId="0A22D4F3" w14:textId="2A41718F" w:rsidR="00B528A7" w:rsidRDefault="00B528A7"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approve </w:t>
      </w:r>
      <w:r w:rsidRPr="00B528A7">
        <w:rPr>
          <w:rFonts w:ascii="Times New Roman" w:hAnsi="Times New Roman" w:cs="Times New Roman"/>
          <w:color w:val="08050B"/>
          <w:sz w:val="24"/>
          <w:szCs w:val="24"/>
        </w:rPr>
        <w:t>Resolution 2024-0</w:t>
      </w:r>
      <w:r>
        <w:rPr>
          <w:rFonts w:ascii="Times New Roman" w:hAnsi="Times New Roman" w:cs="Times New Roman"/>
          <w:color w:val="08050B"/>
          <w:sz w:val="24"/>
          <w:szCs w:val="24"/>
        </w:rPr>
        <w:t>6</w:t>
      </w:r>
      <w:r w:rsidRPr="00B528A7">
        <w:rPr>
          <w:rFonts w:ascii="Times New Roman" w:hAnsi="Times New Roman" w:cs="Times New Roman"/>
          <w:color w:val="08050B"/>
          <w:sz w:val="24"/>
          <w:szCs w:val="24"/>
        </w:rPr>
        <w:t>.</w:t>
      </w:r>
    </w:p>
    <w:p w14:paraId="14B5002F" w14:textId="77777777" w:rsidR="00C32BCE" w:rsidRDefault="00B528A7"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3D6CC9F2" w14:textId="70962B2D" w:rsidR="00C32BCE" w:rsidRP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The vote was unanimous, </w:t>
      </w:r>
      <w:r w:rsidRPr="003B1C8D">
        <w:rPr>
          <w:rFonts w:ascii="Times New Roman" w:hAnsi="Times New Roman" w:cs="Times New Roman"/>
          <w:bCs/>
          <w:color w:val="08050B"/>
          <w:sz w:val="24"/>
          <w:szCs w:val="24"/>
        </w:rPr>
        <w:t xml:space="preserve">and </w:t>
      </w:r>
      <w:r>
        <w:rPr>
          <w:rFonts w:ascii="Times New Roman" w:hAnsi="Times New Roman" w:cs="Times New Roman"/>
          <w:bCs/>
          <w:color w:val="08050B"/>
          <w:sz w:val="24"/>
          <w:szCs w:val="24"/>
        </w:rPr>
        <w:t xml:space="preserve">Resolution </w:t>
      </w:r>
      <w:r w:rsidR="00B1500B">
        <w:rPr>
          <w:rFonts w:ascii="Times New Roman" w:hAnsi="Times New Roman" w:cs="Times New Roman"/>
          <w:bCs/>
          <w:color w:val="08050B"/>
          <w:sz w:val="24"/>
          <w:szCs w:val="24"/>
        </w:rPr>
        <w:t xml:space="preserve">2024-06 </w:t>
      </w:r>
      <w:r w:rsidRPr="003B1C8D">
        <w:rPr>
          <w:rFonts w:ascii="Times New Roman" w:hAnsi="Times New Roman" w:cs="Times New Roman"/>
          <w:bCs/>
          <w:color w:val="08050B"/>
          <w:sz w:val="24"/>
          <w:szCs w:val="24"/>
        </w:rPr>
        <w:t>passed.</w:t>
      </w:r>
    </w:p>
    <w:p w14:paraId="738A57F2" w14:textId="77777777" w:rsidR="00C32BCE" w:rsidRPr="00C32BCE" w:rsidRDefault="00C32BCE" w:rsidP="00C32BCE">
      <w:pPr>
        <w:pStyle w:val="ListParagraph"/>
        <w:spacing w:after="240"/>
        <w:ind w:left="990"/>
        <w:rPr>
          <w:rFonts w:ascii="Times New Roman" w:hAnsi="Times New Roman" w:cs="Times New Roman"/>
          <w:color w:val="08050B"/>
          <w:sz w:val="24"/>
          <w:szCs w:val="24"/>
        </w:rPr>
      </w:pPr>
    </w:p>
    <w:p w14:paraId="279201AD" w14:textId="77777777" w:rsidR="00C32BCE" w:rsidRPr="00C32BCE" w:rsidRDefault="00C32BCE" w:rsidP="00C32BCE">
      <w:pPr>
        <w:pStyle w:val="ListParagraph"/>
        <w:numPr>
          <w:ilvl w:val="0"/>
          <w:numId w:val="17"/>
        </w:numPr>
        <w:ind w:left="1080"/>
        <w:rPr>
          <w:rFonts w:ascii="Times New Roman" w:hAnsi="Times New Roman" w:cs="Times New Roman"/>
          <w:b/>
          <w:bCs/>
          <w:color w:val="08050B"/>
          <w:sz w:val="24"/>
          <w:szCs w:val="24"/>
        </w:rPr>
      </w:pPr>
      <w:r w:rsidRPr="00C32BCE">
        <w:rPr>
          <w:rFonts w:ascii="Times New Roman" w:hAnsi="Times New Roman" w:cs="Times New Roman"/>
          <w:b/>
          <w:bCs/>
          <w:color w:val="08050B"/>
          <w:sz w:val="24"/>
          <w:szCs w:val="24"/>
        </w:rPr>
        <w:t>Consider authorizing the District Chair to (a) obtain a General Liability policy proposal from Utah Local Governments Trust; (b) accept any policy proposal for aggregate coverage of a minimum of $5 million with an annual premium; and (c) to adjust the policy period as needed to coordinate with pending bond issuance.</w:t>
      </w:r>
    </w:p>
    <w:p w14:paraId="275706D7" w14:textId="77777777" w:rsidR="00C32BCE" w:rsidRDefault="00C32BCE" w:rsidP="00C32BCE">
      <w:pPr>
        <w:pStyle w:val="ListParagraph"/>
        <w:numPr>
          <w:ilvl w:val="0"/>
          <w:numId w:val="17"/>
        </w:numPr>
        <w:spacing w:line="276" w:lineRule="auto"/>
        <w:ind w:left="1080"/>
        <w:rPr>
          <w:rFonts w:ascii="Times New Roman" w:hAnsi="Times New Roman" w:cs="Times New Roman"/>
          <w:b/>
          <w:bCs/>
          <w:color w:val="08050B"/>
          <w:sz w:val="24"/>
          <w:szCs w:val="24"/>
        </w:rPr>
      </w:pPr>
      <w:r w:rsidRPr="00C32BCE">
        <w:rPr>
          <w:rFonts w:ascii="Times New Roman" w:hAnsi="Times New Roman" w:cs="Times New Roman"/>
          <w:b/>
          <w:bCs/>
          <w:color w:val="08050B"/>
          <w:sz w:val="24"/>
          <w:szCs w:val="24"/>
        </w:rPr>
        <w:lastRenderedPageBreak/>
        <w:t xml:space="preserve">District authorizing the District Chair to obtain public officials’ bonds for the district Treasurer from Utah Local Governments Trust in the amounts of $250,000. </w:t>
      </w:r>
    </w:p>
    <w:p w14:paraId="0D36471A" w14:textId="77777777" w:rsidR="00C32BCE" w:rsidRPr="00C32BCE" w:rsidRDefault="00C32BCE" w:rsidP="00C32BCE">
      <w:pPr>
        <w:pStyle w:val="ListParagraph"/>
        <w:spacing w:line="276" w:lineRule="auto"/>
        <w:ind w:left="1080"/>
        <w:rPr>
          <w:rFonts w:ascii="Times New Roman" w:hAnsi="Times New Roman" w:cs="Times New Roman"/>
          <w:color w:val="08050B"/>
          <w:sz w:val="24"/>
          <w:szCs w:val="24"/>
        </w:rPr>
      </w:pPr>
    </w:p>
    <w:p w14:paraId="5C66E1C5" w14:textId="293034F9" w:rsidR="009B604F" w:rsidRPr="00C32BCE" w:rsidRDefault="00C32BCE" w:rsidP="009B604F">
      <w:pPr>
        <w:pStyle w:val="BlockInd5"/>
        <w:ind w:right="0"/>
        <w:jc w:val="both"/>
      </w:pPr>
      <w:r>
        <w:rPr>
          <w:color w:val="08050B"/>
        </w:rPr>
        <w:t xml:space="preserve">    </w:t>
      </w:r>
      <w:r w:rsidR="009B604F" w:rsidRPr="00C32BCE">
        <w:rPr>
          <w:color w:val="08050B"/>
        </w:rPr>
        <w:t xml:space="preserve">Michael Jensen then asks the board for a motion to approve the items addressed. </w:t>
      </w:r>
    </w:p>
    <w:p w14:paraId="26CC44BF" w14:textId="38E3D836" w:rsid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approve </w:t>
      </w:r>
      <w:r>
        <w:rPr>
          <w:rFonts w:ascii="Times New Roman" w:hAnsi="Times New Roman" w:cs="Times New Roman"/>
          <w:color w:val="08050B"/>
          <w:sz w:val="24"/>
          <w:szCs w:val="24"/>
        </w:rPr>
        <w:t>obtaining a General Liability policy and Treasurers Bonds</w:t>
      </w:r>
      <w:r w:rsidRPr="00B528A7">
        <w:rPr>
          <w:rFonts w:ascii="Times New Roman" w:hAnsi="Times New Roman" w:cs="Times New Roman"/>
          <w:color w:val="08050B"/>
          <w:sz w:val="24"/>
          <w:szCs w:val="24"/>
        </w:rPr>
        <w:t>.</w:t>
      </w:r>
    </w:p>
    <w:p w14:paraId="1D626711" w14:textId="77777777" w:rsid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3A89D110" w14:textId="6318A5EE" w:rsidR="005A44BD" w:rsidRDefault="00C32BCE" w:rsidP="00C32BCE">
      <w:pPr>
        <w:pStyle w:val="ListParagraph"/>
        <w:spacing w:after="240"/>
        <w:ind w:left="99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The vote was unanimous </w:t>
      </w:r>
      <w:r w:rsidRPr="003B1C8D">
        <w:rPr>
          <w:rFonts w:ascii="Times New Roman" w:hAnsi="Times New Roman" w:cs="Times New Roman"/>
          <w:bCs/>
          <w:color w:val="08050B"/>
          <w:sz w:val="24"/>
          <w:szCs w:val="24"/>
        </w:rPr>
        <w:t xml:space="preserve">in favor </w:t>
      </w:r>
      <w:r>
        <w:rPr>
          <w:rFonts w:ascii="Times New Roman" w:hAnsi="Times New Roman" w:cs="Times New Roman"/>
          <w:bCs/>
          <w:color w:val="08050B"/>
          <w:sz w:val="24"/>
          <w:szCs w:val="24"/>
        </w:rPr>
        <w:t>of the General Liability Policy and Officer Bonds passed</w:t>
      </w:r>
      <w:r w:rsidRPr="003B1C8D">
        <w:rPr>
          <w:rFonts w:ascii="Times New Roman" w:hAnsi="Times New Roman" w:cs="Times New Roman"/>
          <w:bCs/>
          <w:color w:val="08050B"/>
          <w:sz w:val="24"/>
          <w:szCs w:val="24"/>
        </w:rPr>
        <w:t>.</w:t>
      </w:r>
    </w:p>
    <w:p w14:paraId="4FE73E2E" w14:textId="77777777" w:rsidR="00C32BCE" w:rsidRPr="00C32BCE" w:rsidRDefault="00C32BCE" w:rsidP="00C32BCE">
      <w:pPr>
        <w:pStyle w:val="ListParagraph"/>
        <w:spacing w:after="240"/>
        <w:ind w:left="990"/>
        <w:rPr>
          <w:rFonts w:ascii="Times New Roman" w:hAnsi="Times New Roman" w:cs="Times New Roman"/>
          <w:color w:val="08050B"/>
          <w:sz w:val="24"/>
          <w:szCs w:val="24"/>
        </w:rPr>
      </w:pPr>
    </w:p>
    <w:p w14:paraId="18F94A94" w14:textId="77777777" w:rsidR="00C32BCE" w:rsidRDefault="00C32BCE" w:rsidP="00C32BCE">
      <w:pPr>
        <w:pStyle w:val="ListParagraph"/>
        <w:numPr>
          <w:ilvl w:val="0"/>
          <w:numId w:val="17"/>
        </w:numPr>
        <w:spacing w:line="276" w:lineRule="auto"/>
        <w:ind w:left="1080"/>
        <w:rPr>
          <w:rFonts w:ascii="Times New Roman" w:hAnsi="Times New Roman" w:cs="Times New Roman"/>
          <w:b/>
          <w:bCs/>
          <w:color w:val="08050B"/>
          <w:sz w:val="24"/>
          <w:szCs w:val="24"/>
        </w:rPr>
      </w:pPr>
      <w:r w:rsidRPr="00C32BCE">
        <w:rPr>
          <w:rFonts w:ascii="Times New Roman" w:hAnsi="Times New Roman" w:cs="Times New Roman"/>
          <w:b/>
          <w:bCs/>
          <w:color w:val="08050B"/>
          <w:sz w:val="24"/>
          <w:szCs w:val="24"/>
        </w:rPr>
        <w:t>Consider approval of engagement agreement for bond underwriting services between the District and DA Davidson and authorize District Chair to sign.</w:t>
      </w:r>
    </w:p>
    <w:p w14:paraId="7DCA73AF" w14:textId="77777777" w:rsidR="00C32BCE" w:rsidRPr="00C32BCE" w:rsidRDefault="00C32BCE" w:rsidP="00C32BCE">
      <w:pPr>
        <w:pStyle w:val="ListParagraph"/>
        <w:spacing w:line="276" w:lineRule="auto"/>
        <w:ind w:left="1080"/>
        <w:rPr>
          <w:rFonts w:ascii="Times New Roman" w:hAnsi="Times New Roman" w:cs="Times New Roman"/>
          <w:b/>
          <w:bCs/>
          <w:color w:val="08050B"/>
          <w:sz w:val="24"/>
          <w:szCs w:val="24"/>
        </w:rPr>
      </w:pPr>
    </w:p>
    <w:p w14:paraId="52C1D164" w14:textId="71232C42" w:rsid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approve </w:t>
      </w:r>
      <w:r>
        <w:rPr>
          <w:rFonts w:ascii="Times New Roman" w:hAnsi="Times New Roman" w:cs="Times New Roman"/>
          <w:color w:val="08050B"/>
          <w:sz w:val="24"/>
          <w:szCs w:val="24"/>
        </w:rPr>
        <w:t>the engagement agreement with DA Davidson.</w:t>
      </w:r>
    </w:p>
    <w:p w14:paraId="708ADB24" w14:textId="77777777" w:rsid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1A05F0E9" w14:textId="4C545A54" w:rsidR="00C32BCE" w:rsidRP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The vote was unanimous, </w:t>
      </w:r>
      <w:r w:rsidRPr="003B1C8D">
        <w:rPr>
          <w:rFonts w:ascii="Times New Roman" w:hAnsi="Times New Roman" w:cs="Times New Roman"/>
          <w:bCs/>
          <w:color w:val="08050B"/>
          <w:sz w:val="24"/>
          <w:szCs w:val="24"/>
        </w:rPr>
        <w:t xml:space="preserve">and the </w:t>
      </w:r>
      <w:r>
        <w:rPr>
          <w:rFonts w:ascii="Times New Roman" w:hAnsi="Times New Roman" w:cs="Times New Roman"/>
          <w:bCs/>
          <w:color w:val="08050B"/>
          <w:sz w:val="24"/>
          <w:szCs w:val="24"/>
        </w:rPr>
        <w:t xml:space="preserve">engagement agreement </w:t>
      </w:r>
      <w:r w:rsidRPr="003B1C8D">
        <w:rPr>
          <w:rFonts w:ascii="Times New Roman" w:hAnsi="Times New Roman" w:cs="Times New Roman"/>
          <w:bCs/>
          <w:color w:val="08050B"/>
          <w:sz w:val="24"/>
          <w:szCs w:val="24"/>
        </w:rPr>
        <w:t>passed.</w:t>
      </w:r>
    </w:p>
    <w:p w14:paraId="6AADC2D9" w14:textId="7ECEF44B"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6602531F" w14:textId="77777777" w:rsidR="00C32BCE" w:rsidRDefault="00C32BCE" w:rsidP="00C32BCE">
      <w:pPr>
        <w:pStyle w:val="ListParagraph"/>
        <w:numPr>
          <w:ilvl w:val="0"/>
          <w:numId w:val="17"/>
        </w:numPr>
        <w:spacing w:line="276" w:lineRule="auto"/>
        <w:ind w:left="1080"/>
        <w:rPr>
          <w:rFonts w:ascii="Times New Roman" w:hAnsi="Times New Roman" w:cs="Times New Roman"/>
          <w:b/>
          <w:bCs/>
          <w:color w:val="08050B"/>
          <w:sz w:val="24"/>
          <w:szCs w:val="24"/>
        </w:rPr>
      </w:pPr>
      <w:r w:rsidRPr="00C32BCE">
        <w:rPr>
          <w:rFonts w:ascii="Times New Roman" w:hAnsi="Times New Roman" w:cs="Times New Roman"/>
          <w:b/>
          <w:bCs/>
          <w:color w:val="08050B"/>
          <w:sz w:val="24"/>
          <w:szCs w:val="24"/>
        </w:rPr>
        <w:t>Consider approval of engagement agreement for legal services between the District and Snow Jensen &amp; Reece, PC, and authorize District Chair to sign.</w:t>
      </w:r>
    </w:p>
    <w:p w14:paraId="170ED2EE" w14:textId="77777777" w:rsidR="00C32BCE" w:rsidRPr="00C32BCE" w:rsidRDefault="00C32BCE" w:rsidP="00C32BCE">
      <w:pPr>
        <w:pStyle w:val="ListParagraph"/>
        <w:spacing w:line="276" w:lineRule="auto"/>
        <w:ind w:left="1080"/>
        <w:rPr>
          <w:rFonts w:ascii="Times New Roman" w:hAnsi="Times New Roman" w:cs="Times New Roman"/>
          <w:b/>
          <w:bCs/>
          <w:color w:val="08050B"/>
          <w:sz w:val="24"/>
          <w:szCs w:val="24"/>
        </w:rPr>
      </w:pPr>
    </w:p>
    <w:p w14:paraId="2EBEA3D1" w14:textId="1F390D2C" w:rsid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approve the engagement agreement with </w:t>
      </w:r>
      <w:r>
        <w:rPr>
          <w:rFonts w:ascii="Times New Roman" w:hAnsi="Times New Roman" w:cs="Times New Roman"/>
          <w:color w:val="08050B"/>
          <w:sz w:val="24"/>
          <w:szCs w:val="24"/>
        </w:rPr>
        <w:t>SJR.</w:t>
      </w:r>
    </w:p>
    <w:p w14:paraId="629F5AF8" w14:textId="77777777" w:rsid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529DB09D" w14:textId="3C223891" w:rsidR="0028704A" w:rsidRPr="00C32BCE" w:rsidRDefault="00C32BCE" w:rsidP="00C32BCE">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The vote was unanimous, </w:t>
      </w:r>
      <w:r w:rsidRPr="003B1C8D">
        <w:rPr>
          <w:rFonts w:ascii="Times New Roman" w:hAnsi="Times New Roman" w:cs="Times New Roman"/>
          <w:bCs/>
          <w:color w:val="08050B"/>
          <w:sz w:val="24"/>
          <w:szCs w:val="24"/>
        </w:rPr>
        <w:t xml:space="preserve">and the </w:t>
      </w:r>
      <w:r>
        <w:rPr>
          <w:rFonts w:ascii="Times New Roman" w:hAnsi="Times New Roman" w:cs="Times New Roman"/>
          <w:bCs/>
          <w:color w:val="08050B"/>
          <w:sz w:val="24"/>
          <w:szCs w:val="24"/>
        </w:rPr>
        <w:t>engagement agreement with SJR</w:t>
      </w:r>
      <w:r>
        <w:rPr>
          <w:rFonts w:ascii="Times New Roman" w:hAnsi="Times New Roman" w:cs="Times New Roman"/>
          <w:bCs/>
          <w:color w:val="08050B"/>
          <w:sz w:val="24"/>
          <w:szCs w:val="24"/>
        </w:rPr>
        <w:t xml:space="preserve"> </w:t>
      </w:r>
      <w:r w:rsidRPr="003B1C8D">
        <w:rPr>
          <w:rFonts w:ascii="Times New Roman" w:hAnsi="Times New Roman" w:cs="Times New Roman"/>
          <w:bCs/>
          <w:color w:val="08050B"/>
          <w:sz w:val="24"/>
          <w:szCs w:val="24"/>
        </w:rPr>
        <w:t>passed.</w:t>
      </w:r>
    </w:p>
    <w:p w14:paraId="281C2135" w14:textId="77777777" w:rsidR="0028704A" w:rsidRDefault="0028704A" w:rsidP="00405D61">
      <w:pPr>
        <w:pStyle w:val="BodyText2"/>
        <w:spacing w:line="276" w:lineRule="auto"/>
        <w:ind w:left="0" w:right="-450" w:firstLine="720"/>
        <w:jc w:val="left"/>
        <w:rPr>
          <w:rFonts w:ascii="Times New Roman" w:hAnsi="Times New Roman" w:cs="Times New Roman"/>
          <w:b w:val="0"/>
          <w:bCs/>
          <w:color w:val="08050B"/>
          <w:sz w:val="24"/>
          <w:szCs w:val="24"/>
        </w:rPr>
      </w:pPr>
    </w:p>
    <w:bookmarkEnd w:id="6"/>
    <w:p w14:paraId="1B15A7C1" w14:textId="3CA39177" w:rsidR="00246121" w:rsidRDefault="00B1500B" w:rsidP="00B1500B">
      <w:pPr>
        <w:pStyle w:val="ListParagraph"/>
        <w:numPr>
          <w:ilvl w:val="0"/>
          <w:numId w:val="17"/>
        </w:numPr>
        <w:spacing w:line="276" w:lineRule="auto"/>
        <w:ind w:left="1080"/>
        <w:rPr>
          <w:rFonts w:ascii="Times New Roman" w:hAnsi="Times New Roman" w:cs="Times New Roman"/>
          <w:b/>
          <w:bCs/>
          <w:color w:val="08050B"/>
          <w:sz w:val="24"/>
          <w:szCs w:val="24"/>
        </w:rPr>
      </w:pPr>
      <w:r w:rsidRPr="00B1500B">
        <w:rPr>
          <w:rFonts w:ascii="Times New Roman" w:hAnsi="Times New Roman" w:cs="Times New Roman"/>
          <w:b/>
          <w:bCs/>
          <w:color w:val="08050B"/>
          <w:sz w:val="24"/>
          <w:szCs w:val="24"/>
        </w:rPr>
        <w:t>Consider approval of a tentative District board meeting calendar for calendar year 2024.</w:t>
      </w:r>
    </w:p>
    <w:p w14:paraId="4BDD9432" w14:textId="77777777" w:rsidR="00B1500B" w:rsidRDefault="00B1500B" w:rsidP="00B1500B">
      <w:pPr>
        <w:pStyle w:val="ListParagraph"/>
        <w:spacing w:line="276" w:lineRule="auto"/>
        <w:ind w:left="1080"/>
        <w:rPr>
          <w:rFonts w:ascii="Times New Roman" w:hAnsi="Times New Roman" w:cs="Times New Roman"/>
          <w:b/>
          <w:bCs/>
          <w:color w:val="08050B"/>
          <w:sz w:val="24"/>
          <w:szCs w:val="24"/>
        </w:rPr>
      </w:pPr>
    </w:p>
    <w:p w14:paraId="5FC716E6" w14:textId="24C3A16C" w:rsidR="00B1500B" w:rsidRDefault="00B1500B" w:rsidP="00B1500B">
      <w:pPr>
        <w:pStyle w:val="ListParagraph"/>
        <w:spacing w:line="276" w:lineRule="auto"/>
        <w:ind w:left="1080"/>
        <w:rPr>
          <w:rFonts w:ascii="Times New Roman" w:hAnsi="Times New Roman" w:cs="Times New Roman"/>
          <w:color w:val="08050B"/>
          <w:sz w:val="24"/>
          <w:szCs w:val="24"/>
        </w:rPr>
      </w:pPr>
      <w:r w:rsidRPr="00B1500B">
        <w:rPr>
          <w:rFonts w:ascii="Times New Roman" w:hAnsi="Times New Roman" w:cs="Times New Roman"/>
          <w:color w:val="08050B"/>
          <w:sz w:val="24"/>
          <w:szCs w:val="24"/>
        </w:rPr>
        <w:t>Matt Ence joins the meeting at 3:46pm</w:t>
      </w:r>
    </w:p>
    <w:p w14:paraId="2AAB23A4" w14:textId="396B233C" w:rsidR="00B1500B" w:rsidRPr="00B1500B" w:rsidRDefault="00B1500B" w:rsidP="00B1500B">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This item will be discussed at a future meeting.</w:t>
      </w:r>
    </w:p>
    <w:p w14:paraId="0942899A" w14:textId="77777777" w:rsidR="00B1500B" w:rsidRPr="00B1500B" w:rsidRDefault="00B1500B" w:rsidP="00B1500B">
      <w:pPr>
        <w:pStyle w:val="ListParagraph"/>
        <w:spacing w:line="276" w:lineRule="auto"/>
        <w:ind w:left="1080"/>
        <w:rPr>
          <w:rFonts w:ascii="Times New Roman" w:hAnsi="Times New Roman" w:cs="Times New Roman"/>
          <w:b/>
          <w:bCs/>
          <w:color w:val="08050B"/>
          <w:sz w:val="24"/>
          <w:szCs w:val="24"/>
        </w:rPr>
      </w:pPr>
    </w:p>
    <w:p w14:paraId="472DAFDB" w14:textId="552F7F68" w:rsidR="00B1500B" w:rsidRDefault="00B1500B" w:rsidP="00B1500B">
      <w:pPr>
        <w:pStyle w:val="ListParagraph"/>
        <w:numPr>
          <w:ilvl w:val="0"/>
          <w:numId w:val="17"/>
        </w:numPr>
        <w:spacing w:line="276" w:lineRule="auto"/>
        <w:rPr>
          <w:rFonts w:ascii="Times New Roman" w:hAnsi="Times New Roman" w:cs="Times New Roman"/>
          <w:b/>
          <w:bCs/>
          <w:color w:val="08050B"/>
          <w:sz w:val="24"/>
          <w:szCs w:val="24"/>
        </w:rPr>
      </w:pPr>
      <w:r w:rsidRPr="00B1500B">
        <w:rPr>
          <w:rFonts w:ascii="Times New Roman" w:hAnsi="Times New Roman" w:cs="Times New Roman"/>
          <w:b/>
          <w:bCs/>
          <w:color w:val="08050B"/>
          <w:sz w:val="24"/>
          <w:szCs w:val="24"/>
        </w:rPr>
        <w:t xml:space="preserve">Consider approval of the Infrastructure Acquisition and Reimbursement Agreement between the District and Developer and authorize the District Chair to sign. </w:t>
      </w:r>
    </w:p>
    <w:p w14:paraId="7EEE7719" w14:textId="77777777" w:rsidR="00B1500B" w:rsidRPr="00C32BCE" w:rsidRDefault="00B1500B" w:rsidP="00B1500B">
      <w:pPr>
        <w:pStyle w:val="ListParagraph"/>
        <w:spacing w:line="276" w:lineRule="auto"/>
        <w:ind w:left="990"/>
        <w:rPr>
          <w:rFonts w:ascii="Times New Roman" w:hAnsi="Times New Roman" w:cs="Times New Roman"/>
          <w:b/>
          <w:bCs/>
          <w:color w:val="08050B"/>
          <w:sz w:val="24"/>
          <w:szCs w:val="24"/>
        </w:rPr>
      </w:pPr>
    </w:p>
    <w:p w14:paraId="1D5C02E7" w14:textId="2A62FADD" w:rsidR="00B1500B" w:rsidRDefault="00B1500B" w:rsidP="00B1500B">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approve the </w:t>
      </w:r>
      <w:r>
        <w:rPr>
          <w:rFonts w:ascii="Times New Roman" w:hAnsi="Times New Roman" w:cs="Times New Roman"/>
          <w:color w:val="08050B"/>
          <w:sz w:val="24"/>
          <w:szCs w:val="24"/>
        </w:rPr>
        <w:t>Infrastructure Acquisition Reimbursement Agreement</w:t>
      </w:r>
      <w:r>
        <w:rPr>
          <w:rFonts w:ascii="Times New Roman" w:hAnsi="Times New Roman" w:cs="Times New Roman"/>
          <w:color w:val="08050B"/>
          <w:sz w:val="24"/>
          <w:szCs w:val="24"/>
        </w:rPr>
        <w:t>.</w:t>
      </w:r>
    </w:p>
    <w:p w14:paraId="6DE82577" w14:textId="77777777" w:rsidR="00B1500B" w:rsidRDefault="00B1500B" w:rsidP="00B1500B">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7DF2465B" w14:textId="65CB62C6" w:rsidR="00B1500B" w:rsidRPr="00C32BCE" w:rsidRDefault="00B1500B" w:rsidP="00B1500B">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The vote was unanimous, </w:t>
      </w:r>
      <w:r w:rsidRPr="003B1C8D">
        <w:rPr>
          <w:rFonts w:ascii="Times New Roman" w:hAnsi="Times New Roman" w:cs="Times New Roman"/>
          <w:bCs/>
          <w:color w:val="08050B"/>
          <w:sz w:val="24"/>
          <w:szCs w:val="24"/>
        </w:rPr>
        <w:t xml:space="preserve">and the </w:t>
      </w:r>
      <w:r>
        <w:rPr>
          <w:rFonts w:ascii="Times New Roman" w:hAnsi="Times New Roman" w:cs="Times New Roman"/>
          <w:color w:val="08050B"/>
          <w:sz w:val="24"/>
          <w:szCs w:val="24"/>
        </w:rPr>
        <w:t>Infrastructure Acquisition Reimbursement Agreement</w:t>
      </w:r>
      <w:r>
        <w:rPr>
          <w:rFonts w:ascii="Times New Roman" w:hAnsi="Times New Roman" w:cs="Times New Roman"/>
          <w:color w:val="08050B"/>
          <w:sz w:val="24"/>
          <w:szCs w:val="24"/>
        </w:rPr>
        <w:t xml:space="preserve"> </w:t>
      </w:r>
      <w:r w:rsidRPr="003B1C8D">
        <w:rPr>
          <w:rFonts w:ascii="Times New Roman" w:hAnsi="Times New Roman" w:cs="Times New Roman"/>
          <w:bCs/>
          <w:color w:val="08050B"/>
          <w:sz w:val="24"/>
          <w:szCs w:val="24"/>
        </w:rPr>
        <w:t>passed.</w:t>
      </w:r>
    </w:p>
    <w:p w14:paraId="1144293B" w14:textId="77777777" w:rsidR="00B1500B" w:rsidRDefault="00B1500B" w:rsidP="00B1500B">
      <w:pPr>
        <w:pStyle w:val="ListParagraph"/>
        <w:spacing w:line="276" w:lineRule="auto"/>
        <w:ind w:left="990"/>
        <w:rPr>
          <w:rFonts w:ascii="Times New Roman" w:hAnsi="Times New Roman" w:cs="Times New Roman"/>
          <w:b/>
          <w:bCs/>
          <w:color w:val="08050B"/>
          <w:sz w:val="24"/>
          <w:szCs w:val="24"/>
        </w:rPr>
      </w:pPr>
    </w:p>
    <w:p w14:paraId="110036C7" w14:textId="0F3725A4" w:rsidR="00B1500B" w:rsidRPr="00B1500B" w:rsidRDefault="00B1500B" w:rsidP="00B1500B">
      <w:pPr>
        <w:pStyle w:val="ListParagraph"/>
        <w:numPr>
          <w:ilvl w:val="0"/>
          <w:numId w:val="17"/>
        </w:numPr>
        <w:jc w:val="both"/>
        <w:rPr>
          <w:rFonts w:ascii="Times New Roman" w:hAnsi="Times New Roman" w:cs="Times New Roman"/>
          <w:b/>
          <w:color w:val="08050B"/>
          <w:sz w:val="24"/>
          <w:szCs w:val="24"/>
        </w:rPr>
      </w:pPr>
      <w:r w:rsidRPr="00B1500B">
        <w:rPr>
          <w:rFonts w:ascii="Times New Roman" w:hAnsi="Times New Roman" w:cs="Times New Roman"/>
          <w:b/>
          <w:color w:val="08050B"/>
          <w:sz w:val="24"/>
          <w:szCs w:val="24"/>
        </w:rPr>
        <w:lastRenderedPageBreak/>
        <w:t xml:space="preserve">Consider approval of the Funding and Reimbursement Agreement between the </w:t>
      </w:r>
    </w:p>
    <w:p w14:paraId="504229D6" w14:textId="31251BAF" w:rsidR="00B1500B" w:rsidRPr="00B1500B" w:rsidRDefault="00B1500B" w:rsidP="00B1500B">
      <w:pPr>
        <w:jc w:val="both"/>
        <w:rPr>
          <w:rFonts w:ascii="Times New Roman" w:hAnsi="Times New Roman" w:cs="Times New Roman"/>
          <w:bCs/>
          <w:color w:val="08050B"/>
          <w:sz w:val="24"/>
          <w:szCs w:val="24"/>
        </w:rPr>
      </w:pPr>
      <w:r>
        <w:rPr>
          <w:rFonts w:ascii="Times New Roman" w:hAnsi="Times New Roman" w:cs="Times New Roman"/>
          <w:b/>
          <w:color w:val="08050B"/>
          <w:sz w:val="24"/>
          <w:szCs w:val="24"/>
        </w:rPr>
        <w:t xml:space="preserve">           </w:t>
      </w:r>
      <w:r w:rsidRPr="00B1500B">
        <w:rPr>
          <w:rFonts w:ascii="Times New Roman" w:hAnsi="Times New Roman" w:cs="Times New Roman"/>
          <w:b/>
          <w:color w:val="08050B"/>
          <w:sz w:val="24"/>
          <w:szCs w:val="24"/>
        </w:rPr>
        <w:t>District and Developer and authorize the District Chair to sign</w:t>
      </w:r>
      <w:r w:rsidRPr="00B1500B">
        <w:rPr>
          <w:rFonts w:ascii="Times New Roman" w:hAnsi="Times New Roman" w:cs="Times New Roman"/>
          <w:bCs/>
          <w:color w:val="08050B"/>
          <w:sz w:val="24"/>
          <w:szCs w:val="24"/>
        </w:rPr>
        <w:t xml:space="preserve">.    </w:t>
      </w:r>
      <w:r w:rsidRPr="00B1500B">
        <w:rPr>
          <w:rFonts w:ascii="Times New Roman" w:hAnsi="Times New Roman" w:cs="Times New Roman"/>
          <w:b/>
          <w:color w:val="08050B"/>
          <w:sz w:val="24"/>
          <w:szCs w:val="24"/>
        </w:rPr>
        <w:t xml:space="preserve">   </w:t>
      </w:r>
    </w:p>
    <w:p w14:paraId="3D521519" w14:textId="77777777" w:rsidR="00B1500B" w:rsidRPr="00B1500B" w:rsidRDefault="00B1500B" w:rsidP="00B1500B">
      <w:pPr>
        <w:pStyle w:val="ListParagraph"/>
        <w:spacing w:line="276" w:lineRule="auto"/>
        <w:ind w:left="990"/>
        <w:rPr>
          <w:rFonts w:ascii="Times New Roman" w:hAnsi="Times New Roman" w:cs="Times New Roman"/>
          <w:b/>
          <w:bCs/>
          <w:color w:val="08050B"/>
          <w:sz w:val="24"/>
          <w:szCs w:val="24"/>
        </w:rPr>
      </w:pPr>
    </w:p>
    <w:p w14:paraId="33174C61" w14:textId="77777777" w:rsidR="0087385B" w:rsidRPr="00914E15" w:rsidRDefault="0087385B" w:rsidP="0087385B">
      <w:pPr>
        <w:pStyle w:val="ListParagraph"/>
        <w:spacing w:line="276" w:lineRule="auto"/>
        <w:ind w:left="1080"/>
        <w:rPr>
          <w:rFonts w:ascii="Times New Roman" w:hAnsi="Times New Roman" w:cs="Times New Roman"/>
          <w:b/>
          <w:bCs/>
          <w:color w:val="08050B"/>
          <w:sz w:val="24"/>
          <w:szCs w:val="24"/>
        </w:rPr>
      </w:pPr>
    </w:p>
    <w:p w14:paraId="47986A53" w14:textId="3376903A" w:rsidR="00B1500B" w:rsidRDefault="00B1500B" w:rsidP="00B1500B">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 xml:space="preserve">Seth Robertson motions to approve the </w:t>
      </w:r>
      <w:r w:rsidRPr="00B1500B">
        <w:rPr>
          <w:rFonts w:ascii="Times New Roman" w:hAnsi="Times New Roman" w:cs="Times New Roman"/>
          <w:bCs/>
          <w:color w:val="08050B"/>
          <w:sz w:val="24"/>
          <w:szCs w:val="24"/>
        </w:rPr>
        <w:t>Funding and Reimbursement Agreement</w:t>
      </w:r>
      <w:r>
        <w:rPr>
          <w:rFonts w:ascii="Times New Roman" w:hAnsi="Times New Roman" w:cs="Times New Roman"/>
          <w:b/>
          <w:color w:val="08050B"/>
          <w:sz w:val="24"/>
          <w:szCs w:val="24"/>
        </w:rPr>
        <w:t>.</w:t>
      </w:r>
    </w:p>
    <w:p w14:paraId="3D33DB21" w14:textId="77777777" w:rsidR="00B1500B" w:rsidRDefault="00B1500B" w:rsidP="00B1500B">
      <w:pPr>
        <w:pStyle w:val="ListParagraph"/>
        <w:spacing w:after="240"/>
        <w:ind w:left="990"/>
        <w:rPr>
          <w:rFonts w:ascii="Times New Roman" w:hAnsi="Times New Roman" w:cs="Times New Roman"/>
          <w:color w:val="08050B"/>
          <w:sz w:val="24"/>
          <w:szCs w:val="24"/>
        </w:rPr>
      </w:pPr>
      <w:r>
        <w:rPr>
          <w:rFonts w:ascii="Times New Roman" w:hAnsi="Times New Roman" w:cs="Times New Roman"/>
          <w:color w:val="08050B"/>
          <w:sz w:val="24"/>
          <w:szCs w:val="24"/>
        </w:rPr>
        <w:t>Lauren Hiller seconds the motion.</w:t>
      </w:r>
    </w:p>
    <w:p w14:paraId="51F9F591" w14:textId="77777777" w:rsidR="00B1500B" w:rsidRDefault="00B1500B" w:rsidP="00B1500B">
      <w:pPr>
        <w:pStyle w:val="ListParagraph"/>
        <w:spacing w:after="240"/>
        <w:ind w:left="99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The vote was unanimous, </w:t>
      </w:r>
      <w:r w:rsidRPr="003B1C8D">
        <w:rPr>
          <w:rFonts w:ascii="Times New Roman" w:hAnsi="Times New Roman" w:cs="Times New Roman"/>
          <w:bCs/>
          <w:color w:val="08050B"/>
          <w:sz w:val="24"/>
          <w:szCs w:val="24"/>
        </w:rPr>
        <w:t xml:space="preserve">and the </w:t>
      </w:r>
      <w:r w:rsidRPr="00B1500B">
        <w:rPr>
          <w:rFonts w:ascii="Times New Roman" w:hAnsi="Times New Roman" w:cs="Times New Roman"/>
          <w:bCs/>
          <w:color w:val="08050B"/>
          <w:sz w:val="24"/>
          <w:szCs w:val="24"/>
        </w:rPr>
        <w:t>Funding and Reimbursement Agreement</w:t>
      </w:r>
    </w:p>
    <w:p w14:paraId="2E036B07" w14:textId="49A2A7F2" w:rsidR="004A7130" w:rsidRPr="00B1500B" w:rsidRDefault="00B1500B" w:rsidP="00B1500B">
      <w:pPr>
        <w:pStyle w:val="ListParagraph"/>
        <w:spacing w:after="240"/>
        <w:ind w:left="990"/>
        <w:rPr>
          <w:rFonts w:ascii="Times New Roman" w:hAnsi="Times New Roman" w:cs="Times New Roman"/>
          <w:color w:val="08050B"/>
          <w:sz w:val="24"/>
          <w:szCs w:val="24"/>
        </w:rPr>
      </w:pPr>
      <w:r w:rsidRPr="003B1C8D">
        <w:rPr>
          <w:rFonts w:ascii="Times New Roman" w:hAnsi="Times New Roman" w:cs="Times New Roman"/>
          <w:bCs/>
          <w:color w:val="08050B"/>
          <w:sz w:val="24"/>
          <w:szCs w:val="24"/>
        </w:rPr>
        <w:t>passed.</w:t>
      </w:r>
    </w:p>
    <w:p w14:paraId="7739FD77" w14:textId="77777777" w:rsidR="004A7130" w:rsidRDefault="004A7130" w:rsidP="0010027A">
      <w:pPr>
        <w:pStyle w:val="BodyText2"/>
        <w:spacing w:line="276" w:lineRule="auto"/>
        <w:ind w:left="1080"/>
        <w:rPr>
          <w:rFonts w:ascii="Times New Roman" w:hAnsi="Times New Roman" w:cs="Times New Roman"/>
          <w:b w:val="0"/>
          <w:color w:val="08050B"/>
          <w:sz w:val="24"/>
          <w:szCs w:val="24"/>
        </w:rPr>
      </w:pPr>
    </w:p>
    <w:p w14:paraId="65C3AE05" w14:textId="77777777" w:rsidR="0028704A" w:rsidRPr="001C5A54" w:rsidRDefault="0028704A" w:rsidP="00EA32F7">
      <w:pPr>
        <w:ind w:left="0"/>
        <w:rPr>
          <w:rFonts w:ascii="Times New Roman" w:hAnsi="Times New Roman" w:cs="Times New Roman"/>
          <w:color w:val="08050B"/>
          <w:sz w:val="24"/>
          <w:szCs w:val="24"/>
          <w:highlight w:val="yellow"/>
        </w:rPr>
      </w:pPr>
    </w:p>
    <w:p w14:paraId="50AFC1FE" w14:textId="5C775B1E" w:rsidR="0010027A" w:rsidRDefault="0019546E" w:rsidP="0010027A">
      <w:pPr>
        <w:pStyle w:val="BodyText2"/>
        <w:numPr>
          <w:ilvl w:val="0"/>
          <w:numId w:val="4"/>
        </w:numPr>
        <w:rPr>
          <w:rFonts w:ascii="Times New Roman" w:hAnsi="Times New Roman" w:cs="Times New Roman"/>
          <w:bCs/>
          <w:color w:val="08050B"/>
          <w:sz w:val="24"/>
          <w:szCs w:val="24"/>
          <w:u w:val="single"/>
        </w:rPr>
      </w:pPr>
      <w:r w:rsidRPr="00FC04BE">
        <w:rPr>
          <w:rFonts w:ascii="Times New Roman" w:hAnsi="Times New Roman" w:cs="Times New Roman"/>
          <w:bCs/>
          <w:color w:val="08050B"/>
          <w:sz w:val="24"/>
          <w:szCs w:val="24"/>
          <w:u w:val="single"/>
        </w:rPr>
        <w:t>Administrative Non-Action Items</w:t>
      </w:r>
    </w:p>
    <w:p w14:paraId="588CFEE6" w14:textId="77777777" w:rsidR="0010027A" w:rsidRDefault="0010027A" w:rsidP="00B1500B">
      <w:pPr>
        <w:pStyle w:val="BodyText2"/>
        <w:ind w:left="0"/>
        <w:rPr>
          <w:rFonts w:ascii="Times New Roman" w:hAnsi="Times New Roman" w:cs="Times New Roman"/>
          <w:bCs/>
          <w:color w:val="08050B"/>
          <w:sz w:val="24"/>
          <w:szCs w:val="24"/>
        </w:rPr>
      </w:pPr>
    </w:p>
    <w:p w14:paraId="4B789FA0" w14:textId="08AB88F4" w:rsidR="004A7130" w:rsidRDefault="004A7130" w:rsidP="0010027A">
      <w:pPr>
        <w:pStyle w:val="BodyText2"/>
        <w:ind w:left="720"/>
        <w:rPr>
          <w:rFonts w:ascii="Times New Roman" w:hAnsi="Times New Roman" w:cs="Times New Roman"/>
          <w:b w:val="0"/>
          <w:color w:val="08050B"/>
          <w:sz w:val="24"/>
          <w:szCs w:val="24"/>
        </w:rPr>
      </w:pPr>
      <w:r w:rsidRPr="004A7130">
        <w:rPr>
          <w:rFonts w:ascii="Times New Roman" w:hAnsi="Times New Roman" w:cs="Times New Roman"/>
          <w:b w:val="0"/>
          <w:color w:val="08050B"/>
          <w:sz w:val="24"/>
          <w:szCs w:val="24"/>
        </w:rPr>
        <w:t xml:space="preserve">Michael Jensen then takes the board through the training requirements. </w:t>
      </w:r>
    </w:p>
    <w:p w14:paraId="377C02DE" w14:textId="77777777" w:rsidR="004A7130" w:rsidRPr="004A7130" w:rsidRDefault="004A7130" w:rsidP="0010027A">
      <w:pPr>
        <w:pStyle w:val="BodyText2"/>
        <w:ind w:left="720"/>
        <w:rPr>
          <w:rFonts w:ascii="Times New Roman" w:hAnsi="Times New Roman" w:cs="Times New Roman"/>
          <w:b w:val="0"/>
          <w:color w:val="08050B"/>
          <w:sz w:val="24"/>
          <w:szCs w:val="24"/>
        </w:rPr>
      </w:pPr>
    </w:p>
    <w:p w14:paraId="1B768587" w14:textId="77777777" w:rsidR="0019546E" w:rsidRPr="0010027A" w:rsidRDefault="0019546E" w:rsidP="0019546E">
      <w:pPr>
        <w:pStyle w:val="BodyText2"/>
        <w:numPr>
          <w:ilvl w:val="0"/>
          <w:numId w:val="16"/>
        </w:numPr>
        <w:spacing w:line="276" w:lineRule="auto"/>
        <w:rPr>
          <w:rFonts w:ascii="Times New Roman" w:hAnsi="Times New Roman" w:cs="Times New Roman"/>
          <w:bCs/>
          <w:color w:val="08050B"/>
          <w:sz w:val="24"/>
          <w:szCs w:val="24"/>
          <w:u w:val="single"/>
        </w:rPr>
      </w:pPr>
      <w:r w:rsidRPr="0010027A">
        <w:rPr>
          <w:rFonts w:ascii="Times New Roman" w:hAnsi="Times New Roman" w:cs="Times New Roman"/>
          <w:bCs/>
          <w:color w:val="08050B"/>
          <w:sz w:val="24"/>
          <w:szCs w:val="24"/>
        </w:rPr>
        <w:t>Board Training – Open and Public Meetings Act</w:t>
      </w:r>
    </w:p>
    <w:p w14:paraId="1B53D488" w14:textId="77777777" w:rsidR="004A7130" w:rsidRPr="004A7130" w:rsidRDefault="0019546E" w:rsidP="0019546E">
      <w:pPr>
        <w:pStyle w:val="BodyText2"/>
        <w:numPr>
          <w:ilvl w:val="0"/>
          <w:numId w:val="16"/>
        </w:numPr>
        <w:spacing w:line="276" w:lineRule="auto"/>
        <w:rPr>
          <w:rFonts w:ascii="Times New Roman" w:hAnsi="Times New Roman" w:cs="Times New Roman"/>
          <w:bCs/>
          <w:color w:val="08050B"/>
          <w:sz w:val="24"/>
          <w:szCs w:val="24"/>
          <w:u w:val="single"/>
        </w:rPr>
      </w:pPr>
      <w:r w:rsidRPr="004A7130">
        <w:rPr>
          <w:rFonts w:ascii="Times New Roman" w:hAnsi="Times New Roman" w:cs="Times New Roman"/>
          <w:bCs/>
          <w:color w:val="08050B"/>
          <w:sz w:val="24"/>
          <w:szCs w:val="24"/>
        </w:rPr>
        <w:t>Training required by state auditor for New Board</w:t>
      </w:r>
      <w:r w:rsidR="004A7130" w:rsidRPr="004A7130">
        <w:rPr>
          <w:rFonts w:ascii="Times New Roman" w:hAnsi="Times New Roman" w:cs="Times New Roman"/>
          <w:bCs/>
          <w:color w:val="08050B"/>
          <w:sz w:val="24"/>
          <w:szCs w:val="24"/>
        </w:rPr>
        <w:t xml:space="preserve"> </w:t>
      </w:r>
      <w:r w:rsidRPr="004A7130">
        <w:rPr>
          <w:rFonts w:ascii="Times New Roman" w:hAnsi="Times New Roman" w:cs="Times New Roman"/>
          <w:bCs/>
          <w:color w:val="08050B"/>
          <w:sz w:val="24"/>
          <w:szCs w:val="24"/>
        </w:rPr>
        <w:t xml:space="preserve">Members: </w:t>
      </w:r>
    </w:p>
    <w:p w14:paraId="2CED5733" w14:textId="38B42467" w:rsidR="0019546E" w:rsidRPr="004A7130" w:rsidRDefault="004A7130" w:rsidP="004A7130">
      <w:pPr>
        <w:pStyle w:val="BodyText2"/>
        <w:spacing w:line="276" w:lineRule="auto"/>
        <w:ind w:left="1080"/>
        <w:rPr>
          <w:rFonts w:ascii="Times New Roman" w:hAnsi="Times New Roman" w:cs="Times New Roman"/>
          <w:color w:val="08050B"/>
          <w:sz w:val="24"/>
          <w:szCs w:val="24"/>
          <w:u w:val="single"/>
        </w:rPr>
      </w:pPr>
      <w:hyperlink r:id="rId8" w:history="1">
        <w:r w:rsidRPr="00CD6E6F">
          <w:rPr>
            <w:rStyle w:val="Hyperlink"/>
            <w:rFonts w:ascii="Times New Roman" w:hAnsi="Times New Roman" w:cs="Times New Roman"/>
            <w:b w:val="0"/>
            <w:sz w:val="24"/>
            <w:szCs w:val="24"/>
          </w:rPr>
          <w:t>https://training.auditor.utah.gov</w:t>
        </w:r>
      </w:hyperlink>
      <w:r w:rsidR="0019546E">
        <w:rPr>
          <w:rFonts w:ascii="Times New Roman" w:hAnsi="Times New Roman" w:cs="Times New Roman"/>
          <w:b w:val="0"/>
          <w:color w:val="08050B"/>
          <w:sz w:val="24"/>
          <w:szCs w:val="24"/>
        </w:rPr>
        <w:t xml:space="preserve"> </w:t>
      </w:r>
    </w:p>
    <w:p w14:paraId="073B81FE" w14:textId="77777777" w:rsidR="004A7130" w:rsidRPr="008C0EDD" w:rsidRDefault="004A7130" w:rsidP="004A7130">
      <w:pPr>
        <w:pStyle w:val="BodyText2"/>
        <w:spacing w:line="276" w:lineRule="auto"/>
        <w:ind w:left="1080"/>
        <w:rPr>
          <w:rFonts w:ascii="Times New Roman" w:hAnsi="Times New Roman" w:cs="Times New Roman"/>
          <w:color w:val="08050B"/>
          <w:sz w:val="24"/>
          <w:szCs w:val="24"/>
          <w:u w:val="single"/>
        </w:rPr>
      </w:pPr>
    </w:p>
    <w:p w14:paraId="3C0BFE09" w14:textId="607E535F" w:rsidR="00D02B73" w:rsidRDefault="004A7130" w:rsidP="004A7130">
      <w:pPr>
        <w:pStyle w:val="BodyText2"/>
        <w:ind w:left="0" w:right="-450"/>
        <w:jc w:val="left"/>
        <w:rPr>
          <w:rFonts w:ascii="Times New Roman" w:hAnsi="Times New Roman" w:cs="Times New Roman"/>
          <w:b w:val="0"/>
          <w:bCs/>
          <w:sz w:val="24"/>
          <w:szCs w:val="24"/>
        </w:rPr>
      </w:pPr>
      <w:r w:rsidRPr="004A7130">
        <w:rPr>
          <w:rFonts w:ascii="Times New Roman" w:hAnsi="Times New Roman" w:cs="Times New Roman"/>
          <w:sz w:val="24"/>
          <w:szCs w:val="24"/>
        </w:rPr>
        <w:t xml:space="preserve">           </w:t>
      </w:r>
      <w:r w:rsidR="004349D4">
        <w:rPr>
          <w:rFonts w:ascii="Times New Roman" w:hAnsi="Times New Roman" w:cs="Times New Roman"/>
          <w:sz w:val="24"/>
          <w:szCs w:val="24"/>
        </w:rPr>
        <w:t xml:space="preserve"> </w:t>
      </w:r>
      <w:r w:rsidRPr="004A7130">
        <w:rPr>
          <w:rFonts w:ascii="Times New Roman" w:hAnsi="Times New Roman" w:cs="Times New Roman"/>
          <w:sz w:val="24"/>
          <w:szCs w:val="24"/>
        </w:rPr>
        <w:t xml:space="preserve"> </w:t>
      </w:r>
      <w:r w:rsidRPr="004A7130">
        <w:rPr>
          <w:rFonts w:ascii="Times New Roman" w:hAnsi="Times New Roman" w:cs="Times New Roman"/>
          <w:b w:val="0"/>
          <w:bCs/>
          <w:sz w:val="24"/>
          <w:szCs w:val="24"/>
        </w:rPr>
        <w:t xml:space="preserve">Training for the 2024 year is complete. </w:t>
      </w:r>
    </w:p>
    <w:p w14:paraId="619B6ABF" w14:textId="77777777" w:rsidR="004A7130" w:rsidRPr="004A7130" w:rsidRDefault="004A7130" w:rsidP="004A7130">
      <w:pPr>
        <w:pStyle w:val="BodyText2"/>
        <w:ind w:left="0" w:right="-450"/>
        <w:jc w:val="left"/>
        <w:rPr>
          <w:rFonts w:ascii="Times New Roman" w:hAnsi="Times New Roman" w:cs="Times New Roman"/>
          <w:b w:val="0"/>
          <w:bCs/>
          <w:sz w:val="24"/>
          <w:szCs w:val="24"/>
          <w:highlight w:val="yellow"/>
        </w:rPr>
      </w:pPr>
    </w:p>
    <w:p w14:paraId="3216418E" w14:textId="35C6CF9F" w:rsidR="00F37942" w:rsidRPr="006040A9" w:rsidRDefault="004A7130" w:rsidP="004A7130">
      <w:pPr>
        <w:pStyle w:val="BodyText2"/>
        <w:ind w:right="-45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7FC177B1" w:rsidR="00417747" w:rsidRPr="00306890" w:rsidRDefault="004A7130"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B1500B">
        <w:rPr>
          <w:rFonts w:ascii="Times New Roman" w:hAnsi="Times New Roman" w:cs="Times New Roman"/>
          <w:b w:val="0"/>
          <w:bCs/>
          <w:color w:val="08050B"/>
          <w:sz w:val="24"/>
          <w:szCs w:val="24"/>
        </w:rPr>
        <w:t>Seth Robertson</w:t>
      </w:r>
      <w:r w:rsidR="00EF1834">
        <w:rPr>
          <w:rFonts w:ascii="Times New Roman" w:hAnsi="Times New Roman" w:cs="Times New Roman"/>
          <w:b w:val="0"/>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6F98B3FB" w:rsidR="004E786E" w:rsidRDefault="004A7130" w:rsidP="004E786E">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B1500B">
        <w:rPr>
          <w:rFonts w:ascii="Times New Roman" w:hAnsi="Times New Roman" w:cs="Times New Roman"/>
          <w:color w:val="08050B"/>
          <w:sz w:val="24"/>
          <w:szCs w:val="24"/>
        </w:rPr>
        <w:t xml:space="preserve">Lauren </w:t>
      </w:r>
      <w:r w:rsidR="0087385B">
        <w:rPr>
          <w:rFonts w:ascii="Times New Roman" w:hAnsi="Times New Roman" w:cs="Times New Roman"/>
          <w:color w:val="08050B"/>
          <w:sz w:val="24"/>
          <w:szCs w:val="24"/>
        </w:rPr>
        <w:t>H</w:t>
      </w:r>
      <w:r w:rsidR="00B1500B">
        <w:rPr>
          <w:rFonts w:ascii="Times New Roman" w:hAnsi="Times New Roman" w:cs="Times New Roman"/>
          <w:color w:val="08050B"/>
          <w:sz w:val="24"/>
          <w:szCs w:val="24"/>
        </w:rPr>
        <w:t>iller</w:t>
      </w:r>
      <w:r w:rsidR="00EF1834">
        <w:rPr>
          <w:rFonts w:ascii="Times New Roman" w:hAnsi="Times New Roman" w:cs="Times New Roman"/>
          <w:bCs/>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motion</w:t>
      </w:r>
      <w:r w:rsidR="0087385B">
        <w:rPr>
          <w:rFonts w:ascii="Times New Roman" w:hAnsi="Times New Roman" w:cs="Times New Roman"/>
          <w:bCs/>
          <w:color w:val="08050B"/>
          <w:sz w:val="24"/>
          <w:szCs w:val="24"/>
        </w:rPr>
        <w:t>.</w:t>
      </w:r>
    </w:p>
    <w:bookmarkEnd w:id="3"/>
    <w:p w14:paraId="41BAE0DA" w14:textId="345CCD95" w:rsidR="00FB13A2" w:rsidRDefault="00B1500B" w:rsidP="00B1500B">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61A96">
        <w:rPr>
          <w:rFonts w:ascii="Times New Roman" w:hAnsi="Times New Roman" w:cs="Times New Roman"/>
          <w:b w:val="0"/>
          <w:color w:val="08050B"/>
          <w:sz w:val="24"/>
          <w:szCs w:val="24"/>
        </w:rPr>
        <w:t>The vote was unanimous for</w:t>
      </w:r>
      <w:r w:rsidR="008C0EDD">
        <w:rPr>
          <w:rFonts w:ascii="Times New Roman" w:hAnsi="Times New Roman" w:cs="Times New Roman"/>
          <w:b w:val="0"/>
          <w:color w:val="08050B"/>
          <w:sz w:val="24"/>
          <w:szCs w:val="24"/>
        </w:rPr>
        <w:t xml:space="preserve">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61419B6F" w14:textId="77777777" w:rsidR="00B1500B" w:rsidRDefault="00B1500B" w:rsidP="00FE3263">
      <w:pPr>
        <w:pStyle w:val="BodyText2"/>
        <w:spacing w:line="276" w:lineRule="auto"/>
        <w:ind w:left="1080" w:right="-450"/>
        <w:jc w:val="left"/>
        <w:rPr>
          <w:rFonts w:ascii="Times New Roman" w:hAnsi="Times New Roman" w:cs="Times New Roman"/>
          <w:b w:val="0"/>
          <w:color w:val="08050B"/>
          <w:sz w:val="24"/>
          <w:szCs w:val="24"/>
        </w:rPr>
      </w:pPr>
    </w:p>
    <w:p w14:paraId="430867D3" w14:textId="77777777" w:rsidR="00B1500B" w:rsidRDefault="00B1500B" w:rsidP="00FE3263">
      <w:pPr>
        <w:pStyle w:val="BodyText2"/>
        <w:spacing w:line="276" w:lineRule="auto"/>
        <w:ind w:left="1080" w:right="-450"/>
        <w:jc w:val="left"/>
        <w:rPr>
          <w:rFonts w:ascii="Times New Roman" w:hAnsi="Times New Roman" w:cs="Times New Roman"/>
          <w:b w:val="0"/>
          <w:color w:val="08050B"/>
          <w:sz w:val="24"/>
          <w:szCs w:val="24"/>
        </w:rPr>
      </w:pPr>
    </w:p>
    <w:p w14:paraId="44E5F17C" w14:textId="77777777" w:rsidR="00B1500B" w:rsidRDefault="00B1500B"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1BE06812"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1500B">
        <w:rPr>
          <w:rFonts w:ascii="Times New Roman" w:hAnsi="Times New Roman" w:cs="Times New Roman"/>
          <w:color w:val="08050B"/>
          <w:sz w:val="24"/>
          <w:szCs w:val="24"/>
        </w:rPr>
        <w:t>Seth Robertson</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1EE48607" w:rsidR="007D2937" w:rsidRDefault="00B1500B">
    <w:pPr>
      <w:pStyle w:val="Header"/>
    </w:pPr>
    <w:r>
      <w:rPr>
        <w:noProof/>
      </w:rPr>
      <w:pict w14:anchorId="6B044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1"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5C5DF5CA" w:rsidR="007D2937" w:rsidRDefault="00B1500B">
    <w:pPr>
      <w:pStyle w:val="Header"/>
    </w:pPr>
    <w:r>
      <w:rPr>
        <w:noProof/>
      </w:rPr>
      <w:pict w14:anchorId="7FF7B1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2"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2FB73C90" w:rsidR="007D2937" w:rsidRDefault="00B1500B">
    <w:pPr>
      <w:pStyle w:val="Header"/>
    </w:pPr>
    <w:r>
      <w:rPr>
        <w:noProof/>
      </w:rPr>
      <w:pict w14:anchorId="295EAA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002500"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D61560"/>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10B518C"/>
    <w:multiLevelType w:val="hybridMultilevel"/>
    <w:tmpl w:val="E278A8DC"/>
    <w:lvl w:ilvl="0" w:tplc="FFFFFFFF">
      <w:start w:val="1"/>
      <w:numFmt w:val="decimal"/>
      <w:lvlText w:val="%1."/>
      <w:lvlJc w:val="left"/>
      <w:pPr>
        <w:ind w:left="990" w:hanging="360"/>
      </w:pPr>
      <w:rPr>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F412C55"/>
    <w:multiLevelType w:val="hybridMultilevel"/>
    <w:tmpl w:val="E278A8DC"/>
    <w:lvl w:ilvl="0" w:tplc="716EE7EA">
      <w:start w:val="1"/>
      <w:numFmt w:val="decimal"/>
      <w:lvlText w:val="%1."/>
      <w:lvlJc w:val="left"/>
      <w:pPr>
        <w:ind w:left="99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1DC669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2"/>
  </w:num>
  <w:num w:numId="2" w16cid:durableId="1319533329">
    <w:abstractNumId w:val="30"/>
  </w:num>
  <w:num w:numId="3" w16cid:durableId="453600615">
    <w:abstractNumId w:val="23"/>
  </w:num>
  <w:num w:numId="4" w16cid:durableId="924608028">
    <w:abstractNumId w:val="29"/>
  </w:num>
  <w:num w:numId="5" w16cid:durableId="1641107770">
    <w:abstractNumId w:val="24"/>
  </w:num>
  <w:num w:numId="6" w16cid:durableId="1499151099">
    <w:abstractNumId w:val="22"/>
  </w:num>
  <w:num w:numId="7" w16cid:durableId="1507818034">
    <w:abstractNumId w:val="0"/>
  </w:num>
  <w:num w:numId="8" w16cid:durableId="1824857098">
    <w:abstractNumId w:val="13"/>
  </w:num>
  <w:num w:numId="9" w16cid:durableId="538980557">
    <w:abstractNumId w:val="10"/>
  </w:num>
  <w:num w:numId="10" w16cid:durableId="442963556">
    <w:abstractNumId w:val="32"/>
  </w:num>
  <w:num w:numId="11" w16cid:durableId="1986155058">
    <w:abstractNumId w:val="1"/>
  </w:num>
  <w:num w:numId="12" w16cid:durableId="415707955">
    <w:abstractNumId w:val="27"/>
  </w:num>
  <w:num w:numId="13" w16cid:durableId="957643400">
    <w:abstractNumId w:val="1"/>
  </w:num>
  <w:num w:numId="14" w16cid:durableId="1795513037">
    <w:abstractNumId w:val="16"/>
  </w:num>
  <w:num w:numId="15" w16cid:durableId="769620863">
    <w:abstractNumId w:val="18"/>
  </w:num>
  <w:num w:numId="16" w16cid:durableId="820080082">
    <w:abstractNumId w:val="7"/>
  </w:num>
  <w:num w:numId="17" w16cid:durableId="995381452">
    <w:abstractNumId w:val="19"/>
  </w:num>
  <w:num w:numId="18" w16cid:durableId="1681545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5"/>
  </w:num>
  <w:num w:numId="20" w16cid:durableId="492380628">
    <w:abstractNumId w:val="31"/>
  </w:num>
  <w:num w:numId="21" w16cid:durableId="1532838049">
    <w:abstractNumId w:val="3"/>
  </w:num>
  <w:num w:numId="22" w16cid:durableId="584801886">
    <w:abstractNumId w:val="21"/>
  </w:num>
  <w:num w:numId="23" w16cid:durableId="729764889">
    <w:abstractNumId w:val="6"/>
  </w:num>
  <w:num w:numId="24" w16cid:durableId="1657108967">
    <w:abstractNumId w:val="20"/>
  </w:num>
  <w:num w:numId="25" w16cid:durableId="1285772652">
    <w:abstractNumId w:val="14"/>
  </w:num>
  <w:num w:numId="26" w16cid:durableId="1778937959">
    <w:abstractNumId w:val="17"/>
  </w:num>
  <w:num w:numId="27" w16cid:durableId="123738702">
    <w:abstractNumId w:val="25"/>
  </w:num>
  <w:num w:numId="28" w16cid:durableId="1972661682">
    <w:abstractNumId w:val="26"/>
  </w:num>
  <w:num w:numId="29" w16cid:durableId="1275207462">
    <w:abstractNumId w:val="8"/>
  </w:num>
  <w:num w:numId="30" w16cid:durableId="2127388616">
    <w:abstractNumId w:val="9"/>
  </w:num>
  <w:num w:numId="31" w16cid:durableId="1802112000">
    <w:abstractNumId w:val="5"/>
  </w:num>
  <w:num w:numId="32" w16cid:durableId="881015944">
    <w:abstractNumId w:val="4"/>
  </w:num>
  <w:num w:numId="33" w16cid:durableId="529338667">
    <w:abstractNumId w:val="28"/>
  </w:num>
  <w:num w:numId="34" w16cid:durableId="1059133817">
    <w:abstractNumId w:val="2"/>
  </w:num>
  <w:num w:numId="35" w16cid:durableId="89439065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27A"/>
    <w:rsid w:val="00100BFC"/>
    <w:rsid w:val="00101C94"/>
    <w:rsid w:val="0010441A"/>
    <w:rsid w:val="00111FFA"/>
    <w:rsid w:val="001128BE"/>
    <w:rsid w:val="00113041"/>
    <w:rsid w:val="00114CDD"/>
    <w:rsid w:val="00114FEF"/>
    <w:rsid w:val="00116F75"/>
    <w:rsid w:val="00117528"/>
    <w:rsid w:val="00124CBC"/>
    <w:rsid w:val="001250FA"/>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453"/>
    <w:rsid w:val="00192DE7"/>
    <w:rsid w:val="0019546E"/>
    <w:rsid w:val="001A2FB1"/>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18A5"/>
    <w:rsid w:val="0024332D"/>
    <w:rsid w:val="002449C8"/>
    <w:rsid w:val="00244D5F"/>
    <w:rsid w:val="00244F6D"/>
    <w:rsid w:val="00246121"/>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04A"/>
    <w:rsid w:val="0028750E"/>
    <w:rsid w:val="00291CB4"/>
    <w:rsid w:val="00292391"/>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3F7CA6"/>
    <w:rsid w:val="00402960"/>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1544"/>
    <w:rsid w:val="00422149"/>
    <w:rsid w:val="00422307"/>
    <w:rsid w:val="004226FB"/>
    <w:rsid w:val="004232A2"/>
    <w:rsid w:val="00425754"/>
    <w:rsid w:val="00426A88"/>
    <w:rsid w:val="00431EB0"/>
    <w:rsid w:val="00433D5D"/>
    <w:rsid w:val="0043486D"/>
    <w:rsid w:val="004349D4"/>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65764"/>
    <w:rsid w:val="00470189"/>
    <w:rsid w:val="00471D81"/>
    <w:rsid w:val="004734C3"/>
    <w:rsid w:val="00474312"/>
    <w:rsid w:val="00477E93"/>
    <w:rsid w:val="0048194E"/>
    <w:rsid w:val="004830D9"/>
    <w:rsid w:val="00483867"/>
    <w:rsid w:val="00487A08"/>
    <w:rsid w:val="00490CAA"/>
    <w:rsid w:val="00491955"/>
    <w:rsid w:val="00491E70"/>
    <w:rsid w:val="00493B61"/>
    <w:rsid w:val="004949A5"/>
    <w:rsid w:val="00494FB6"/>
    <w:rsid w:val="00495363"/>
    <w:rsid w:val="00496371"/>
    <w:rsid w:val="004975DF"/>
    <w:rsid w:val="004A1815"/>
    <w:rsid w:val="004A1A01"/>
    <w:rsid w:val="004A3578"/>
    <w:rsid w:val="004A5945"/>
    <w:rsid w:val="004A670F"/>
    <w:rsid w:val="004A6BF4"/>
    <w:rsid w:val="004A7130"/>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3A36"/>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3C6D"/>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087"/>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37C8C"/>
    <w:rsid w:val="0064085F"/>
    <w:rsid w:val="006414FD"/>
    <w:rsid w:val="006445B7"/>
    <w:rsid w:val="00645FDB"/>
    <w:rsid w:val="00651C45"/>
    <w:rsid w:val="006530EB"/>
    <w:rsid w:val="00654E73"/>
    <w:rsid w:val="0065564D"/>
    <w:rsid w:val="00656001"/>
    <w:rsid w:val="00661B3F"/>
    <w:rsid w:val="00661F2E"/>
    <w:rsid w:val="0066287D"/>
    <w:rsid w:val="00667BF5"/>
    <w:rsid w:val="00671198"/>
    <w:rsid w:val="00674C80"/>
    <w:rsid w:val="006801C1"/>
    <w:rsid w:val="006820D9"/>
    <w:rsid w:val="0068353F"/>
    <w:rsid w:val="00691673"/>
    <w:rsid w:val="00691BDB"/>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29D3"/>
    <w:rsid w:val="007546B3"/>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0F4"/>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473C5"/>
    <w:rsid w:val="0085073E"/>
    <w:rsid w:val="00850BCA"/>
    <w:rsid w:val="00852FE4"/>
    <w:rsid w:val="00853167"/>
    <w:rsid w:val="00853375"/>
    <w:rsid w:val="008566C6"/>
    <w:rsid w:val="0085683A"/>
    <w:rsid w:val="00856C4C"/>
    <w:rsid w:val="00857405"/>
    <w:rsid w:val="00857480"/>
    <w:rsid w:val="00857BBF"/>
    <w:rsid w:val="0086030E"/>
    <w:rsid w:val="0086052E"/>
    <w:rsid w:val="00861A96"/>
    <w:rsid w:val="00862054"/>
    <w:rsid w:val="00863A8C"/>
    <w:rsid w:val="00867E51"/>
    <w:rsid w:val="0087385B"/>
    <w:rsid w:val="00874238"/>
    <w:rsid w:val="00874AAC"/>
    <w:rsid w:val="00877F16"/>
    <w:rsid w:val="00880673"/>
    <w:rsid w:val="008808FC"/>
    <w:rsid w:val="008810F2"/>
    <w:rsid w:val="00881365"/>
    <w:rsid w:val="00881DD6"/>
    <w:rsid w:val="008834C4"/>
    <w:rsid w:val="008835B5"/>
    <w:rsid w:val="00885CD5"/>
    <w:rsid w:val="008862B0"/>
    <w:rsid w:val="00887590"/>
    <w:rsid w:val="00890672"/>
    <w:rsid w:val="008910A1"/>
    <w:rsid w:val="008A1BAB"/>
    <w:rsid w:val="008A237B"/>
    <w:rsid w:val="008A2DE4"/>
    <w:rsid w:val="008A331D"/>
    <w:rsid w:val="008A4246"/>
    <w:rsid w:val="008A4C71"/>
    <w:rsid w:val="008A5126"/>
    <w:rsid w:val="008A594A"/>
    <w:rsid w:val="008A7B05"/>
    <w:rsid w:val="008B0564"/>
    <w:rsid w:val="008B06C3"/>
    <w:rsid w:val="008B17A9"/>
    <w:rsid w:val="008B4059"/>
    <w:rsid w:val="008B4BCD"/>
    <w:rsid w:val="008B5117"/>
    <w:rsid w:val="008B5132"/>
    <w:rsid w:val="008B6D1F"/>
    <w:rsid w:val="008B735B"/>
    <w:rsid w:val="008C0CC1"/>
    <w:rsid w:val="008C0E36"/>
    <w:rsid w:val="008C0EDD"/>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05BA"/>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04F"/>
    <w:rsid w:val="009B62EA"/>
    <w:rsid w:val="009C1368"/>
    <w:rsid w:val="009C1EAB"/>
    <w:rsid w:val="009C2936"/>
    <w:rsid w:val="009C559D"/>
    <w:rsid w:val="009C7845"/>
    <w:rsid w:val="009D01C9"/>
    <w:rsid w:val="009D0B83"/>
    <w:rsid w:val="009D14D2"/>
    <w:rsid w:val="009D253D"/>
    <w:rsid w:val="009D2617"/>
    <w:rsid w:val="009D32D3"/>
    <w:rsid w:val="009D3587"/>
    <w:rsid w:val="009D51E5"/>
    <w:rsid w:val="009D56FF"/>
    <w:rsid w:val="009D692A"/>
    <w:rsid w:val="009D6CD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134D"/>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500B"/>
    <w:rsid w:val="00B171A5"/>
    <w:rsid w:val="00B243C2"/>
    <w:rsid w:val="00B2561E"/>
    <w:rsid w:val="00B26682"/>
    <w:rsid w:val="00B309F7"/>
    <w:rsid w:val="00B35194"/>
    <w:rsid w:val="00B35B15"/>
    <w:rsid w:val="00B414ED"/>
    <w:rsid w:val="00B42A10"/>
    <w:rsid w:val="00B4663E"/>
    <w:rsid w:val="00B50E3E"/>
    <w:rsid w:val="00B528A7"/>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2BBD"/>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E74C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BCE"/>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009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5BF"/>
    <w:rsid w:val="00D21AD1"/>
    <w:rsid w:val="00D21F27"/>
    <w:rsid w:val="00D244D7"/>
    <w:rsid w:val="00D248DB"/>
    <w:rsid w:val="00D34ADF"/>
    <w:rsid w:val="00D350A8"/>
    <w:rsid w:val="00D3601C"/>
    <w:rsid w:val="00D36146"/>
    <w:rsid w:val="00D3764D"/>
    <w:rsid w:val="00D4131A"/>
    <w:rsid w:val="00D418FE"/>
    <w:rsid w:val="00D43726"/>
    <w:rsid w:val="00D43853"/>
    <w:rsid w:val="00D44D19"/>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B2DAC"/>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5849"/>
    <w:rsid w:val="00FC68F2"/>
    <w:rsid w:val="00FD0AC7"/>
    <w:rsid w:val="00FD335B"/>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 w:type="paragraph" w:customStyle="1" w:styleId="BlockInd5">
    <w:name w:val="* Block Ind .5"/>
    <w:basedOn w:val="Normal"/>
    <w:rsid w:val="009B604F"/>
    <w:pPr>
      <w:spacing w:after="240"/>
      <w:ind w:left="720" w:right="720"/>
    </w:pPr>
    <w:rPr>
      <w:rFonts w:ascii="Times New Roman" w:eastAsiaTheme="minorHAnsi" w:hAnsi="Times New Roman" w:cs="Times New Roman"/>
      <w:sz w:val="24"/>
      <w:szCs w:val="24"/>
    </w:rPr>
  </w:style>
  <w:style w:type="paragraph" w:customStyle="1" w:styleId="TitleC">
    <w:name w:val="# Title C"/>
    <w:basedOn w:val="Normal"/>
    <w:next w:val="Normal"/>
    <w:rsid w:val="009B604F"/>
    <w:pPr>
      <w:keepNext/>
      <w:spacing w:after="240"/>
      <w:ind w:left="0"/>
      <w:jc w:val="center"/>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5</Pages>
  <Words>1157</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7937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59</cp:revision>
  <cp:lastPrinted>2021-09-21T20:48:00Z</cp:lastPrinted>
  <dcterms:created xsi:type="dcterms:W3CDTF">2022-04-01T23:05:00Z</dcterms:created>
  <dcterms:modified xsi:type="dcterms:W3CDTF">2024-10-02T19:17:00Z</dcterms:modified>
</cp:coreProperties>
</file>