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65AEC6" w14:textId="412DDB41" w:rsidR="001B1C35" w:rsidRDefault="001B1C35">
      <w:r>
        <w:t>Vernon Water SSD</w:t>
      </w:r>
    </w:p>
    <w:p w14:paraId="0D48EACD" w14:textId="4E0541F3" w:rsidR="001B1C35" w:rsidRDefault="001B1C35">
      <w:r>
        <w:t>March 5, 2025 meeting minutes</w:t>
      </w:r>
    </w:p>
    <w:p w14:paraId="363406EE" w14:textId="5D53412B" w:rsidR="001B1C35" w:rsidRDefault="001B1C35">
      <w:r>
        <w:t>Meeting started at 7:10</w:t>
      </w:r>
    </w:p>
    <w:p w14:paraId="0DF941E0" w14:textId="32A74269" w:rsidR="001B1C35" w:rsidRDefault="001B1C35">
      <w:r>
        <w:t>In attendance Bryant Pehrson, Tony Erickson, Mandy Erickson, Terri Pehrson, Jay Richey, Scott Livingston</w:t>
      </w:r>
    </w:p>
    <w:p w14:paraId="31638C5C" w14:textId="712BD226" w:rsidR="001B1C35" w:rsidRDefault="001B1C35">
      <w:r>
        <w:t>Bryant made a motion to approve the February Meeting minutes, Jay Richey 2</w:t>
      </w:r>
      <w:r w:rsidRPr="001B1C35">
        <w:rPr>
          <w:vertAlign w:val="superscript"/>
        </w:rPr>
        <w:t>nd</w:t>
      </w:r>
      <w:r>
        <w:t xml:space="preserve"> the vote was unanimously approved</w:t>
      </w:r>
    </w:p>
    <w:p w14:paraId="1B3424C9" w14:textId="4E5334E1" w:rsidR="001B1C35" w:rsidRDefault="001B1C35">
      <w:r>
        <w:t xml:space="preserve">Bryant made a motion to </w:t>
      </w:r>
      <w:r w:rsidR="00797390">
        <w:t>approve</w:t>
      </w:r>
      <w:r>
        <w:t xml:space="preserve"> the bills, Tony Erickson 2</w:t>
      </w:r>
      <w:r w:rsidRPr="001B1C35">
        <w:rPr>
          <w:vertAlign w:val="superscript"/>
        </w:rPr>
        <w:t>nd</w:t>
      </w:r>
      <w:r>
        <w:t xml:space="preserve"> the vote was unanimously approved</w:t>
      </w:r>
    </w:p>
    <w:p w14:paraId="120C6776" w14:textId="7B085F9D" w:rsidR="001B1C35" w:rsidRDefault="001B1C35">
      <w:r>
        <w:t xml:space="preserve">Delinquencies </w:t>
      </w:r>
    </w:p>
    <w:p w14:paraId="11CD3325" w14:textId="7BDCAAE4" w:rsidR="001B1C35" w:rsidRDefault="001B1C35">
      <w:r>
        <w:t xml:space="preserve">Raymond Cabrera, payment from taxes was made, Rob and Lisa had not made a payment, Bryant and Jay will deliver notice.  </w:t>
      </w:r>
      <w:r w:rsidR="00797390">
        <w:t>It was stated that, they were</w:t>
      </w:r>
      <w:r>
        <w:t xml:space="preserve"> struggling </w:t>
      </w:r>
      <w:r w:rsidR="00797390">
        <w:t>with</w:t>
      </w:r>
      <w:r>
        <w:t xml:space="preserve"> health issues, also stated that we need to separate church and state and run the water company as a business.  Rachel Korthas is also delinquent, Bryant and Jay will deliver a notice.  Terri stated that she is talking to the lawyer on Tuesday to discuss what we can do with Marlin Yates </w:t>
      </w:r>
      <w:r w:rsidR="00797390">
        <w:t>whereas</w:t>
      </w:r>
      <w:r>
        <w:t xml:space="preserve"> he does not own the property and find out what we should do.</w:t>
      </w:r>
    </w:p>
    <w:p w14:paraId="05142F98" w14:textId="77777777" w:rsidR="001B1C35" w:rsidRDefault="001B1C35"/>
    <w:p w14:paraId="2EEF4022" w14:textId="44E9DD4B" w:rsidR="001B1C35" w:rsidRDefault="001B1C35">
      <w:r>
        <w:t>Mandy told us that there is $45,070 in our money market account, and $21,049.85 in our checking account.</w:t>
      </w:r>
    </w:p>
    <w:p w14:paraId="2A671BAB" w14:textId="7C4CEC5D" w:rsidR="001B1C35" w:rsidRDefault="001B1C35">
      <w:r>
        <w:t xml:space="preserve">Bryant talked to Rick Wheeler about fixing the water company backhoe.  Rick asked if he could trade the labor for use of the backhoe.  </w:t>
      </w:r>
      <w:r w:rsidR="00797390">
        <w:t xml:space="preserve">If not, he will still do the work, and we will pay the labor.  The board recommends that we just pay for labor so as not to set a precedent for others using the backhoe.  </w:t>
      </w:r>
    </w:p>
    <w:p w14:paraId="576C0588" w14:textId="70993621" w:rsidR="00797390" w:rsidRDefault="00797390">
      <w:r>
        <w:t>Jay asked what happened with the Silver Sage bill.  Terri said that they had paid the past due amount t.  Bryant said that he and Scott Anderson tested the meter for the Silver Sage, and it was found to be working correctly.</w:t>
      </w:r>
    </w:p>
    <w:p w14:paraId="231CF197" w14:textId="5AA894B7" w:rsidR="00797390" w:rsidRDefault="00797390">
      <w:r>
        <w:t>Scott Livingston stated that the water company could have the 3 filing cabinets in the Fire Station.  He also asked that we check the address for the billing on the Vernon Elementary School bill to make sure that it is being sent to the District Office.  It was stated that the correct address is on it.  There was nothing to be taken to the Vernon Town Board.</w:t>
      </w:r>
    </w:p>
    <w:p w14:paraId="057EFDC8" w14:textId="74E99FA5" w:rsidR="00797390" w:rsidRDefault="00797390">
      <w:r>
        <w:t>Terri said that the chlorine for the water system will be delivered to the Fire Station on March 13, 2025.</w:t>
      </w:r>
    </w:p>
    <w:p w14:paraId="75DB014A" w14:textId="66E88CCC" w:rsidR="00797390" w:rsidRDefault="00797390">
      <w:r>
        <w:lastRenderedPageBreak/>
        <w:t>Bryant made a motion to adjourn the meeting Jay Richey 2</w:t>
      </w:r>
      <w:r w:rsidRPr="00797390">
        <w:rPr>
          <w:vertAlign w:val="superscript"/>
        </w:rPr>
        <w:t>nd</w:t>
      </w:r>
      <w:r>
        <w:t xml:space="preserve"> the vote was unanimously approved.</w:t>
      </w:r>
    </w:p>
    <w:sectPr w:rsidR="0079739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1C35"/>
    <w:rsid w:val="001020DC"/>
    <w:rsid w:val="001B1C35"/>
    <w:rsid w:val="007973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33B5C1"/>
  <w15:chartTrackingRefBased/>
  <w15:docId w15:val="{05033D52-EFCB-4DE7-A208-73BCE9A5E2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B1C3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B1C3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B1C3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B1C3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B1C3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B1C3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B1C3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B1C3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B1C3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1C3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B1C3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B1C3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B1C3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B1C3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B1C3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B1C3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B1C3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B1C35"/>
    <w:rPr>
      <w:rFonts w:eastAsiaTheme="majorEastAsia" w:cstheme="majorBidi"/>
      <w:color w:val="272727" w:themeColor="text1" w:themeTint="D8"/>
    </w:rPr>
  </w:style>
  <w:style w:type="paragraph" w:styleId="Title">
    <w:name w:val="Title"/>
    <w:basedOn w:val="Normal"/>
    <w:next w:val="Normal"/>
    <w:link w:val="TitleChar"/>
    <w:uiPriority w:val="10"/>
    <w:qFormat/>
    <w:rsid w:val="001B1C3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B1C3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B1C3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B1C3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B1C35"/>
    <w:pPr>
      <w:spacing w:before="160"/>
      <w:jc w:val="center"/>
    </w:pPr>
    <w:rPr>
      <w:i/>
      <w:iCs/>
      <w:color w:val="404040" w:themeColor="text1" w:themeTint="BF"/>
    </w:rPr>
  </w:style>
  <w:style w:type="character" w:customStyle="1" w:styleId="QuoteChar">
    <w:name w:val="Quote Char"/>
    <w:basedOn w:val="DefaultParagraphFont"/>
    <w:link w:val="Quote"/>
    <w:uiPriority w:val="29"/>
    <w:rsid w:val="001B1C35"/>
    <w:rPr>
      <w:i/>
      <w:iCs/>
      <w:color w:val="404040" w:themeColor="text1" w:themeTint="BF"/>
    </w:rPr>
  </w:style>
  <w:style w:type="paragraph" w:styleId="ListParagraph">
    <w:name w:val="List Paragraph"/>
    <w:basedOn w:val="Normal"/>
    <w:uiPriority w:val="34"/>
    <w:qFormat/>
    <w:rsid w:val="001B1C35"/>
    <w:pPr>
      <w:ind w:left="720"/>
      <w:contextualSpacing/>
    </w:pPr>
  </w:style>
  <w:style w:type="character" w:styleId="IntenseEmphasis">
    <w:name w:val="Intense Emphasis"/>
    <w:basedOn w:val="DefaultParagraphFont"/>
    <w:uiPriority w:val="21"/>
    <w:qFormat/>
    <w:rsid w:val="001B1C35"/>
    <w:rPr>
      <w:i/>
      <w:iCs/>
      <w:color w:val="0F4761" w:themeColor="accent1" w:themeShade="BF"/>
    </w:rPr>
  </w:style>
  <w:style w:type="paragraph" w:styleId="IntenseQuote">
    <w:name w:val="Intense Quote"/>
    <w:basedOn w:val="Normal"/>
    <w:next w:val="Normal"/>
    <w:link w:val="IntenseQuoteChar"/>
    <w:uiPriority w:val="30"/>
    <w:qFormat/>
    <w:rsid w:val="001B1C3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B1C35"/>
    <w:rPr>
      <w:i/>
      <w:iCs/>
      <w:color w:val="0F4761" w:themeColor="accent1" w:themeShade="BF"/>
    </w:rPr>
  </w:style>
  <w:style w:type="character" w:styleId="IntenseReference">
    <w:name w:val="Intense Reference"/>
    <w:basedOn w:val="DefaultParagraphFont"/>
    <w:uiPriority w:val="32"/>
    <w:qFormat/>
    <w:rsid w:val="001B1C3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19</TotalTime>
  <Pages>2</Pages>
  <Words>316</Words>
  <Characters>1803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vernon water</dc:creator>
  <cp:keywords/>
  <dc:description/>
  <cp:lastModifiedBy>vernon water</cp:lastModifiedBy>
  <cp:revision>1</cp:revision>
  <dcterms:created xsi:type="dcterms:W3CDTF">2025-03-07T16:39:00Z</dcterms:created>
  <dcterms:modified xsi:type="dcterms:W3CDTF">2025-03-07T16:58:00Z</dcterms:modified>
</cp:coreProperties>
</file>