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073905" w14:textId="7A8D49CC" w:rsidR="00B86AEB" w:rsidRPr="007701F0" w:rsidRDefault="009A6D21" w:rsidP="009A6D21">
      <w:pPr>
        <w:pStyle w:val="NoSpacing"/>
        <w:rPr>
          <w:rFonts w:ascii="Times New Roman" w:hAnsi="Times New Roman" w:cs="Times New Roman"/>
          <w:b/>
          <w:bCs/>
        </w:rPr>
      </w:pPr>
      <w:r>
        <w:rPr>
          <w:rFonts w:ascii="Times New Roman" w:hAnsi="Times New Roman" w:cs="Times New Roman"/>
          <w:b/>
          <w:bCs/>
        </w:rPr>
        <w:t xml:space="preserve">                                </w:t>
      </w:r>
      <w:r w:rsidR="007701F0" w:rsidRPr="007701F0">
        <w:rPr>
          <w:rFonts w:ascii="Times New Roman" w:hAnsi="Times New Roman" w:cs="Times New Roman"/>
          <w:b/>
          <w:bCs/>
        </w:rPr>
        <w:t>GLENWOOD TOWN PLANNING &amp; ZONING COMMISSION</w:t>
      </w:r>
    </w:p>
    <w:p w14:paraId="38CB0E2B" w14:textId="50C30A85" w:rsidR="007701F0" w:rsidRPr="007701F0" w:rsidRDefault="007701F0" w:rsidP="007701F0">
      <w:pPr>
        <w:pStyle w:val="NoSpacing"/>
        <w:jc w:val="center"/>
        <w:rPr>
          <w:rFonts w:ascii="Times New Roman" w:hAnsi="Times New Roman" w:cs="Times New Roman"/>
          <w:b/>
          <w:bCs/>
        </w:rPr>
      </w:pPr>
      <w:r w:rsidRPr="007701F0">
        <w:rPr>
          <w:rFonts w:ascii="Times New Roman" w:hAnsi="Times New Roman" w:cs="Times New Roman"/>
          <w:b/>
          <w:bCs/>
        </w:rPr>
        <w:t xml:space="preserve">Thursday, </w:t>
      </w:r>
      <w:r w:rsidR="002E56BA">
        <w:rPr>
          <w:rFonts w:ascii="Times New Roman" w:hAnsi="Times New Roman" w:cs="Times New Roman"/>
          <w:b/>
          <w:bCs/>
        </w:rPr>
        <w:t>January 23, 2025</w:t>
      </w:r>
    </w:p>
    <w:p w14:paraId="0F13EC3D" w14:textId="2E9D474D" w:rsidR="007701F0" w:rsidRDefault="007701F0" w:rsidP="007701F0">
      <w:pPr>
        <w:pStyle w:val="NoSpacing"/>
        <w:pBdr>
          <w:bottom w:val="single" w:sz="12" w:space="1" w:color="auto"/>
        </w:pBdr>
        <w:jc w:val="center"/>
        <w:rPr>
          <w:rFonts w:ascii="Times New Roman" w:hAnsi="Times New Roman" w:cs="Times New Roman"/>
          <w:b/>
          <w:bCs/>
        </w:rPr>
      </w:pPr>
      <w:r w:rsidRPr="007701F0">
        <w:rPr>
          <w:rFonts w:ascii="Times New Roman" w:hAnsi="Times New Roman" w:cs="Times New Roman"/>
          <w:b/>
          <w:bCs/>
        </w:rPr>
        <w:t>Glenwood Town Hall – 7:</w:t>
      </w:r>
      <w:r w:rsidR="002E56BA">
        <w:rPr>
          <w:rFonts w:ascii="Times New Roman" w:hAnsi="Times New Roman" w:cs="Times New Roman"/>
          <w:b/>
          <w:bCs/>
        </w:rPr>
        <w:t>3</w:t>
      </w:r>
      <w:r w:rsidRPr="007701F0">
        <w:rPr>
          <w:rFonts w:ascii="Times New Roman" w:hAnsi="Times New Roman" w:cs="Times New Roman"/>
          <w:b/>
          <w:bCs/>
        </w:rPr>
        <w:t>0 p.m.</w:t>
      </w:r>
    </w:p>
    <w:p w14:paraId="343DEA03" w14:textId="77777777" w:rsidR="007701F0" w:rsidRDefault="007701F0" w:rsidP="007701F0">
      <w:pPr>
        <w:pStyle w:val="NoSpacing"/>
        <w:jc w:val="center"/>
        <w:rPr>
          <w:rFonts w:ascii="Times New Roman" w:hAnsi="Times New Roman" w:cs="Times New Roman"/>
          <w:b/>
          <w:bCs/>
        </w:rPr>
      </w:pPr>
    </w:p>
    <w:p w14:paraId="066E55E3" w14:textId="570E8F3A" w:rsidR="007701F0" w:rsidRDefault="007701F0" w:rsidP="007701F0">
      <w:pPr>
        <w:pStyle w:val="NoSpacing"/>
        <w:rPr>
          <w:rFonts w:ascii="Times New Roman" w:hAnsi="Times New Roman" w:cs="Times New Roman"/>
        </w:rPr>
      </w:pPr>
      <w:r>
        <w:rPr>
          <w:rFonts w:ascii="Times New Roman" w:hAnsi="Times New Roman" w:cs="Times New Roman"/>
          <w:b/>
          <w:bCs/>
        </w:rPr>
        <w:t xml:space="preserve">ATTENDING:  </w:t>
      </w:r>
      <w:r>
        <w:rPr>
          <w:rFonts w:ascii="Times New Roman" w:hAnsi="Times New Roman" w:cs="Times New Roman"/>
        </w:rPr>
        <w:t xml:space="preserve">Planning Commission </w:t>
      </w:r>
      <w:r w:rsidR="001F49B4">
        <w:rPr>
          <w:rFonts w:ascii="Times New Roman" w:hAnsi="Times New Roman" w:cs="Times New Roman"/>
        </w:rPr>
        <w:t>C</w:t>
      </w:r>
      <w:r>
        <w:rPr>
          <w:rFonts w:ascii="Times New Roman" w:hAnsi="Times New Roman" w:cs="Times New Roman"/>
        </w:rPr>
        <w:t>hairman Brett Anderson.  Commissioner Calvin Crose</w:t>
      </w:r>
      <w:r w:rsidR="002E56BA">
        <w:rPr>
          <w:rFonts w:ascii="Times New Roman" w:hAnsi="Times New Roman" w:cs="Times New Roman"/>
        </w:rPr>
        <w:t>,</w:t>
      </w:r>
      <w:r>
        <w:rPr>
          <w:rFonts w:ascii="Times New Roman" w:hAnsi="Times New Roman" w:cs="Times New Roman"/>
        </w:rPr>
        <w:t xml:space="preserve"> Commissioner Alisa Dastrup</w:t>
      </w:r>
      <w:r w:rsidR="002E56BA">
        <w:rPr>
          <w:rFonts w:ascii="Times New Roman" w:hAnsi="Times New Roman" w:cs="Times New Roman"/>
        </w:rPr>
        <w:t>, Commissioner Nancy Curtis</w:t>
      </w:r>
      <w:r>
        <w:rPr>
          <w:rFonts w:ascii="Times New Roman" w:hAnsi="Times New Roman" w:cs="Times New Roman"/>
        </w:rPr>
        <w:t xml:space="preserve">.  </w:t>
      </w:r>
      <w:r w:rsidR="002E56BA">
        <w:rPr>
          <w:rFonts w:ascii="Times New Roman" w:hAnsi="Times New Roman" w:cs="Times New Roman"/>
        </w:rPr>
        <w:t>Treasurer Cecelia Bytheway</w:t>
      </w:r>
    </w:p>
    <w:p w14:paraId="22D59F75" w14:textId="77777777" w:rsidR="002E56BA" w:rsidRDefault="002E56BA" w:rsidP="007701F0">
      <w:pPr>
        <w:pStyle w:val="NoSpacing"/>
        <w:rPr>
          <w:rFonts w:ascii="Times New Roman" w:hAnsi="Times New Roman" w:cs="Times New Roman"/>
        </w:rPr>
      </w:pPr>
    </w:p>
    <w:p w14:paraId="543FA38B" w14:textId="1500B438" w:rsidR="007701F0" w:rsidRDefault="007701F0" w:rsidP="007701F0">
      <w:pPr>
        <w:pStyle w:val="NoSpacing"/>
        <w:rPr>
          <w:rFonts w:ascii="Times New Roman" w:hAnsi="Times New Roman" w:cs="Times New Roman"/>
        </w:rPr>
      </w:pPr>
      <w:r>
        <w:rPr>
          <w:rFonts w:ascii="Times New Roman" w:hAnsi="Times New Roman" w:cs="Times New Roman"/>
        </w:rPr>
        <w:t xml:space="preserve">Commissioner </w:t>
      </w:r>
      <w:r w:rsidR="002E56BA">
        <w:rPr>
          <w:rFonts w:ascii="Times New Roman" w:hAnsi="Times New Roman" w:cs="Times New Roman"/>
        </w:rPr>
        <w:t>F</w:t>
      </w:r>
      <w:r>
        <w:rPr>
          <w:rFonts w:ascii="Times New Roman" w:hAnsi="Times New Roman" w:cs="Times New Roman"/>
        </w:rPr>
        <w:t>jord w</w:t>
      </w:r>
      <w:r w:rsidR="002E56BA">
        <w:rPr>
          <w:rFonts w:ascii="Times New Roman" w:hAnsi="Times New Roman" w:cs="Times New Roman"/>
        </w:rPr>
        <w:t>as</w:t>
      </w:r>
      <w:r>
        <w:rPr>
          <w:rFonts w:ascii="Times New Roman" w:hAnsi="Times New Roman" w:cs="Times New Roman"/>
        </w:rPr>
        <w:t xml:space="preserve"> absent. </w:t>
      </w:r>
    </w:p>
    <w:p w14:paraId="6A5951D6" w14:textId="77777777" w:rsidR="007701F0" w:rsidRDefault="007701F0" w:rsidP="007701F0">
      <w:pPr>
        <w:pStyle w:val="NoSpacing"/>
        <w:rPr>
          <w:rFonts w:ascii="Times New Roman" w:hAnsi="Times New Roman" w:cs="Times New Roman"/>
        </w:rPr>
      </w:pPr>
    </w:p>
    <w:p w14:paraId="08D9148D" w14:textId="2D5296DE" w:rsidR="007701F0" w:rsidRDefault="007701F0" w:rsidP="007701F0">
      <w:pPr>
        <w:pStyle w:val="NoSpacing"/>
        <w:rPr>
          <w:rFonts w:ascii="Times New Roman" w:hAnsi="Times New Roman" w:cs="Times New Roman"/>
        </w:rPr>
      </w:pPr>
      <w:r>
        <w:rPr>
          <w:rFonts w:ascii="Times New Roman" w:hAnsi="Times New Roman" w:cs="Times New Roman"/>
          <w:b/>
          <w:bCs/>
        </w:rPr>
        <w:t xml:space="preserve">VISITORS:  </w:t>
      </w:r>
      <w:r w:rsidR="002E56BA">
        <w:rPr>
          <w:rFonts w:ascii="Times New Roman" w:hAnsi="Times New Roman" w:cs="Times New Roman"/>
        </w:rPr>
        <w:t>Shay Morrison</w:t>
      </w:r>
      <w:r w:rsidR="00580524">
        <w:rPr>
          <w:rFonts w:ascii="Times New Roman" w:hAnsi="Times New Roman" w:cs="Times New Roman"/>
        </w:rPr>
        <w:t>--</w:t>
      </w:r>
      <w:r w:rsidR="002E56BA">
        <w:rPr>
          <w:rFonts w:ascii="Times New Roman" w:hAnsi="Times New Roman" w:cs="Times New Roman"/>
        </w:rPr>
        <w:t xml:space="preserve"> R6 Council </w:t>
      </w:r>
    </w:p>
    <w:p w14:paraId="4D8B9318" w14:textId="77777777" w:rsidR="007701F0" w:rsidRDefault="007701F0" w:rsidP="007701F0">
      <w:pPr>
        <w:pStyle w:val="NoSpacing"/>
        <w:rPr>
          <w:rFonts w:ascii="Times New Roman" w:hAnsi="Times New Roman" w:cs="Times New Roman"/>
        </w:rPr>
      </w:pPr>
    </w:p>
    <w:p w14:paraId="7EE27510" w14:textId="7CA3C651" w:rsidR="007701F0" w:rsidRDefault="007701F0" w:rsidP="007701F0">
      <w:pPr>
        <w:pStyle w:val="NoSpacing"/>
        <w:numPr>
          <w:ilvl w:val="0"/>
          <w:numId w:val="1"/>
        </w:numPr>
        <w:rPr>
          <w:rFonts w:ascii="Times New Roman" w:hAnsi="Times New Roman" w:cs="Times New Roman"/>
        </w:rPr>
      </w:pPr>
      <w:r>
        <w:rPr>
          <w:rFonts w:ascii="Times New Roman" w:hAnsi="Times New Roman" w:cs="Times New Roman"/>
          <w:b/>
          <w:bCs/>
        </w:rPr>
        <w:t xml:space="preserve">WELCOME:  </w:t>
      </w:r>
      <w:r w:rsidR="002E56BA">
        <w:rPr>
          <w:rFonts w:ascii="Times New Roman" w:hAnsi="Times New Roman" w:cs="Times New Roman"/>
        </w:rPr>
        <w:t>Alisa Dastrup</w:t>
      </w:r>
    </w:p>
    <w:p w14:paraId="3CC06338" w14:textId="77777777" w:rsidR="007701F0" w:rsidRDefault="007701F0" w:rsidP="007701F0">
      <w:pPr>
        <w:pStyle w:val="NoSpacing"/>
        <w:rPr>
          <w:rFonts w:ascii="Times New Roman" w:hAnsi="Times New Roman" w:cs="Times New Roman"/>
        </w:rPr>
      </w:pPr>
    </w:p>
    <w:p w14:paraId="6E653614" w14:textId="5941DB88" w:rsidR="00583FD3" w:rsidRPr="00583FD3" w:rsidRDefault="00583FD3" w:rsidP="007701F0">
      <w:pPr>
        <w:pStyle w:val="NoSpacing"/>
        <w:numPr>
          <w:ilvl w:val="0"/>
          <w:numId w:val="1"/>
        </w:numPr>
        <w:rPr>
          <w:rFonts w:ascii="Times New Roman" w:hAnsi="Times New Roman" w:cs="Times New Roman"/>
        </w:rPr>
      </w:pPr>
      <w:r>
        <w:rPr>
          <w:rFonts w:ascii="Times New Roman" w:hAnsi="Times New Roman" w:cs="Times New Roman"/>
          <w:b/>
          <w:bCs/>
        </w:rPr>
        <w:t xml:space="preserve">APPROVAL OF MINUTES:  Motion to approve minutes from the </w:t>
      </w:r>
      <w:r w:rsidR="002E56BA">
        <w:rPr>
          <w:rFonts w:ascii="Times New Roman" w:hAnsi="Times New Roman" w:cs="Times New Roman"/>
          <w:b/>
          <w:bCs/>
        </w:rPr>
        <w:t>March 28, 2024</w:t>
      </w:r>
      <w:r>
        <w:rPr>
          <w:rFonts w:ascii="Times New Roman" w:hAnsi="Times New Roman" w:cs="Times New Roman"/>
          <w:b/>
          <w:bCs/>
        </w:rPr>
        <w:t xml:space="preserve"> Planning Commission meeting</w:t>
      </w:r>
      <w:r w:rsidR="002E56BA">
        <w:rPr>
          <w:rFonts w:ascii="Times New Roman" w:hAnsi="Times New Roman" w:cs="Times New Roman"/>
          <w:b/>
          <w:bCs/>
        </w:rPr>
        <w:t xml:space="preserve"> </w:t>
      </w:r>
      <w:r>
        <w:rPr>
          <w:rFonts w:ascii="Times New Roman" w:hAnsi="Times New Roman" w:cs="Times New Roman"/>
          <w:b/>
          <w:bCs/>
        </w:rPr>
        <w:t>was made by Commissioner Dastrup and seconded by Commissioner Crose.  Motion carried following unanimous voting by C</w:t>
      </w:r>
      <w:r w:rsidR="00A7458C">
        <w:rPr>
          <w:rFonts w:ascii="Times New Roman" w:hAnsi="Times New Roman" w:cs="Times New Roman"/>
          <w:b/>
          <w:bCs/>
        </w:rPr>
        <w:t>hairman</w:t>
      </w:r>
      <w:r>
        <w:rPr>
          <w:rFonts w:ascii="Times New Roman" w:hAnsi="Times New Roman" w:cs="Times New Roman"/>
          <w:b/>
          <w:bCs/>
        </w:rPr>
        <w:t xml:space="preserve"> Anderson, Commissioner Crose</w:t>
      </w:r>
      <w:r w:rsidR="002E56BA">
        <w:rPr>
          <w:rFonts w:ascii="Times New Roman" w:hAnsi="Times New Roman" w:cs="Times New Roman"/>
          <w:b/>
          <w:bCs/>
        </w:rPr>
        <w:t>,</w:t>
      </w:r>
      <w:r>
        <w:rPr>
          <w:rFonts w:ascii="Times New Roman" w:hAnsi="Times New Roman" w:cs="Times New Roman"/>
          <w:b/>
          <w:bCs/>
        </w:rPr>
        <w:t xml:space="preserve"> Commissioner Dastrup</w:t>
      </w:r>
      <w:r w:rsidR="002E56BA">
        <w:rPr>
          <w:rFonts w:ascii="Times New Roman" w:hAnsi="Times New Roman" w:cs="Times New Roman"/>
          <w:b/>
          <w:bCs/>
        </w:rPr>
        <w:t xml:space="preserve"> and Commissioner Curtis</w:t>
      </w:r>
      <w:r>
        <w:rPr>
          <w:rFonts w:ascii="Times New Roman" w:hAnsi="Times New Roman" w:cs="Times New Roman"/>
          <w:b/>
          <w:bCs/>
        </w:rPr>
        <w:t>.</w:t>
      </w:r>
    </w:p>
    <w:p w14:paraId="13F76156" w14:textId="0C4C83B4" w:rsidR="00583FD3" w:rsidRPr="00583FD3" w:rsidRDefault="00583FD3" w:rsidP="00583FD3">
      <w:pPr>
        <w:pStyle w:val="NoSpacing"/>
        <w:rPr>
          <w:rFonts w:ascii="Times New Roman" w:hAnsi="Times New Roman" w:cs="Times New Roman"/>
        </w:rPr>
      </w:pPr>
      <w:r>
        <w:rPr>
          <w:rFonts w:ascii="Times New Roman" w:hAnsi="Times New Roman" w:cs="Times New Roman"/>
          <w:b/>
          <w:bCs/>
        </w:rPr>
        <w:t xml:space="preserve"> </w:t>
      </w:r>
    </w:p>
    <w:p w14:paraId="3FD0E404" w14:textId="77777777" w:rsidR="002E56BA" w:rsidRPr="002E56BA" w:rsidRDefault="002E56BA" w:rsidP="00583FD3">
      <w:pPr>
        <w:pStyle w:val="NoSpacing"/>
        <w:numPr>
          <w:ilvl w:val="0"/>
          <w:numId w:val="1"/>
        </w:numPr>
        <w:rPr>
          <w:rFonts w:ascii="Times New Roman" w:hAnsi="Times New Roman" w:cs="Times New Roman"/>
        </w:rPr>
      </w:pPr>
      <w:r>
        <w:rPr>
          <w:rFonts w:ascii="Times New Roman" w:hAnsi="Times New Roman" w:cs="Times New Roman"/>
          <w:b/>
          <w:bCs/>
        </w:rPr>
        <w:t>SUBDIVISION ORDINANCE REVIEW</w:t>
      </w:r>
    </w:p>
    <w:p w14:paraId="60284F6A" w14:textId="77777777" w:rsidR="002E56BA" w:rsidRPr="002E56BA" w:rsidRDefault="002E56BA" w:rsidP="002E56BA">
      <w:pPr>
        <w:pStyle w:val="NoSpacing"/>
        <w:ind w:left="720"/>
        <w:rPr>
          <w:rFonts w:ascii="Times New Roman" w:hAnsi="Times New Roman" w:cs="Times New Roman"/>
        </w:rPr>
      </w:pPr>
      <w:r w:rsidRPr="002E56BA">
        <w:rPr>
          <w:rFonts w:ascii="Times New Roman" w:hAnsi="Times New Roman" w:cs="Times New Roman"/>
        </w:rPr>
        <w:t xml:space="preserve">Shay Morrison from R6 Council was present to discuss the need for revising and/or adopting a new Subdivision Ordinance. He discussed Senate Bill 174 and the changes of the subdivision review process from a legislative process to an administrative process. </w:t>
      </w:r>
    </w:p>
    <w:p w14:paraId="556FD00B" w14:textId="77777777" w:rsidR="002E56BA" w:rsidRDefault="002E56BA" w:rsidP="002E56BA">
      <w:pPr>
        <w:pStyle w:val="NoSpacing"/>
        <w:ind w:left="720"/>
        <w:rPr>
          <w:rFonts w:ascii="Times New Roman" w:hAnsi="Times New Roman" w:cs="Times New Roman"/>
        </w:rPr>
      </w:pPr>
    </w:p>
    <w:p w14:paraId="6A7C95B1" w14:textId="77777777" w:rsidR="002E56BA" w:rsidRDefault="002E56BA" w:rsidP="002E56BA">
      <w:pPr>
        <w:pStyle w:val="NoSpacing"/>
        <w:ind w:left="720"/>
        <w:rPr>
          <w:rFonts w:ascii="Times New Roman" w:hAnsi="Times New Roman" w:cs="Times New Roman"/>
        </w:rPr>
      </w:pPr>
      <w:r w:rsidRPr="002E56BA">
        <w:rPr>
          <w:rFonts w:ascii="Times New Roman" w:hAnsi="Times New Roman" w:cs="Times New Roman"/>
        </w:rPr>
        <w:t xml:space="preserve">He provided the Planning and Zoning Commission with the sample ordinance that they have been reviewing at home and had sent </w:t>
      </w:r>
      <w:proofErr w:type="gramStart"/>
      <w:r w:rsidRPr="002E56BA">
        <w:rPr>
          <w:rFonts w:ascii="Times New Roman" w:hAnsi="Times New Roman" w:cs="Times New Roman"/>
        </w:rPr>
        <w:t>a</w:t>
      </w:r>
      <w:proofErr w:type="gramEnd"/>
      <w:r w:rsidRPr="002E56BA">
        <w:rPr>
          <w:rFonts w:ascii="Times New Roman" w:hAnsi="Times New Roman" w:cs="Times New Roman"/>
        </w:rPr>
        <w:t xml:space="preserve"> email to Glenwood Town with another sample ordinance.   </w:t>
      </w:r>
    </w:p>
    <w:p w14:paraId="1368DABF" w14:textId="77777777" w:rsidR="002E56BA" w:rsidRDefault="002E56BA" w:rsidP="002E56BA">
      <w:pPr>
        <w:pStyle w:val="NoSpacing"/>
        <w:ind w:left="720"/>
        <w:rPr>
          <w:rFonts w:ascii="Times New Roman" w:hAnsi="Times New Roman" w:cs="Times New Roman"/>
        </w:rPr>
      </w:pPr>
      <w:r>
        <w:rPr>
          <w:rFonts w:ascii="Times New Roman" w:hAnsi="Times New Roman" w:cs="Times New Roman"/>
        </w:rPr>
        <w:t xml:space="preserve">This ordinance is not development standards, only about process. </w:t>
      </w:r>
    </w:p>
    <w:p w14:paraId="663D73FE" w14:textId="77777777" w:rsidR="002E56BA" w:rsidRDefault="002E56BA" w:rsidP="002E56BA">
      <w:pPr>
        <w:pStyle w:val="NoSpacing"/>
        <w:ind w:left="720"/>
        <w:rPr>
          <w:rFonts w:ascii="Times New Roman" w:hAnsi="Times New Roman" w:cs="Times New Roman"/>
        </w:rPr>
      </w:pPr>
    </w:p>
    <w:p w14:paraId="441851C4" w14:textId="167CDB39" w:rsidR="006C5AD9" w:rsidRDefault="002E56BA" w:rsidP="006C5AD9">
      <w:pPr>
        <w:pStyle w:val="NoSpacing"/>
        <w:ind w:left="720"/>
        <w:rPr>
          <w:rFonts w:ascii="Times New Roman" w:hAnsi="Times New Roman" w:cs="Times New Roman"/>
        </w:rPr>
      </w:pPr>
      <w:r>
        <w:rPr>
          <w:rFonts w:ascii="Times New Roman" w:hAnsi="Times New Roman" w:cs="Times New Roman"/>
        </w:rPr>
        <w:t>Chairman Anderson asked about the possibility that this state law could be changed again, requiring more changes from Glenwood Town.  Shay Morrison said that in his discussions, the state legislature will not change this year.</w:t>
      </w:r>
      <w:r w:rsidR="006C5AD9">
        <w:rPr>
          <w:rFonts w:ascii="Times New Roman" w:hAnsi="Times New Roman" w:cs="Times New Roman"/>
        </w:rPr>
        <w:t xml:space="preserve"> Also discussed was the source of the ordinance the Planning and Zoning members had received.  Shay Morrison may help with the development of a checklist to go through the Subdiv</w:t>
      </w:r>
      <w:r w:rsidR="00CC548E">
        <w:rPr>
          <w:rFonts w:ascii="Times New Roman" w:hAnsi="Times New Roman" w:cs="Times New Roman"/>
        </w:rPr>
        <w:t>i</w:t>
      </w:r>
      <w:r w:rsidR="006C5AD9">
        <w:rPr>
          <w:rFonts w:ascii="Times New Roman" w:hAnsi="Times New Roman" w:cs="Times New Roman"/>
        </w:rPr>
        <w:t xml:space="preserve">sion process.  </w:t>
      </w:r>
    </w:p>
    <w:p w14:paraId="70009D87" w14:textId="7405A118" w:rsidR="002E56BA" w:rsidRDefault="002E56BA" w:rsidP="002E56BA">
      <w:pPr>
        <w:pStyle w:val="NoSpacing"/>
        <w:ind w:left="720"/>
        <w:rPr>
          <w:rFonts w:ascii="Times New Roman" w:hAnsi="Times New Roman" w:cs="Times New Roman"/>
        </w:rPr>
      </w:pPr>
    </w:p>
    <w:p w14:paraId="685E03F3" w14:textId="77777777" w:rsidR="002E56BA" w:rsidRDefault="002E56BA" w:rsidP="002E56BA">
      <w:pPr>
        <w:pStyle w:val="NoSpacing"/>
        <w:ind w:left="720"/>
        <w:rPr>
          <w:rFonts w:ascii="Times New Roman" w:hAnsi="Times New Roman" w:cs="Times New Roman"/>
        </w:rPr>
      </w:pPr>
    </w:p>
    <w:p w14:paraId="777582CC" w14:textId="77777777" w:rsidR="006C5AD9" w:rsidRDefault="006C5AD9" w:rsidP="002E56BA">
      <w:pPr>
        <w:pStyle w:val="NoSpacing"/>
        <w:ind w:left="720"/>
        <w:rPr>
          <w:rFonts w:ascii="Times New Roman" w:hAnsi="Times New Roman" w:cs="Times New Roman"/>
        </w:rPr>
      </w:pPr>
      <w:r>
        <w:rPr>
          <w:rFonts w:ascii="Times New Roman" w:hAnsi="Times New Roman" w:cs="Times New Roman"/>
        </w:rPr>
        <w:t xml:space="preserve">The Planning and Zoning Commission then read aloud pages 1-6 and discussed anything that was not clear or needed to be defined.  They noted that on the first Whereas, a “the” needs to be inserted before State of Utah.  The numbers and formatting of the pages needs to be corrected.  </w:t>
      </w:r>
    </w:p>
    <w:p w14:paraId="442DAE38" w14:textId="77777777" w:rsidR="006C5AD9" w:rsidRDefault="006C5AD9" w:rsidP="002E56BA">
      <w:pPr>
        <w:pStyle w:val="NoSpacing"/>
        <w:ind w:left="720"/>
        <w:rPr>
          <w:rFonts w:ascii="Times New Roman" w:hAnsi="Times New Roman" w:cs="Times New Roman"/>
        </w:rPr>
      </w:pPr>
    </w:p>
    <w:p w14:paraId="72BD0B65" w14:textId="3D20B74B" w:rsidR="006C5AD9" w:rsidRDefault="006C5AD9" w:rsidP="002E56BA">
      <w:pPr>
        <w:pStyle w:val="NoSpacing"/>
        <w:ind w:left="720"/>
        <w:rPr>
          <w:rFonts w:ascii="Times New Roman" w:hAnsi="Times New Roman" w:cs="Times New Roman"/>
        </w:rPr>
      </w:pPr>
      <w:r>
        <w:rPr>
          <w:rFonts w:ascii="Times New Roman" w:hAnsi="Times New Roman" w:cs="Times New Roman"/>
        </w:rPr>
        <w:t xml:space="preserve">Some discussion was held on the use of the word “Town” and whether the Planning and Zoning Commission should be used in some instances.  </w:t>
      </w:r>
    </w:p>
    <w:p w14:paraId="1D4E136E" w14:textId="77777777" w:rsidR="006C5AD9" w:rsidRDefault="006C5AD9" w:rsidP="002E56BA">
      <w:pPr>
        <w:pStyle w:val="NoSpacing"/>
        <w:ind w:left="720"/>
        <w:rPr>
          <w:rFonts w:ascii="Times New Roman" w:hAnsi="Times New Roman" w:cs="Times New Roman"/>
        </w:rPr>
      </w:pPr>
    </w:p>
    <w:p w14:paraId="2A4ED334" w14:textId="77777777" w:rsidR="006C5AD9" w:rsidRDefault="006C5AD9" w:rsidP="002E56BA">
      <w:pPr>
        <w:pStyle w:val="NoSpacing"/>
        <w:ind w:left="720"/>
        <w:rPr>
          <w:rFonts w:ascii="Times New Roman" w:hAnsi="Times New Roman" w:cs="Times New Roman"/>
        </w:rPr>
      </w:pPr>
      <w:r>
        <w:rPr>
          <w:rFonts w:ascii="Times New Roman" w:hAnsi="Times New Roman" w:cs="Times New Roman"/>
        </w:rPr>
        <w:t xml:space="preserve">On page 5, item #6, there was discussion on who should notify the Glenwood Irrigation Company and how Glenwood Town would know that the applicant had made the notification.  </w:t>
      </w:r>
    </w:p>
    <w:p w14:paraId="6D38693B" w14:textId="77777777" w:rsidR="006C5AD9" w:rsidRDefault="006C5AD9" w:rsidP="002E56BA">
      <w:pPr>
        <w:pStyle w:val="NoSpacing"/>
        <w:ind w:left="720"/>
        <w:rPr>
          <w:rFonts w:ascii="Times New Roman" w:hAnsi="Times New Roman" w:cs="Times New Roman"/>
        </w:rPr>
      </w:pPr>
    </w:p>
    <w:p w14:paraId="68DD03DD" w14:textId="049BB751" w:rsidR="006C5AD9" w:rsidRDefault="006C5AD9" w:rsidP="002E56BA">
      <w:pPr>
        <w:pStyle w:val="NoSpacing"/>
        <w:ind w:left="720"/>
        <w:rPr>
          <w:rFonts w:ascii="Times New Roman" w:hAnsi="Times New Roman" w:cs="Times New Roman"/>
        </w:rPr>
      </w:pPr>
      <w:r>
        <w:rPr>
          <w:rFonts w:ascii="Times New Roman" w:hAnsi="Times New Roman" w:cs="Times New Roman"/>
        </w:rPr>
        <w:t>Members of the Planning and Zoning Commission that were present at this meeting received a copy of the 2</w:t>
      </w:r>
      <w:r w:rsidRPr="006C5AD9">
        <w:rPr>
          <w:rFonts w:ascii="Times New Roman" w:hAnsi="Times New Roman" w:cs="Times New Roman"/>
          <w:vertAlign w:val="superscript"/>
        </w:rPr>
        <w:t>nd</w:t>
      </w:r>
      <w:r>
        <w:rPr>
          <w:rFonts w:ascii="Times New Roman" w:hAnsi="Times New Roman" w:cs="Times New Roman"/>
        </w:rPr>
        <w:t xml:space="preserve"> sample subdivision ordinance from Fountain Green.  They agreed to read the 2</w:t>
      </w:r>
      <w:r w:rsidRPr="006C5AD9">
        <w:rPr>
          <w:rFonts w:ascii="Times New Roman" w:hAnsi="Times New Roman" w:cs="Times New Roman"/>
          <w:vertAlign w:val="superscript"/>
        </w:rPr>
        <w:t>nd</w:t>
      </w:r>
      <w:r>
        <w:rPr>
          <w:rFonts w:ascii="Times New Roman" w:hAnsi="Times New Roman" w:cs="Times New Roman"/>
        </w:rPr>
        <w:t xml:space="preserve"> sample and review the existing sample ordinance for next meeting.  </w:t>
      </w:r>
    </w:p>
    <w:p w14:paraId="3BAF6258" w14:textId="77777777" w:rsidR="006C5AD9" w:rsidRDefault="006C5AD9" w:rsidP="006C5AD9">
      <w:pPr>
        <w:pStyle w:val="NoSpacing"/>
        <w:ind w:left="720"/>
        <w:rPr>
          <w:rFonts w:ascii="Times New Roman" w:hAnsi="Times New Roman" w:cs="Times New Roman"/>
          <w:b/>
          <w:bCs/>
        </w:rPr>
      </w:pPr>
    </w:p>
    <w:p w14:paraId="42C245A4" w14:textId="3A472E11" w:rsidR="00084F0A" w:rsidRPr="00084F0A" w:rsidRDefault="00084F0A" w:rsidP="006C5AD9">
      <w:pPr>
        <w:pStyle w:val="NoSpacing"/>
        <w:ind w:left="720"/>
        <w:rPr>
          <w:rFonts w:ascii="Times New Roman" w:hAnsi="Times New Roman" w:cs="Times New Roman"/>
          <w:b/>
          <w:bCs/>
        </w:rPr>
      </w:pPr>
      <w:r>
        <w:rPr>
          <w:rFonts w:ascii="Times New Roman" w:hAnsi="Times New Roman" w:cs="Times New Roman"/>
          <w:b/>
          <w:bCs/>
        </w:rPr>
        <w:t>Adjournment:  Motion to adjourn the meeting was made by Commissioner Dastrup and seconded by Commissioner Crose.  Unanimous votes were given by Commissioners Anderson, Crose</w:t>
      </w:r>
      <w:r w:rsidR="006C5AD9">
        <w:rPr>
          <w:rFonts w:ascii="Times New Roman" w:hAnsi="Times New Roman" w:cs="Times New Roman"/>
          <w:b/>
          <w:bCs/>
        </w:rPr>
        <w:t xml:space="preserve">, </w:t>
      </w:r>
      <w:r>
        <w:rPr>
          <w:rFonts w:ascii="Times New Roman" w:hAnsi="Times New Roman" w:cs="Times New Roman"/>
          <w:b/>
          <w:bCs/>
        </w:rPr>
        <w:t>Dastrup</w:t>
      </w:r>
      <w:r w:rsidR="006C5AD9">
        <w:rPr>
          <w:rFonts w:ascii="Times New Roman" w:hAnsi="Times New Roman" w:cs="Times New Roman"/>
          <w:b/>
          <w:bCs/>
        </w:rPr>
        <w:t xml:space="preserve"> and Curtis</w:t>
      </w:r>
      <w:r>
        <w:rPr>
          <w:rFonts w:ascii="Times New Roman" w:hAnsi="Times New Roman" w:cs="Times New Roman"/>
          <w:b/>
          <w:bCs/>
        </w:rPr>
        <w:t xml:space="preserve">.  </w:t>
      </w:r>
      <w:r>
        <w:rPr>
          <w:rFonts w:ascii="Times New Roman" w:hAnsi="Times New Roman" w:cs="Times New Roman"/>
        </w:rPr>
        <w:t xml:space="preserve">Meeting adjourned at </w:t>
      </w:r>
      <w:r w:rsidR="006C5AD9">
        <w:rPr>
          <w:rFonts w:ascii="Times New Roman" w:hAnsi="Times New Roman" w:cs="Times New Roman"/>
        </w:rPr>
        <w:t>9:12</w:t>
      </w:r>
      <w:r>
        <w:rPr>
          <w:rFonts w:ascii="Times New Roman" w:hAnsi="Times New Roman" w:cs="Times New Roman"/>
        </w:rPr>
        <w:t xml:space="preserve"> p.m. </w:t>
      </w:r>
    </w:p>
    <w:p w14:paraId="3E3C4EC1" w14:textId="77777777" w:rsidR="00084F0A" w:rsidRDefault="00084F0A" w:rsidP="00084F0A">
      <w:pPr>
        <w:rPr>
          <w:rFonts w:ascii="Times New Roman" w:hAnsi="Times New Roman" w:cs="Times New Roman"/>
          <w:b/>
          <w:bCs/>
        </w:rPr>
      </w:pPr>
    </w:p>
    <w:p w14:paraId="47892292" w14:textId="0D8E66B2" w:rsidR="00084F0A" w:rsidRDefault="00CC548E" w:rsidP="009A6D21">
      <w:pPr>
        <w:pStyle w:val="NoSpacing"/>
      </w:pPr>
      <w:r>
        <w:t>Cecelia H. Bytheway</w:t>
      </w:r>
    </w:p>
    <w:p w14:paraId="0E39DD16" w14:textId="0EB36EAB" w:rsidR="007701F0" w:rsidRPr="007701F0" w:rsidRDefault="00CC548E" w:rsidP="00CC548E">
      <w:pPr>
        <w:pStyle w:val="NoSpacing"/>
        <w:rPr>
          <w:rFonts w:ascii="Times New Roman" w:hAnsi="Times New Roman" w:cs="Times New Roman"/>
          <w:b/>
          <w:bCs/>
        </w:rPr>
      </w:pPr>
      <w:r>
        <w:t>Treasurer</w:t>
      </w:r>
    </w:p>
    <w:sectPr w:rsidR="007701F0" w:rsidRPr="007701F0" w:rsidSect="00CC548E">
      <w:pgSz w:w="12240" w:h="15840"/>
      <w:pgMar w:top="1152"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22846"/>
    <w:multiLevelType w:val="hybridMultilevel"/>
    <w:tmpl w:val="61CE89BE"/>
    <w:lvl w:ilvl="0" w:tplc="2CD07C62">
      <w:start w:val="8"/>
      <w:numFmt w:val="bullet"/>
      <w:lvlText w:val=""/>
      <w:lvlJc w:val="left"/>
      <w:pPr>
        <w:ind w:left="1800" w:hanging="360"/>
      </w:pPr>
      <w:rPr>
        <w:rFonts w:ascii="Symbol" w:eastAsiaTheme="minorHAnsi"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3D4B290E"/>
    <w:multiLevelType w:val="hybridMultilevel"/>
    <w:tmpl w:val="889AF6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81794903">
    <w:abstractNumId w:val="1"/>
  </w:num>
  <w:num w:numId="2" w16cid:durableId="509263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3A82"/>
    <w:rsid w:val="00084F0A"/>
    <w:rsid w:val="001F49B4"/>
    <w:rsid w:val="00223A82"/>
    <w:rsid w:val="002E56BA"/>
    <w:rsid w:val="0032149D"/>
    <w:rsid w:val="004536A4"/>
    <w:rsid w:val="004B00B4"/>
    <w:rsid w:val="00580524"/>
    <w:rsid w:val="00583FD3"/>
    <w:rsid w:val="005B6F26"/>
    <w:rsid w:val="006C5AD9"/>
    <w:rsid w:val="007701F0"/>
    <w:rsid w:val="00804E71"/>
    <w:rsid w:val="008F4695"/>
    <w:rsid w:val="00956C32"/>
    <w:rsid w:val="00971F98"/>
    <w:rsid w:val="009A6D21"/>
    <w:rsid w:val="00A14EC4"/>
    <w:rsid w:val="00A541AE"/>
    <w:rsid w:val="00A665A4"/>
    <w:rsid w:val="00A7458C"/>
    <w:rsid w:val="00A76277"/>
    <w:rsid w:val="00B86AEB"/>
    <w:rsid w:val="00C908D2"/>
    <w:rsid w:val="00CC548E"/>
    <w:rsid w:val="00D94B2E"/>
    <w:rsid w:val="00EB4369"/>
    <w:rsid w:val="00EC2D71"/>
    <w:rsid w:val="00F57F0B"/>
    <w:rsid w:val="00F75D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A1FC0"/>
  <w15:chartTrackingRefBased/>
  <w15:docId w15:val="{7E9BBFD8-F558-4066-836A-43B3FFC86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701F0"/>
    <w:pPr>
      <w:spacing w:after="0" w:line="240" w:lineRule="auto"/>
    </w:pPr>
  </w:style>
  <w:style w:type="paragraph" w:styleId="ListParagraph">
    <w:name w:val="List Paragraph"/>
    <w:basedOn w:val="Normal"/>
    <w:uiPriority w:val="34"/>
    <w:qFormat/>
    <w:rsid w:val="00583F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414</Words>
  <Characters>2363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Glenwood Town Clerk</dc:creator>
  <cp:keywords/>
  <dc:description/>
  <cp:lastModifiedBy>Glenwood Town Clerk</cp:lastModifiedBy>
  <cp:revision>4</cp:revision>
  <cp:lastPrinted>2025-02-25T23:50:00Z</cp:lastPrinted>
  <dcterms:created xsi:type="dcterms:W3CDTF">2025-01-24T04:37:00Z</dcterms:created>
  <dcterms:modified xsi:type="dcterms:W3CDTF">2025-02-26T00:00:00Z</dcterms:modified>
</cp:coreProperties>
</file>