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A3C06" w14:textId="5399C2E4" w:rsidR="00631874" w:rsidRDefault="00FF41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Board Meeting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Ash Creek SSD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January 23, 2025</w:t>
      </w:r>
    </w:p>
    <w:p w14:paraId="5F2490FE" w14:textId="122E73C7" w:rsidR="00FF4178" w:rsidRDefault="00FF41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Present: Nanette Billings, Justin Sip, Joey Campbell, Richard Hirschi, Kelly Wilson, Clark Fawcett</w:t>
      </w:r>
    </w:p>
    <w:p w14:paraId="277D95F5" w14:textId="0CB3DF4B" w:rsidR="00FF4178" w:rsidRDefault="00FF41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Staff: Mike Chandler, Darrel Humphries, Matt Goodrich, Fay Reber, Kavyn Cox, Gary Wilcox</w:t>
      </w:r>
    </w:p>
    <w:p w14:paraId="29B90AF4" w14:textId="1271B991" w:rsidR="00FF4178" w:rsidRDefault="00FF41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Audience:</w:t>
      </w:r>
    </w:p>
    <w:p w14:paraId="0DF83C1D" w14:textId="3CFD3E0C" w:rsidR="00FF4178" w:rsidRDefault="00FF41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Prayer and Pledge: Nanette Billing</w:t>
      </w:r>
    </w:p>
    <w:p w14:paraId="36A97D95" w14:textId="2504344F" w:rsidR="00FF4178" w:rsidRDefault="00FF41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 Comments: None</w:t>
      </w:r>
    </w:p>
    <w:p w14:paraId="12943333" w14:textId="442CA0C8" w:rsidR="00FF4178" w:rsidRDefault="000C28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board declared no conflicts of interest</w:t>
      </w:r>
      <w:r w:rsidR="00FF417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AFEB147" w14:textId="03759291" w:rsidR="00FF4178" w:rsidRDefault="004739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Motion </w:t>
      </w:r>
      <w:r>
        <w:rPr>
          <w:rFonts w:ascii="Times New Roman" w:hAnsi="Times New Roman" w:cs="Times New Roman"/>
          <w:sz w:val="24"/>
          <w:szCs w:val="24"/>
        </w:rPr>
        <w:t xml:space="preserve">by Kelly Wilson to approve the minutes </w:t>
      </w:r>
      <w:r w:rsidR="005F1343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28CC">
        <w:rPr>
          <w:rFonts w:ascii="Times New Roman" w:hAnsi="Times New Roman" w:cs="Times New Roman"/>
          <w:sz w:val="24"/>
          <w:szCs w:val="24"/>
        </w:rPr>
        <w:t>the December</w:t>
      </w:r>
      <w:r>
        <w:rPr>
          <w:rFonts w:ascii="Times New Roman" w:hAnsi="Times New Roman" w:cs="Times New Roman"/>
          <w:sz w:val="24"/>
          <w:szCs w:val="24"/>
        </w:rPr>
        <w:t xml:space="preserve"> 10, 2024</w:t>
      </w:r>
      <w:r w:rsidR="005F134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board meeting. Second by Justin Sip. Carried by unanimous vote. </w:t>
      </w:r>
    </w:p>
    <w:p w14:paraId="28EC55AE" w14:textId="4DBB2A5B" w:rsidR="0047396C" w:rsidRDefault="004739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Fay had no legal matters to discuss. </w:t>
      </w:r>
    </w:p>
    <w:p w14:paraId="5E412139" w14:textId="5E2E993D" w:rsidR="00504806" w:rsidRDefault="005048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Darrel talked about the investment cap. Previously, the board approved an increase to $15 million dollars. That amount is still invested and is doing well. Darrel requested the board approve a 12-month extension on the investment cap amounts. </w:t>
      </w:r>
    </w:p>
    <w:p w14:paraId="3F6AC22F" w14:textId="713AFE40" w:rsidR="00504806" w:rsidRDefault="005048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Motion</w:t>
      </w:r>
      <w:r>
        <w:rPr>
          <w:rFonts w:ascii="Times New Roman" w:hAnsi="Times New Roman" w:cs="Times New Roman"/>
          <w:sz w:val="24"/>
          <w:szCs w:val="24"/>
        </w:rPr>
        <w:t xml:space="preserve"> by Joey Campbell to approve a 12-month extension in the investment cap amount. Second by Justin Sip. Carried by unanimous vote. </w:t>
      </w:r>
    </w:p>
    <w:p w14:paraId="6A1444CA" w14:textId="764B9FCA" w:rsidR="00504806" w:rsidRDefault="005048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Darrel </w:t>
      </w:r>
      <w:r w:rsidR="005B2038">
        <w:rPr>
          <w:rFonts w:ascii="Times New Roman" w:hAnsi="Times New Roman" w:cs="Times New Roman"/>
          <w:sz w:val="24"/>
          <w:szCs w:val="24"/>
        </w:rPr>
        <w:t xml:space="preserve">reviewed the Fraud Risk Assessment form. The district is considered </w:t>
      </w:r>
      <w:r w:rsidR="000C28CC">
        <w:rPr>
          <w:rFonts w:ascii="Times New Roman" w:hAnsi="Times New Roman" w:cs="Times New Roman"/>
          <w:sz w:val="24"/>
          <w:szCs w:val="24"/>
        </w:rPr>
        <w:t>low-risk</w:t>
      </w:r>
      <w:r w:rsidR="005B2038">
        <w:rPr>
          <w:rFonts w:ascii="Times New Roman" w:hAnsi="Times New Roman" w:cs="Times New Roman"/>
          <w:sz w:val="24"/>
          <w:szCs w:val="24"/>
        </w:rPr>
        <w:t>. Darrel requested board approval.</w:t>
      </w:r>
    </w:p>
    <w:p w14:paraId="7B60F97A" w14:textId="44A26474" w:rsidR="005B2038" w:rsidRDefault="005B20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Motion </w:t>
      </w:r>
      <w:r>
        <w:rPr>
          <w:rFonts w:ascii="Times New Roman" w:hAnsi="Times New Roman" w:cs="Times New Roman"/>
          <w:sz w:val="24"/>
          <w:szCs w:val="24"/>
        </w:rPr>
        <w:t>by Kelly Wilson to approve the Fraud Risk Assessment form. Second by Joey Campbell. Carried by unanimous vote.</w:t>
      </w:r>
    </w:p>
    <w:p w14:paraId="54E865FE" w14:textId="23244C6F" w:rsidR="005B2038" w:rsidRDefault="00526B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Darrel discussed </w:t>
      </w:r>
      <w:r w:rsidR="000C28CC">
        <w:rPr>
          <w:rFonts w:ascii="Times New Roman" w:hAnsi="Times New Roman" w:cs="Times New Roman"/>
          <w:sz w:val="24"/>
          <w:szCs w:val="24"/>
        </w:rPr>
        <w:t>waiving</w:t>
      </w:r>
      <w:r>
        <w:rPr>
          <w:rFonts w:ascii="Times New Roman" w:hAnsi="Times New Roman" w:cs="Times New Roman"/>
          <w:sz w:val="24"/>
          <w:szCs w:val="24"/>
        </w:rPr>
        <w:t xml:space="preserve"> the sewer impact fee for a gymnasium and the restrooms at the Veteran’s Memorial Park for Hurricane City. The impact fee for the gym would be $35,340.00</w:t>
      </w:r>
      <w:r w:rsidR="000C28C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for the restrooms would be $1,178.00. </w:t>
      </w:r>
    </w:p>
    <w:p w14:paraId="2E659440" w14:textId="3A1BA816" w:rsidR="00526B7F" w:rsidRDefault="00526B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Motion </w:t>
      </w:r>
      <w:r>
        <w:rPr>
          <w:rFonts w:ascii="Times New Roman" w:hAnsi="Times New Roman" w:cs="Times New Roman"/>
          <w:sz w:val="24"/>
          <w:szCs w:val="24"/>
        </w:rPr>
        <w:t xml:space="preserve">by Justin Sip to waive the sewer impact fees for the gymnasium and Veteran’s Memorial Park restrooms for Hurricane City. </w:t>
      </w:r>
    </w:p>
    <w:p w14:paraId="363BED97" w14:textId="5BADDA5B" w:rsidR="00526B7F" w:rsidRDefault="00526B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Mike discussed </w:t>
      </w:r>
      <w:r w:rsidR="00717997">
        <w:rPr>
          <w:rFonts w:ascii="Times New Roman" w:hAnsi="Times New Roman" w:cs="Times New Roman"/>
          <w:sz w:val="24"/>
          <w:szCs w:val="24"/>
        </w:rPr>
        <w:t xml:space="preserve">a sewer impact fee study. Virgin and Apple Valley were recently annexed into the district, so </w:t>
      </w:r>
      <w:r w:rsidR="000C28CC">
        <w:rPr>
          <w:rFonts w:ascii="Times New Roman" w:hAnsi="Times New Roman" w:cs="Times New Roman"/>
          <w:sz w:val="24"/>
          <w:szCs w:val="24"/>
        </w:rPr>
        <w:t>the study will include those areas</w:t>
      </w:r>
      <w:r w:rsidR="00717997">
        <w:rPr>
          <w:rFonts w:ascii="Times New Roman" w:hAnsi="Times New Roman" w:cs="Times New Roman"/>
          <w:sz w:val="24"/>
          <w:szCs w:val="24"/>
        </w:rPr>
        <w:t>. He anticipates the process taking 7-8 months. Mike also anticipates Leeds annexing into the district by that time.</w:t>
      </w:r>
    </w:p>
    <w:p w14:paraId="2F7D64AC" w14:textId="6AC130C9" w:rsidR="009323C9" w:rsidRDefault="009323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Mike discussed some future growth that </w:t>
      </w:r>
      <w:r w:rsidR="002D6204">
        <w:rPr>
          <w:rFonts w:ascii="Times New Roman" w:hAnsi="Times New Roman" w:cs="Times New Roman"/>
          <w:sz w:val="24"/>
          <w:szCs w:val="24"/>
        </w:rPr>
        <w:t>may</w:t>
      </w:r>
      <w:r>
        <w:rPr>
          <w:rFonts w:ascii="Times New Roman" w:hAnsi="Times New Roman" w:cs="Times New Roman"/>
          <w:sz w:val="24"/>
          <w:szCs w:val="24"/>
        </w:rPr>
        <w:t xml:space="preserve"> affect </w:t>
      </w:r>
      <w:r w:rsidR="002D620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change in the impact fee. </w:t>
      </w:r>
    </w:p>
    <w:p w14:paraId="3121845F" w14:textId="3D5BB6B8" w:rsidR="009323C9" w:rsidRDefault="009323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Mike requested </w:t>
      </w:r>
      <w:r w:rsidR="000C28CC">
        <w:rPr>
          <w:rFonts w:ascii="Times New Roman" w:hAnsi="Times New Roman" w:cs="Times New Roman"/>
          <w:sz w:val="24"/>
          <w:szCs w:val="24"/>
        </w:rPr>
        <w:t xml:space="preserve">that </w:t>
      </w:r>
      <w:r>
        <w:rPr>
          <w:rFonts w:ascii="Times New Roman" w:hAnsi="Times New Roman" w:cs="Times New Roman"/>
          <w:sz w:val="24"/>
          <w:szCs w:val="24"/>
        </w:rPr>
        <w:t xml:space="preserve">the board approve $109,776.00 for Bowen Collins to </w:t>
      </w:r>
      <w:r w:rsidR="00086186">
        <w:rPr>
          <w:rFonts w:ascii="Times New Roman" w:hAnsi="Times New Roman" w:cs="Times New Roman"/>
          <w:sz w:val="24"/>
          <w:szCs w:val="24"/>
        </w:rPr>
        <w:t>conduct</w:t>
      </w:r>
      <w:r>
        <w:rPr>
          <w:rFonts w:ascii="Times New Roman" w:hAnsi="Times New Roman" w:cs="Times New Roman"/>
          <w:sz w:val="24"/>
          <w:szCs w:val="24"/>
        </w:rPr>
        <w:t xml:space="preserve"> the impact fee study. The district budgeted $110,000.00</w:t>
      </w:r>
      <w:r w:rsidR="002D6204">
        <w:rPr>
          <w:rFonts w:ascii="Times New Roman" w:hAnsi="Times New Roman" w:cs="Times New Roman"/>
          <w:sz w:val="24"/>
          <w:szCs w:val="24"/>
        </w:rPr>
        <w:t xml:space="preserve"> for the study</w:t>
      </w:r>
      <w:r w:rsidR="0008618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925B24C" w14:textId="422F06FC" w:rsidR="00086186" w:rsidRDefault="000861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Motion </w:t>
      </w:r>
      <w:r>
        <w:rPr>
          <w:rFonts w:ascii="Times New Roman" w:hAnsi="Times New Roman" w:cs="Times New Roman"/>
          <w:sz w:val="24"/>
          <w:szCs w:val="24"/>
        </w:rPr>
        <w:t xml:space="preserve">by Justin Sip to not exceed $110,000.00 for the sewer </w:t>
      </w:r>
      <w:r w:rsidR="00DE3822">
        <w:rPr>
          <w:rFonts w:ascii="Times New Roman" w:hAnsi="Times New Roman" w:cs="Times New Roman"/>
          <w:sz w:val="24"/>
          <w:szCs w:val="24"/>
        </w:rPr>
        <w:t>impact</w:t>
      </w:r>
      <w:r>
        <w:rPr>
          <w:rFonts w:ascii="Times New Roman" w:hAnsi="Times New Roman" w:cs="Times New Roman"/>
          <w:sz w:val="24"/>
          <w:szCs w:val="24"/>
        </w:rPr>
        <w:t xml:space="preserve"> fee study </w:t>
      </w:r>
      <w:r w:rsidR="00DE3822">
        <w:rPr>
          <w:rFonts w:ascii="Times New Roman" w:hAnsi="Times New Roman" w:cs="Times New Roman"/>
          <w:sz w:val="24"/>
          <w:szCs w:val="24"/>
        </w:rPr>
        <w:t xml:space="preserve">by Bowen Collins. Second by Clark Fawcett. Carried by unanimous vote. </w:t>
      </w:r>
    </w:p>
    <w:p w14:paraId="03EDBAED" w14:textId="3769D32F" w:rsidR="00EB46AD" w:rsidRDefault="00EB46AD" w:rsidP="00EB46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Ash Creek SSD</w:t>
      </w:r>
    </w:p>
    <w:p w14:paraId="73001A1F" w14:textId="135ADA70" w:rsidR="00EB46AD" w:rsidRDefault="00EB46AD" w:rsidP="00EB46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Board Meeting </w:t>
      </w:r>
    </w:p>
    <w:p w14:paraId="40F10D80" w14:textId="54B7BC67" w:rsidR="00EB46AD" w:rsidRDefault="00EB46AD" w:rsidP="00EB46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January 23, 2025</w:t>
      </w:r>
    </w:p>
    <w:p w14:paraId="7041C7DE" w14:textId="23918DB3" w:rsidR="00EB46AD" w:rsidRDefault="00EB46AD" w:rsidP="002D62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2</w:t>
      </w:r>
    </w:p>
    <w:p w14:paraId="71358AAE" w14:textId="77777777" w:rsidR="002D6204" w:rsidRDefault="002D6204" w:rsidP="002D62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3417AF" w14:textId="67A849F8" w:rsidR="002E21C2" w:rsidRDefault="002E21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Mike discussed updates regarding cost reimbursement implications for the capital facilities plan and impact fee</w:t>
      </w:r>
      <w:r w:rsidR="002D6204">
        <w:rPr>
          <w:rFonts w:ascii="Times New Roman" w:hAnsi="Times New Roman" w:cs="Times New Roman"/>
          <w:sz w:val="24"/>
          <w:szCs w:val="24"/>
        </w:rPr>
        <w:t xml:space="preserve"> spending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59606E9" w14:textId="15F884AF" w:rsidR="002E21C2" w:rsidRDefault="002E21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Mike welcomed the </w:t>
      </w:r>
      <w:r w:rsidR="00EB46AD">
        <w:rPr>
          <w:rFonts w:ascii="Times New Roman" w:hAnsi="Times New Roman" w:cs="Times New Roman"/>
          <w:sz w:val="24"/>
          <w:szCs w:val="24"/>
        </w:rPr>
        <w:t>district’s</w:t>
      </w:r>
      <w:r>
        <w:rPr>
          <w:rFonts w:ascii="Times New Roman" w:hAnsi="Times New Roman" w:cs="Times New Roman"/>
          <w:sz w:val="24"/>
          <w:szCs w:val="24"/>
        </w:rPr>
        <w:t xml:space="preserve"> new board member, Clark Fawcett, to the board. </w:t>
      </w:r>
    </w:p>
    <w:p w14:paraId="446A2845" w14:textId="0BEE9C1E" w:rsidR="002E21C2" w:rsidRDefault="002E21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Mike also talked about the 2025 board meeting schedule. The regularly scheduled July meeting will fall on Pioneer Day. Mike proposed </w:t>
      </w:r>
      <w:r w:rsidR="000C28CC">
        <w:rPr>
          <w:rFonts w:ascii="Times New Roman" w:hAnsi="Times New Roman" w:cs="Times New Roman"/>
          <w:sz w:val="24"/>
          <w:szCs w:val="24"/>
        </w:rPr>
        <w:t xml:space="preserve">that </w:t>
      </w:r>
      <w:r>
        <w:rPr>
          <w:rFonts w:ascii="Times New Roman" w:hAnsi="Times New Roman" w:cs="Times New Roman"/>
          <w:sz w:val="24"/>
          <w:szCs w:val="24"/>
        </w:rPr>
        <w:t xml:space="preserve">the July meeting be skipped (unless </w:t>
      </w:r>
      <w:r w:rsidR="000C28CC">
        <w:rPr>
          <w:rFonts w:ascii="Times New Roman" w:hAnsi="Times New Roman" w:cs="Times New Roman"/>
          <w:sz w:val="24"/>
          <w:szCs w:val="24"/>
        </w:rPr>
        <w:t>pressing matters</w:t>
      </w:r>
      <w:r>
        <w:rPr>
          <w:rFonts w:ascii="Times New Roman" w:hAnsi="Times New Roman" w:cs="Times New Roman"/>
          <w:sz w:val="24"/>
          <w:szCs w:val="24"/>
        </w:rPr>
        <w:t xml:space="preserve"> need to be addressed) and have ten meetings in 2025.</w:t>
      </w:r>
    </w:p>
    <w:p w14:paraId="114DAA88" w14:textId="42314218" w:rsidR="002E21C2" w:rsidRDefault="002E21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Motion </w:t>
      </w:r>
      <w:r>
        <w:rPr>
          <w:rFonts w:ascii="Times New Roman" w:hAnsi="Times New Roman" w:cs="Times New Roman"/>
          <w:sz w:val="24"/>
          <w:szCs w:val="24"/>
        </w:rPr>
        <w:t xml:space="preserve">by Kelly Wilson to skip the July 2025 board meeting. Second by Richard Hirschi. Carried by unanimous vote. </w:t>
      </w:r>
    </w:p>
    <w:p w14:paraId="76E9EA8C" w14:textId="483280DF" w:rsidR="002E21C2" w:rsidRDefault="00EB46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Mike gave the board an update on the Confluence Park project. Another field trip will be scheduled </w:t>
      </w:r>
      <w:r w:rsidR="005F1343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the next couple of months. </w:t>
      </w:r>
    </w:p>
    <w:p w14:paraId="60793BBB" w14:textId="3BE4A56E" w:rsidR="00EB46AD" w:rsidRPr="002E21C2" w:rsidRDefault="00EB46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Motion to adjourn at </w:t>
      </w:r>
      <w:r w:rsidR="000C28CC">
        <w:rPr>
          <w:rFonts w:ascii="Times New Roman" w:hAnsi="Times New Roman" w:cs="Times New Roman"/>
          <w:sz w:val="24"/>
          <w:szCs w:val="24"/>
        </w:rPr>
        <w:t>7:01 pm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A00B14D" w14:textId="77777777" w:rsidR="00DE3822" w:rsidRDefault="00DE3822">
      <w:pPr>
        <w:rPr>
          <w:rFonts w:ascii="Times New Roman" w:hAnsi="Times New Roman" w:cs="Times New Roman"/>
          <w:sz w:val="24"/>
          <w:szCs w:val="24"/>
        </w:rPr>
      </w:pPr>
    </w:p>
    <w:p w14:paraId="2B1D29B3" w14:textId="77777777" w:rsidR="00794F6E" w:rsidRPr="00086186" w:rsidRDefault="00794F6E">
      <w:pPr>
        <w:rPr>
          <w:rFonts w:ascii="Times New Roman" w:hAnsi="Times New Roman" w:cs="Times New Roman"/>
          <w:sz w:val="24"/>
          <w:szCs w:val="24"/>
        </w:rPr>
      </w:pPr>
    </w:p>
    <w:sectPr w:rsidR="00794F6E" w:rsidRPr="000861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178"/>
    <w:rsid w:val="00086186"/>
    <w:rsid w:val="000C28CC"/>
    <w:rsid w:val="00100606"/>
    <w:rsid w:val="002D6204"/>
    <w:rsid w:val="002E21C2"/>
    <w:rsid w:val="0047396C"/>
    <w:rsid w:val="004900EB"/>
    <w:rsid w:val="00504806"/>
    <w:rsid w:val="00526B7F"/>
    <w:rsid w:val="005B2038"/>
    <w:rsid w:val="005F1343"/>
    <w:rsid w:val="00631874"/>
    <w:rsid w:val="00717997"/>
    <w:rsid w:val="00794F6E"/>
    <w:rsid w:val="007F6781"/>
    <w:rsid w:val="009323C9"/>
    <w:rsid w:val="00A605A7"/>
    <w:rsid w:val="00D32EAC"/>
    <w:rsid w:val="00DE3822"/>
    <w:rsid w:val="00EB46AD"/>
    <w:rsid w:val="00FD170E"/>
    <w:rsid w:val="00FF4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2ED696"/>
  <w15:chartTrackingRefBased/>
  <w15:docId w15:val="{3C584C08-D82C-497F-98BF-BD11A24C6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41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41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41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41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41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41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41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41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41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41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41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41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41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41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41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41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41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41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41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41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41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41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41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41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41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41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41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41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41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468</Words>
  <Characters>2439</Characters>
  <Application>Microsoft Office Word</Application>
  <DocSecurity>0</DocSecurity>
  <Lines>50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Kavyn Cox</dc:creator>
  <cp:keywords/>
  <dc:description/>
  <cp:lastModifiedBy>Darrel Humphries</cp:lastModifiedBy>
  <cp:revision>3</cp:revision>
  <dcterms:created xsi:type="dcterms:W3CDTF">2025-02-21T21:21:00Z</dcterms:created>
  <dcterms:modified xsi:type="dcterms:W3CDTF">2025-02-21T21:23:00Z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d2d83c7de63bb88f567a9cde2df0a33e1c30ab25f09e69d31754437af5a1259c</vt:lpwstr>
  </property>
</Properties>
</file>