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77777777" w:rsidR="00D710FE" w:rsidRPr="00162142" w:rsidRDefault="00D710FE" w:rsidP="00D710FE">
      <w:pPr>
        <w:jc w:val="center"/>
        <w:rPr>
          <w:rFonts w:ascii="Arial" w:hAnsi="Arial" w:cs="Arial"/>
        </w:rPr>
      </w:pPr>
      <w:r w:rsidRPr="00162142">
        <w:rPr>
          <w:rFonts w:ascii="Arial" w:hAnsi="Arial" w:cs="Arial"/>
        </w:rPr>
        <w:t>BOARD OF DIRECTORS MEETING AGENDA</w:t>
      </w:r>
    </w:p>
    <w:p w14:paraId="3809B8B8" w14:textId="707003AD" w:rsidR="00D710FE" w:rsidRPr="00162142" w:rsidRDefault="00D710FE" w:rsidP="00D710FE">
      <w:pPr>
        <w:jc w:val="center"/>
        <w:rPr>
          <w:rFonts w:ascii="Arial" w:hAnsi="Arial" w:cs="Arial"/>
          <w:b/>
          <w:bCs/>
        </w:rPr>
      </w:pPr>
      <w:r w:rsidRPr="00162142">
        <w:rPr>
          <w:rFonts w:ascii="Arial" w:hAnsi="Arial" w:cs="Arial"/>
          <w:b/>
          <w:bCs/>
        </w:rPr>
        <w:t>January 16, 202</w:t>
      </w:r>
      <w:r>
        <w:rPr>
          <w:rFonts w:ascii="Arial" w:hAnsi="Arial" w:cs="Arial"/>
          <w:b/>
          <w:bCs/>
        </w:rPr>
        <w:t>5</w:t>
      </w:r>
    </w:p>
    <w:p w14:paraId="680041AF" w14:textId="77777777"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Pr="00162142" w:rsidRDefault="00D710FE" w:rsidP="00D710FE">
      <w:pPr>
        <w:jc w:val="center"/>
        <w:rPr>
          <w:rFonts w:ascii="Arial" w:hAnsi="Arial" w:cs="Arial"/>
          <w:b/>
          <w:bCs/>
        </w:rPr>
      </w:pPr>
      <w:r w:rsidRPr="00162142">
        <w:rPr>
          <w:rFonts w:ascii="Arial" w:hAnsi="Arial" w:cs="Arial"/>
          <w:b/>
          <w:bCs/>
        </w:rPr>
        <w:t>Perry, UT  84302</w:t>
      </w:r>
    </w:p>
    <w:p w14:paraId="674C856D" w14:textId="77777777" w:rsidR="00ED0767" w:rsidRDefault="00ED0767" w:rsidP="00ED0767">
      <w:pPr>
        <w:widowControl/>
        <w:autoSpaceDE/>
        <w:autoSpaceDN/>
        <w:rPr>
          <w:rFonts w:ascii="Arial" w:eastAsia="Times New Roman" w:hAnsi="Arial" w:cs="Arial"/>
          <w:b/>
          <w:bCs/>
          <w:color w:val="000000"/>
          <w:kern w:val="36"/>
          <w:sz w:val="28"/>
          <w:szCs w:val="28"/>
        </w:rPr>
      </w:pP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77777777"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b/>
          <w:bCs/>
          <w:color w:val="000000"/>
        </w:rPr>
        <w:t>Director:</w:t>
      </w:r>
      <w:r w:rsidRPr="00051F53">
        <w:rPr>
          <w:rFonts w:ascii="Arial" w:eastAsia="Times New Roman" w:hAnsi="Arial" w:cs="Arial"/>
          <w:color w:val="000000"/>
        </w:rPr>
        <w:tab/>
      </w:r>
      <w:r w:rsidRPr="00051F53">
        <w:rPr>
          <w:rFonts w:ascii="Arial" w:eastAsia="Times New Roman" w:hAnsi="Arial" w:cs="Arial"/>
          <w:color w:val="000000"/>
        </w:rPr>
        <w:tab/>
      </w:r>
    </w:p>
    <w:p w14:paraId="5FAF83C6" w14:textId="7F52B08E"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color w:val="000000"/>
        </w:rPr>
        <w:t>Michelle Flynn</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00E913A9">
        <w:rPr>
          <w:rFonts w:ascii="Arial" w:eastAsia="Times New Roman" w:hAnsi="Arial" w:cs="Arial"/>
          <w:color w:val="000000"/>
        </w:rPr>
        <w:t>Amber Edelman</w:t>
      </w:r>
      <w:r w:rsidRPr="00051F53">
        <w:rPr>
          <w:rFonts w:ascii="Arial" w:eastAsia="Times New Roman" w:hAnsi="Arial" w:cs="Arial"/>
          <w:color w:val="000000"/>
        </w:rPr>
        <w:tab/>
      </w:r>
      <w:r w:rsidRPr="00051F53">
        <w:rPr>
          <w:rFonts w:ascii="Arial" w:eastAsia="Times New Roman" w:hAnsi="Arial" w:cs="Arial"/>
          <w:color w:val="000000"/>
        </w:rPr>
        <w:tab/>
      </w:r>
    </w:p>
    <w:p w14:paraId="6B5F3BC9" w14:textId="23C35F1A" w:rsidR="00DD2252" w:rsidRPr="00051F53" w:rsidRDefault="00F94236" w:rsidP="00DD2252">
      <w:pPr>
        <w:widowControl/>
        <w:autoSpaceDE/>
        <w:autoSpaceDN/>
        <w:rPr>
          <w:rFonts w:ascii="Arial" w:eastAsia="Times New Roman" w:hAnsi="Arial" w:cs="Arial"/>
          <w:color w:val="000000"/>
        </w:rPr>
      </w:pPr>
      <w:r>
        <w:rPr>
          <w:rFonts w:ascii="Arial" w:eastAsia="Times New Roman" w:hAnsi="Arial" w:cs="Arial"/>
          <w:color w:val="000000"/>
        </w:rPr>
        <w:t>Dorothy Dobson</w:t>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p>
    <w:p w14:paraId="3F858DB3" w14:textId="4B9D9935"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rPr>
        <w:t>Becca Ashby</w:t>
      </w:r>
      <w:r w:rsidRPr="00051F53">
        <w:rPr>
          <w:rFonts w:ascii="Arial" w:eastAsia="Times New Roman" w:hAnsi="Arial" w:cs="Arial"/>
        </w:rPr>
        <w:tab/>
      </w:r>
      <w:r w:rsidRPr="00051F53">
        <w:rPr>
          <w:rFonts w:ascii="Arial" w:eastAsia="Times New Roman" w:hAnsi="Arial" w:cs="Arial"/>
        </w:rPr>
        <w:tab/>
      </w:r>
      <w:r w:rsidRPr="00051F53">
        <w:rPr>
          <w:rFonts w:ascii="Arial" w:eastAsia="Times New Roman" w:hAnsi="Arial" w:cs="Arial"/>
        </w:rPr>
        <w:tab/>
      </w:r>
      <w:r w:rsidR="00E913A9">
        <w:rPr>
          <w:rFonts w:ascii="Arial" w:eastAsia="Times New Roman" w:hAnsi="Arial" w:cs="Arial"/>
        </w:rPr>
        <w:tab/>
      </w:r>
      <w:r w:rsidRPr="00051F53">
        <w:rPr>
          <w:rFonts w:ascii="Arial" w:eastAsia="Times New Roman" w:hAnsi="Arial" w:cs="Arial"/>
          <w:b/>
          <w:bCs/>
        </w:rPr>
        <w:t>Visitors:</w:t>
      </w:r>
    </w:p>
    <w:p w14:paraId="0199D34A" w14:textId="35110371" w:rsidR="00DD2252" w:rsidRPr="00051F53" w:rsidRDefault="006274D9" w:rsidP="00DD2252">
      <w:pPr>
        <w:widowControl/>
        <w:autoSpaceDE/>
        <w:autoSpaceDN/>
        <w:rPr>
          <w:rFonts w:ascii="Times New Roman" w:eastAsia="Times New Roman" w:hAnsi="Times New Roman" w:cs="Times New Roman"/>
        </w:rPr>
      </w:pPr>
      <w:r>
        <w:rPr>
          <w:rFonts w:ascii="Arial" w:eastAsia="Times New Roman" w:hAnsi="Arial" w:cs="Arial"/>
          <w:color w:val="000000"/>
        </w:rPr>
        <w:t>Emily Morgan</w:t>
      </w:r>
      <w:r w:rsidR="00D710FE">
        <w:rPr>
          <w:rFonts w:ascii="Arial" w:eastAsia="Times New Roman" w:hAnsi="Arial" w:cs="Arial"/>
          <w:color w:val="000000"/>
        </w:rPr>
        <w:tab/>
      </w:r>
      <w:r w:rsidR="001035A0">
        <w:rPr>
          <w:rFonts w:ascii="Arial" w:eastAsia="Times New Roman" w:hAnsi="Arial" w:cs="Arial"/>
          <w:color w:val="000000"/>
        </w:rPr>
        <w:tab/>
      </w:r>
      <w:r w:rsidR="001035A0">
        <w:rPr>
          <w:rFonts w:ascii="Arial" w:eastAsia="Times New Roman" w:hAnsi="Arial" w:cs="Arial"/>
          <w:color w:val="000000"/>
        </w:rPr>
        <w:tab/>
      </w:r>
      <w:r w:rsidR="001035A0">
        <w:rPr>
          <w:rFonts w:ascii="Arial" w:eastAsia="Times New Roman" w:hAnsi="Arial" w:cs="Arial"/>
          <w:color w:val="000000"/>
        </w:rPr>
        <w:tab/>
      </w:r>
      <w:r w:rsidR="00DD2252" w:rsidRPr="00051F53">
        <w:rPr>
          <w:rFonts w:ascii="Arial" w:eastAsia="Times New Roman" w:hAnsi="Arial" w:cs="Arial"/>
          <w:color w:val="000000"/>
        </w:rPr>
        <w:t>Tammy Stutznegger</w:t>
      </w:r>
      <w:r w:rsidR="00DD2252">
        <w:rPr>
          <w:rFonts w:ascii="Arial" w:eastAsia="Times New Roman" w:hAnsi="Arial" w:cs="Arial"/>
          <w:color w:val="000000"/>
        </w:rPr>
        <w:tab/>
      </w:r>
      <w:r w:rsidR="00DD2252">
        <w:rPr>
          <w:rFonts w:ascii="Arial" w:eastAsia="Times New Roman" w:hAnsi="Arial" w:cs="Arial"/>
          <w:color w:val="000000"/>
        </w:rPr>
        <w:tab/>
      </w:r>
    </w:p>
    <w:p w14:paraId="054B6766" w14:textId="40F19D4B" w:rsidR="00DD2252" w:rsidRPr="00051F53" w:rsidRDefault="00506ADD" w:rsidP="00DD2252">
      <w:pPr>
        <w:widowControl/>
        <w:autoSpaceDE/>
        <w:autoSpaceDN/>
        <w:rPr>
          <w:rFonts w:ascii="Arial" w:eastAsia="Times New Roman" w:hAnsi="Arial" w:cs="Arial"/>
          <w:color w:val="000000"/>
        </w:rPr>
      </w:pPr>
      <w:r w:rsidRPr="00D51644">
        <w:rPr>
          <w:rFonts w:ascii="Arial" w:eastAsia="Times New Roman" w:hAnsi="Arial" w:cs="Arial"/>
          <w:color w:val="000000"/>
        </w:rPr>
        <w:t>Barbie Molgard-Wright</w:t>
      </w:r>
      <w:r w:rsidR="00DD2252" w:rsidRPr="00051F53">
        <w:rPr>
          <w:rFonts w:ascii="Arial" w:eastAsia="Times New Roman" w:hAnsi="Arial" w:cs="Arial"/>
          <w:color w:val="000000"/>
        </w:rPr>
        <w:tab/>
      </w:r>
      <w:r w:rsidR="00DD2252">
        <w:rPr>
          <w:rFonts w:ascii="Arial" w:eastAsia="Times New Roman" w:hAnsi="Arial" w:cs="Arial"/>
          <w:color w:val="000000"/>
        </w:rPr>
        <w:tab/>
      </w:r>
      <w:r w:rsidR="00DD2252" w:rsidRPr="00051F53">
        <w:rPr>
          <w:rFonts w:ascii="Arial" w:eastAsia="Times New Roman" w:hAnsi="Arial" w:cs="Arial"/>
          <w:color w:val="000000"/>
        </w:rPr>
        <w:t>Brian Cates—Zoom</w:t>
      </w:r>
      <w:r w:rsidR="00DD2252">
        <w:rPr>
          <w:rFonts w:ascii="Arial" w:eastAsia="Times New Roman" w:hAnsi="Arial" w:cs="Arial"/>
          <w:color w:val="000000"/>
        </w:rPr>
        <w:tab/>
      </w:r>
      <w:r w:rsidR="00DD2252">
        <w:rPr>
          <w:rFonts w:ascii="Arial" w:eastAsia="Times New Roman" w:hAnsi="Arial" w:cs="Arial"/>
          <w:color w:val="000000"/>
        </w:rPr>
        <w:tab/>
      </w:r>
    </w:p>
    <w:p w14:paraId="50F3DC2B" w14:textId="2760B697" w:rsidR="001035A0" w:rsidRPr="00051F53" w:rsidRDefault="00D51644" w:rsidP="001035A0">
      <w:pPr>
        <w:widowControl/>
        <w:autoSpaceDE/>
        <w:autoSpaceDN/>
        <w:rPr>
          <w:rFonts w:ascii="Arial" w:eastAsia="Times New Roman" w:hAnsi="Arial" w:cs="Arial"/>
          <w:color w:val="000000"/>
        </w:rPr>
      </w:pPr>
      <w:r>
        <w:rPr>
          <w:rFonts w:ascii="Arial" w:eastAsia="Times New Roman" w:hAnsi="Arial" w:cs="Arial"/>
          <w:color w:val="000000"/>
        </w:rPr>
        <w:t>Riley Riser</w:t>
      </w:r>
      <w:r w:rsidR="001035A0">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r w:rsidR="001035A0">
        <w:rPr>
          <w:rFonts w:ascii="Arial" w:eastAsia="Times New Roman" w:hAnsi="Arial" w:cs="Arial"/>
          <w:color w:val="000000"/>
        </w:rPr>
        <w:t>Stacy Butts—Zoom</w:t>
      </w:r>
      <w:r w:rsidR="001035A0">
        <w:rPr>
          <w:rFonts w:ascii="Arial" w:eastAsia="Times New Roman" w:hAnsi="Arial" w:cs="Arial"/>
          <w:color w:val="000000"/>
        </w:rPr>
        <w:tab/>
      </w:r>
    </w:p>
    <w:p w14:paraId="038F9776" w14:textId="59B10315" w:rsidR="00506ADD" w:rsidRDefault="00506ADD" w:rsidP="00DD2252">
      <w:pPr>
        <w:widowControl/>
        <w:autoSpaceDE/>
        <w:autoSpaceDN/>
        <w:rPr>
          <w:rFonts w:ascii="Arial" w:eastAsia="Times New Roman" w:hAnsi="Arial" w:cs="Arial"/>
          <w:color w:val="000000"/>
        </w:rPr>
      </w:pPr>
      <w:r>
        <w:rPr>
          <w:rFonts w:ascii="Arial" w:eastAsia="Times New Roman" w:hAnsi="Arial" w:cs="Arial"/>
          <w:color w:val="000000"/>
        </w:rPr>
        <w:t>Hilary Gerhardt</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Holly Jeppson</w:t>
      </w:r>
      <w:r w:rsidR="00D710FE">
        <w:rPr>
          <w:rFonts w:ascii="Arial" w:eastAsia="Times New Roman" w:hAnsi="Arial" w:cs="Arial"/>
          <w:color w:val="000000"/>
        </w:rPr>
        <w:t>--Zoom</w:t>
      </w:r>
    </w:p>
    <w:p w14:paraId="1DCC08EE" w14:textId="21E458E6" w:rsidR="00506ADD" w:rsidRDefault="00506ADD" w:rsidP="00DD2252">
      <w:pPr>
        <w:widowControl/>
        <w:autoSpaceDE/>
        <w:autoSpaceDN/>
        <w:rPr>
          <w:rFonts w:ascii="Arial" w:eastAsia="Times New Roman" w:hAnsi="Arial" w:cs="Arial"/>
          <w:color w:val="000000"/>
        </w:rPr>
      </w:pPr>
      <w:r>
        <w:rPr>
          <w:rFonts w:ascii="Arial" w:eastAsia="Times New Roman" w:hAnsi="Arial" w:cs="Arial"/>
          <w:color w:val="000000"/>
        </w:rPr>
        <w:t>Adrianne Murray</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Matt Flynn--Zoom</w:t>
      </w:r>
    </w:p>
    <w:p w14:paraId="6B1DB59B" w14:textId="4051AD94" w:rsidR="00DD2252" w:rsidRPr="00051F53" w:rsidRDefault="00506ADD"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Donovan Malone--Zoom</w:t>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p>
    <w:p w14:paraId="6DCCF849" w14:textId="58D5623F" w:rsidR="00DD2252" w:rsidRPr="006F5A47" w:rsidRDefault="00506ADD" w:rsidP="00DD2252">
      <w:pPr>
        <w:widowControl/>
        <w:autoSpaceDE/>
        <w:autoSpaceDN/>
        <w:rPr>
          <w:rFonts w:ascii="Arial" w:eastAsia="Times New Roman" w:hAnsi="Arial" w:cs="Arial"/>
          <w:color w:val="000000"/>
        </w:rPr>
      </w:pPr>
      <w:r>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D710FE" w:rsidRPr="006F5A47">
        <w:rPr>
          <w:rFonts w:ascii="Arial" w:eastAsia="Times New Roman" w:hAnsi="Arial" w:cs="Arial"/>
          <w:color w:val="000000"/>
        </w:rPr>
        <w:t>Mary Carter--Zoom</w:t>
      </w:r>
    </w:p>
    <w:p w14:paraId="47A385B6" w14:textId="18E31905" w:rsidR="00F94236" w:rsidRDefault="00506ADD" w:rsidP="00F94236">
      <w:pPr>
        <w:widowControl/>
        <w:autoSpaceDE/>
        <w:autoSpaceDN/>
        <w:rPr>
          <w:rFonts w:ascii="Arial" w:eastAsia="Times New Roman" w:hAnsi="Arial" w:cs="Arial"/>
          <w:color w:val="000000"/>
        </w:rPr>
      </w:pPr>
      <w:r>
        <w:rPr>
          <w:rFonts w:ascii="Arial" w:eastAsia="Times New Roman" w:hAnsi="Arial" w:cs="Arial"/>
          <w:b/>
          <w:bCs/>
          <w:color w:val="000000"/>
        </w:rPr>
        <w:t>Officers</w:t>
      </w:r>
      <w:r w:rsidR="0046388A">
        <w:rPr>
          <w:rFonts w:ascii="Arial" w:eastAsia="Times New Roman" w:hAnsi="Arial" w:cs="Arial"/>
          <w:color w:val="000000"/>
        </w:rPr>
        <w:tab/>
      </w:r>
      <w:r w:rsidR="00DD2252">
        <w:rPr>
          <w:rFonts w:ascii="Arial" w:eastAsia="Times New Roman" w:hAnsi="Arial" w:cs="Arial"/>
          <w:color w:val="000000"/>
        </w:rPr>
        <w:tab/>
      </w:r>
      <w:r w:rsidR="00D710FE">
        <w:rPr>
          <w:rFonts w:ascii="Arial" w:eastAsia="Times New Roman" w:hAnsi="Arial" w:cs="Arial"/>
          <w:color w:val="000000"/>
        </w:rPr>
        <w:tab/>
      </w:r>
      <w:r w:rsidR="00D710FE">
        <w:rPr>
          <w:rFonts w:ascii="Arial" w:eastAsia="Times New Roman" w:hAnsi="Arial" w:cs="Arial"/>
          <w:color w:val="000000"/>
        </w:rPr>
        <w:tab/>
        <w:t>Melissa--Zoom</w:t>
      </w:r>
      <w:r w:rsidR="00F94236">
        <w:rPr>
          <w:rFonts w:ascii="Arial" w:eastAsia="Times New Roman" w:hAnsi="Arial" w:cs="Arial"/>
          <w:color w:val="000000"/>
        </w:rPr>
        <w:tab/>
      </w:r>
    </w:p>
    <w:p w14:paraId="7DEFD0EF" w14:textId="224E0508" w:rsidR="00506ADD" w:rsidRDefault="00506ADD" w:rsidP="00F94236">
      <w:pPr>
        <w:widowControl/>
        <w:autoSpaceDE/>
        <w:autoSpaceDN/>
        <w:rPr>
          <w:rFonts w:ascii="Arial" w:eastAsia="Times New Roman" w:hAnsi="Arial" w:cs="Arial"/>
          <w:color w:val="000000"/>
        </w:rPr>
      </w:pPr>
      <w:r>
        <w:rPr>
          <w:rFonts w:ascii="Arial" w:eastAsia="Times New Roman" w:hAnsi="Arial" w:cs="Arial"/>
          <w:color w:val="000000"/>
        </w:rPr>
        <w:t>Jessica Flinn</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F94236">
        <w:rPr>
          <w:rFonts w:ascii="Arial" w:eastAsia="Times New Roman" w:hAnsi="Arial" w:cs="Arial"/>
          <w:color w:val="000000"/>
        </w:rPr>
        <w:tab/>
      </w:r>
      <w:r w:rsidR="00D710FE">
        <w:rPr>
          <w:rFonts w:ascii="Arial" w:eastAsia="Times New Roman" w:hAnsi="Arial" w:cs="Arial"/>
          <w:color w:val="000000"/>
        </w:rPr>
        <w:t>Sara Jensen</w:t>
      </w:r>
    </w:p>
    <w:p w14:paraId="3CFDD7FC" w14:textId="79C52DF2" w:rsidR="00506ADD" w:rsidRDefault="00E913A9" w:rsidP="00DD2252">
      <w:pPr>
        <w:widowControl/>
        <w:autoSpaceDE/>
        <w:autoSpaceDN/>
        <w:rPr>
          <w:rFonts w:ascii="Arial" w:eastAsia="Times New Roman" w:hAnsi="Arial" w:cs="Arial"/>
          <w:color w:val="000000"/>
        </w:rPr>
      </w:pPr>
      <w:r>
        <w:rPr>
          <w:rFonts w:ascii="Arial" w:eastAsia="Times New Roman" w:hAnsi="Arial" w:cs="Arial"/>
          <w:color w:val="000000"/>
        </w:rPr>
        <w:t>Michelle Wison</w:t>
      </w:r>
      <w:r w:rsidR="00DD2252">
        <w:rPr>
          <w:rFonts w:ascii="Arial" w:eastAsia="Times New Roman" w:hAnsi="Arial" w:cs="Arial"/>
          <w:color w:val="000000"/>
        </w:rPr>
        <w:tab/>
      </w:r>
      <w:r w:rsidR="00DD2252">
        <w:rPr>
          <w:rFonts w:ascii="Arial" w:eastAsia="Times New Roman" w:hAnsi="Arial" w:cs="Arial"/>
          <w:color w:val="000000"/>
        </w:rPr>
        <w:tab/>
      </w:r>
      <w:r w:rsidR="00DD2252">
        <w:rPr>
          <w:rFonts w:ascii="Arial" w:eastAsia="Times New Roman" w:hAnsi="Arial" w:cs="Arial"/>
          <w:color w:val="000000"/>
        </w:rPr>
        <w:tab/>
      </w:r>
      <w:r w:rsidR="00D710FE">
        <w:rPr>
          <w:rFonts w:ascii="Arial" w:eastAsia="Times New Roman" w:hAnsi="Arial" w:cs="Arial"/>
          <w:color w:val="000000"/>
        </w:rPr>
        <w:t>Glenn Dyke</w:t>
      </w:r>
    </w:p>
    <w:p w14:paraId="29335630" w14:textId="7E5856F3" w:rsidR="00D51644" w:rsidRDefault="00D21F8E" w:rsidP="00DD2252">
      <w:pPr>
        <w:widowControl/>
        <w:autoSpaceDE/>
        <w:autoSpaceDN/>
        <w:rPr>
          <w:rFonts w:ascii="Arial" w:eastAsia="Times New Roman" w:hAnsi="Arial" w:cs="Arial"/>
          <w:color w:val="000000"/>
        </w:rPr>
      </w:pPr>
      <w:r>
        <w:rPr>
          <w:rFonts w:ascii="Arial" w:eastAsia="Times New Roman" w:hAnsi="Arial" w:cs="Arial"/>
          <w:color w:val="000000"/>
        </w:rPr>
        <w:t>Amber Jenks</w:t>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710FE">
        <w:rPr>
          <w:rFonts w:ascii="Arial" w:eastAsia="Times New Roman" w:hAnsi="Arial" w:cs="Arial"/>
          <w:color w:val="000000"/>
        </w:rPr>
        <w:t>Christina Hesley</w:t>
      </w:r>
    </w:p>
    <w:p w14:paraId="50DF4AE9" w14:textId="3C6C1DF6" w:rsidR="00506ADD" w:rsidRDefault="00D710FE" w:rsidP="00DD2252">
      <w:pPr>
        <w:widowControl/>
        <w:autoSpaceDE/>
        <w:autoSpaceDN/>
        <w:rPr>
          <w:rFonts w:ascii="Arial" w:eastAsia="Times New Roman" w:hAnsi="Arial" w:cs="Arial"/>
          <w:color w:val="000000"/>
        </w:rPr>
      </w:pPr>
      <w:r>
        <w:rPr>
          <w:rFonts w:ascii="Arial" w:eastAsia="Times New Roman" w:hAnsi="Arial" w:cs="Arial"/>
          <w:color w:val="000000"/>
        </w:rPr>
        <w:t>Kandice Scothern</w:t>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p>
    <w:p w14:paraId="115EF482" w14:textId="0DEBC6B9" w:rsidR="00DD2252" w:rsidRPr="00DD2252" w:rsidRDefault="00DD2252" w:rsidP="00DD2252">
      <w:pPr>
        <w:widowControl/>
        <w:autoSpaceDE/>
        <w:autoSpaceDN/>
        <w:rPr>
          <w:rFonts w:ascii="Arial" w:eastAsia="Times New Roman" w:hAnsi="Arial" w:cs="Arial"/>
          <w:color w:val="000000"/>
        </w:rPr>
      </w:pPr>
      <w:r w:rsidRPr="00DD2252">
        <w:rPr>
          <w:rFonts w:ascii="Arial" w:eastAsia="Times New Roman" w:hAnsi="Arial" w:cs="Arial"/>
          <w:color w:val="000000"/>
        </w:rPr>
        <w:tab/>
      </w:r>
      <w:r w:rsidRPr="00DD2252">
        <w:rPr>
          <w:rFonts w:ascii="Arial" w:eastAsia="Times New Roman" w:hAnsi="Arial" w:cs="Arial"/>
          <w:color w:val="000000"/>
        </w:rPr>
        <w:tab/>
      </w:r>
      <w:r w:rsidRPr="00DD2252">
        <w:rPr>
          <w:rFonts w:ascii="Arial" w:eastAsia="Times New Roman" w:hAnsi="Arial" w:cs="Arial"/>
          <w:color w:val="000000"/>
        </w:rPr>
        <w:tab/>
      </w:r>
      <w:r w:rsidRPr="00DD2252">
        <w:rPr>
          <w:rFonts w:ascii="Arial" w:eastAsia="Times New Roman" w:hAnsi="Arial" w:cs="Arial"/>
          <w:color w:val="000000"/>
        </w:rPr>
        <w:tab/>
      </w:r>
      <w:r w:rsidRPr="00DD2252">
        <w:rPr>
          <w:rFonts w:ascii="Arial" w:eastAsia="Times New Roman" w:hAnsi="Arial" w:cs="Arial"/>
          <w:color w:val="000000"/>
        </w:rPr>
        <w:tab/>
      </w:r>
    </w:p>
    <w:p w14:paraId="28CB9D2A" w14:textId="77777777" w:rsidR="00162142" w:rsidRPr="00162142" w:rsidRDefault="00162142" w:rsidP="00162142">
      <w:pPr>
        <w:rPr>
          <w:rFonts w:ascii="Arial" w:hAnsi="Arial" w:cs="Arial"/>
        </w:rPr>
      </w:pPr>
    </w:p>
    <w:p w14:paraId="26591D04" w14:textId="13FB3FA4" w:rsidR="00162142" w:rsidRPr="00162142" w:rsidRDefault="00162142" w:rsidP="00162142">
      <w:pPr>
        <w:rPr>
          <w:rFonts w:ascii="Arial" w:hAnsi="Arial" w:cs="Arial"/>
        </w:rPr>
      </w:pPr>
      <w:r w:rsidRPr="00162142">
        <w:rPr>
          <w:rFonts w:ascii="Arial" w:hAnsi="Arial" w:cs="Arial"/>
        </w:rPr>
        <w:t xml:space="preserve">7:02 PM – </w:t>
      </w:r>
      <w:r w:rsidRPr="00162142">
        <w:rPr>
          <w:rFonts w:ascii="Arial" w:hAnsi="Arial" w:cs="Arial"/>
          <w:b/>
          <w:bCs/>
        </w:rPr>
        <w:t xml:space="preserve">CALL TO ORDER:  </w:t>
      </w:r>
      <w:r w:rsidRPr="00162142">
        <w:rPr>
          <w:rFonts w:ascii="Arial" w:hAnsi="Arial" w:cs="Arial"/>
        </w:rPr>
        <w:t>Michell</w:t>
      </w:r>
      <w:r w:rsidR="00C549C5">
        <w:rPr>
          <w:rFonts w:ascii="Arial" w:hAnsi="Arial" w:cs="Arial"/>
        </w:rPr>
        <w:t>e</w:t>
      </w:r>
      <w:r w:rsidRPr="00162142">
        <w:rPr>
          <w:rFonts w:ascii="Arial" w:hAnsi="Arial" w:cs="Arial"/>
        </w:rPr>
        <w:t xml:space="preserve"> Flynn</w:t>
      </w:r>
    </w:p>
    <w:p w14:paraId="43BAE43E" w14:textId="77777777" w:rsidR="00162142" w:rsidRPr="00162142" w:rsidRDefault="00162142" w:rsidP="00162142">
      <w:pPr>
        <w:rPr>
          <w:rFonts w:ascii="Arial" w:hAnsi="Arial" w:cs="Arial"/>
        </w:rPr>
      </w:pPr>
      <w:r w:rsidRPr="00162142">
        <w:rPr>
          <w:rFonts w:ascii="Arial" w:hAnsi="Arial" w:cs="Arial"/>
          <w:b/>
          <w:bCs/>
        </w:rPr>
        <w:t> </w:t>
      </w:r>
      <w:r w:rsidRPr="00162142">
        <w:rPr>
          <w:rFonts w:ascii="Arial" w:hAnsi="Arial" w:cs="Arial"/>
        </w:rPr>
        <w:t>·         Welcome/Mission Statement and Pledge: Adrianne Murray</w:t>
      </w:r>
    </w:p>
    <w:p w14:paraId="73D2E46E" w14:textId="77777777" w:rsidR="00162142" w:rsidRPr="00162142" w:rsidRDefault="00162142" w:rsidP="00162142">
      <w:pPr>
        <w:rPr>
          <w:rFonts w:ascii="Arial" w:hAnsi="Arial" w:cs="Arial"/>
        </w:rPr>
      </w:pPr>
      <w:r w:rsidRPr="00162142">
        <w:rPr>
          <w:rFonts w:ascii="Arial" w:hAnsi="Arial" w:cs="Arial"/>
        </w:rPr>
        <w:t> </w:t>
      </w:r>
    </w:p>
    <w:p w14:paraId="7C923BDB" w14:textId="77777777" w:rsidR="00162142" w:rsidRDefault="00162142" w:rsidP="00162142">
      <w:pPr>
        <w:rPr>
          <w:rFonts w:ascii="Arial" w:hAnsi="Arial" w:cs="Arial"/>
          <w:b/>
          <w:bCs/>
        </w:rPr>
      </w:pPr>
      <w:r w:rsidRPr="00162142">
        <w:rPr>
          <w:rFonts w:ascii="Arial" w:hAnsi="Arial" w:cs="Arial"/>
        </w:rPr>
        <w:t xml:space="preserve">7:05PM – </w:t>
      </w:r>
      <w:r w:rsidRPr="00162142">
        <w:rPr>
          <w:rFonts w:ascii="Arial" w:hAnsi="Arial" w:cs="Arial"/>
          <w:b/>
          <w:bCs/>
        </w:rPr>
        <w:t>PUBLIC COMMENT–</w:t>
      </w:r>
      <w:r w:rsidRPr="00162142">
        <w:rPr>
          <w:rFonts w:ascii="Arial" w:hAnsi="Arial" w:cs="Arial"/>
        </w:rPr>
        <w:t>No public comment</w:t>
      </w:r>
    </w:p>
    <w:p w14:paraId="5E825D13" w14:textId="77777777" w:rsidR="00CE1C5F" w:rsidRPr="00162142" w:rsidRDefault="00CE1C5F" w:rsidP="00162142">
      <w:pPr>
        <w:rPr>
          <w:rFonts w:ascii="Arial" w:hAnsi="Arial" w:cs="Arial"/>
        </w:rPr>
      </w:pPr>
    </w:p>
    <w:p w14:paraId="110F2FFB" w14:textId="77777777" w:rsidR="00162142" w:rsidRDefault="00162142" w:rsidP="00162142">
      <w:pPr>
        <w:rPr>
          <w:rFonts w:ascii="Arial" w:hAnsi="Arial" w:cs="Arial"/>
        </w:rPr>
      </w:pPr>
      <w:r w:rsidRPr="00162142">
        <w:rPr>
          <w:rFonts w:ascii="Arial" w:hAnsi="Arial" w:cs="Arial"/>
        </w:rPr>
        <w:t>7:06PM—</w:t>
      </w:r>
      <w:r w:rsidRPr="00162142">
        <w:rPr>
          <w:rFonts w:ascii="Arial" w:hAnsi="Arial" w:cs="Arial"/>
          <w:b/>
          <w:bCs/>
        </w:rPr>
        <w:t>POP Update</w:t>
      </w:r>
      <w:r w:rsidRPr="00162142">
        <w:rPr>
          <w:rFonts w:ascii="Arial" w:hAnsi="Arial" w:cs="Arial"/>
        </w:rPr>
        <w:t>–Carnival is scheduled for January 31st.  </w:t>
      </w:r>
    </w:p>
    <w:p w14:paraId="1BAE89CA" w14:textId="77777777" w:rsidR="00CE1C5F" w:rsidRPr="00162142" w:rsidRDefault="00CE1C5F" w:rsidP="00162142">
      <w:pPr>
        <w:rPr>
          <w:rFonts w:ascii="Arial" w:hAnsi="Arial" w:cs="Arial"/>
        </w:rPr>
      </w:pPr>
    </w:p>
    <w:p w14:paraId="0EB0678F" w14:textId="77777777" w:rsidR="00162142" w:rsidRPr="00162142" w:rsidRDefault="00162142" w:rsidP="00162142">
      <w:pPr>
        <w:rPr>
          <w:rFonts w:ascii="Arial" w:hAnsi="Arial" w:cs="Arial"/>
        </w:rPr>
      </w:pPr>
      <w:r w:rsidRPr="00162142">
        <w:rPr>
          <w:rFonts w:ascii="Arial" w:hAnsi="Arial" w:cs="Arial"/>
        </w:rPr>
        <w:t xml:space="preserve"> 7:08 PM – </w:t>
      </w:r>
      <w:r w:rsidRPr="00162142">
        <w:rPr>
          <w:rFonts w:ascii="Arial" w:hAnsi="Arial" w:cs="Arial"/>
          <w:b/>
          <w:bCs/>
        </w:rPr>
        <w:t>FINANCE REPORT</w:t>
      </w:r>
    </w:p>
    <w:p w14:paraId="20819558" w14:textId="77777777" w:rsidR="00162142" w:rsidRDefault="00162142" w:rsidP="00162142">
      <w:pPr>
        <w:rPr>
          <w:rFonts w:ascii="Arial" w:hAnsi="Arial" w:cs="Arial"/>
        </w:rPr>
      </w:pPr>
      <w:r w:rsidRPr="00162142">
        <w:rPr>
          <w:rFonts w:ascii="Arial" w:hAnsi="Arial" w:cs="Arial"/>
        </w:rPr>
        <w:t xml:space="preserve">·        Budget Review – Brian Cates.  Discussed a few items at finance meeting.  End of calendar year items.  PTIF report–not a lot of change.  Same amount of interest earned.  Budget summary.  Overall we are at 2.8% operating margin, about 50% through the fiscal year.  We have a lot of project expenses.  Cash balance is good–leveling off over the last couple of months.  Enrollment still holding steading.  Revenue allotment had some increases and some decreases. Inflex of new programs–additional grants that will increase our margine a little more.  Saw a decrease in our state sped funding for this fiscal year.  Newest grant which is replacing the elevate grant, once in place, we will see an increase in funds.  Grant is about </w:t>
      </w:r>
      <w:r w:rsidRPr="00162142">
        <w:rPr>
          <w:rFonts w:ascii="Arial" w:hAnsi="Arial" w:cs="Arial"/>
        </w:rPr>
        <w:lastRenderedPageBreak/>
        <w:t>$86,000. Still in a good spot for this year.  </w:t>
      </w:r>
    </w:p>
    <w:p w14:paraId="2D3D9F41" w14:textId="77777777" w:rsidR="00CE1C5F" w:rsidRPr="00162142" w:rsidRDefault="00CE1C5F" w:rsidP="00162142">
      <w:pPr>
        <w:rPr>
          <w:rFonts w:ascii="Arial" w:hAnsi="Arial" w:cs="Arial"/>
        </w:rPr>
      </w:pPr>
    </w:p>
    <w:p w14:paraId="264B13E2" w14:textId="77777777" w:rsidR="00162142" w:rsidRPr="00162142" w:rsidRDefault="00162142" w:rsidP="00162142">
      <w:pPr>
        <w:rPr>
          <w:rFonts w:ascii="Arial" w:hAnsi="Arial" w:cs="Arial"/>
        </w:rPr>
      </w:pPr>
      <w:r w:rsidRPr="00162142">
        <w:rPr>
          <w:rFonts w:ascii="Arial" w:hAnsi="Arial" w:cs="Arial"/>
        </w:rPr>
        <w:t xml:space="preserve"> 7:13 PM – </w:t>
      </w:r>
      <w:r w:rsidRPr="00162142">
        <w:rPr>
          <w:rFonts w:ascii="Arial" w:hAnsi="Arial" w:cs="Arial"/>
          <w:b/>
          <w:bCs/>
        </w:rPr>
        <w:t>MINUTES</w:t>
      </w:r>
    </w:p>
    <w:p w14:paraId="6DB93165" w14:textId="77777777" w:rsidR="00CE1C5F" w:rsidRDefault="00162142" w:rsidP="00162142">
      <w:pPr>
        <w:rPr>
          <w:rFonts w:ascii="Arial" w:hAnsi="Arial" w:cs="Arial"/>
        </w:rPr>
      </w:pPr>
      <w:r w:rsidRPr="00162142">
        <w:rPr>
          <w:rFonts w:ascii="Arial" w:hAnsi="Arial" w:cs="Arial"/>
        </w:rPr>
        <w:t>·   11-21-2024 Board Meeting Minutes– Hilary motions to approve.  Riley seconds.  Stephanie abstains. Motion is carried.</w:t>
      </w:r>
    </w:p>
    <w:p w14:paraId="29468072" w14:textId="30134134" w:rsidR="00162142" w:rsidRPr="00162142" w:rsidRDefault="00162142" w:rsidP="00162142">
      <w:pPr>
        <w:rPr>
          <w:rFonts w:ascii="Arial" w:hAnsi="Arial" w:cs="Arial"/>
        </w:rPr>
      </w:pPr>
      <w:r w:rsidRPr="00162142">
        <w:rPr>
          <w:rFonts w:ascii="Arial" w:hAnsi="Arial" w:cs="Arial"/>
        </w:rPr>
        <w:t>  </w:t>
      </w:r>
    </w:p>
    <w:p w14:paraId="10BA69DD" w14:textId="77777777" w:rsidR="00162142" w:rsidRDefault="00162142" w:rsidP="00162142">
      <w:pPr>
        <w:rPr>
          <w:rFonts w:ascii="Arial" w:hAnsi="Arial" w:cs="Arial"/>
        </w:rPr>
      </w:pPr>
      <w:r w:rsidRPr="00162142">
        <w:rPr>
          <w:rFonts w:ascii="Arial" w:hAnsi="Arial" w:cs="Arial"/>
        </w:rPr>
        <w:t>·   12-19-2024 Emergency Meeting Minutes–Barbie motions to approve. Adrianne seconds.  Stephanie, Dorothy, Hilary abstain.  Motion is carried. </w:t>
      </w:r>
    </w:p>
    <w:p w14:paraId="0B5F0B89" w14:textId="77777777" w:rsidR="00CE1C5F" w:rsidRPr="00162142" w:rsidRDefault="00CE1C5F" w:rsidP="00162142">
      <w:pPr>
        <w:rPr>
          <w:rFonts w:ascii="Arial" w:hAnsi="Arial" w:cs="Arial"/>
        </w:rPr>
      </w:pPr>
    </w:p>
    <w:p w14:paraId="5A7BEB98" w14:textId="77777777" w:rsidR="00162142" w:rsidRPr="00162142" w:rsidRDefault="00162142" w:rsidP="00162142">
      <w:pPr>
        <w:rPr>
          <w:rFonts w:ascii="Arial" w:hAnsi="Arial" w:cs="Arial"/>
        </w:rPr>
      </w:pPr>
      <w:r w:rsidRPr="00162142">
        <w:rPr>
          <w:rFonts w:ascii="Arial" w:hAnsi="Arial" w:cs="Arial"/>
        </w:rPr>
        <w:t xml:space="preserve">7:15 PM – </w:t>
      </w:r>
      <w:r w:rsidRPr="00162142">
        <w:rPr>
          <w:rFonts w:ascii="Arial" w:hAnsi="Arial" w:cs="Arial"/>
          <w:b/>
          <w:bCs/>
        </w:rPr>
        <w:t>BUSINESS ITEMS</w:t>
      </w:r>
    </w:p>
    <w:p w14:paraId="5F0A1BC8" w14:textId="7BA201DF"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Gifted and Talented</w:t>
      </w:r>
      <w:r w:rsidRPr="00162142">
        <w:rPr>
          <w:rFonts w:ascii="Arial" w:hAnsi="Arial" w:cs="Arial"/>
        </w:rPr>
        <w:t>–Amber has been working to get a program started at our school.  Received a grant.  WIN Time (what I need time).  Provide opportunities for students to help them grow and stretch.  Currently in our ½ and ¾ classes.  Also helps with remedial help.  Sheri Riser has been leading that with her team. 30 minutes extra math and 30 minutes extra reading.  Use to enhance their learning opportunities.  Will ask for more funding as the need increases.   </w:t>
      </w:r>
    </w:p>
    <w:p w14:paraId="21D8A146" w14:textId="77777777" w:rsidR="00162142" w:rsidRPr="00162142" w:rsidRDefault="00162142" w:rsidP="00162142">
      <w:pPr>
        <w:rPr>
          <w:rFonts w:ascii="Arial" w:hAnsi="Arial" w:cs="Arial"/>
        </w:rPr>
      </w:pPr>
      <w:r w:rsidRPr="00162142">
        <w:rPr>
          <w:rFonts w:ascii="Arial" w:hAnsi="Arial" w:cs="Arial"/>
          <w:b/>
          <w:bCs/>
        </w:rPr>
        <w:t>·     Procedures to Review Complaints</w:t>
      </w:r>
      <w:r w:rsidRPr="00162142">
        <w:rPr>
          <w:rFonts w:ascii="Arial" w:hAnsi="Arial" w:cs="Arial"/>
        </w:rPr>
        <w:t xml:space="preserve"> - Executive Board.  Two policies in one big policy.  Last updated in 2023. Amber suggested that we break it up into two policies–to simplify it. Discussed doing town hall meetings regularly.  Want to do one so the board can make a presence–but want something that is of interest so we have people attend.  Amber suggested maybe doing one on the Adventure side of Promontory as per Mr. A.  ⅞ Sports we have about 20-28 who do not want to go on the ski day.  Discuss importance of Adventure.  Dorothy mentioned that we need to market these kind of activities. We have a month to update anything in the policy.  Let Michelle know of anything that needs to be addressed.  </w:t>
      </w:r>
    </w:p>
    <w:p w14:paraId="0EAFB733" w14:textId="77777777" w:rsidR="00162142" w:rsidRPr="00162142" w:rsidRDefault="00162142" w:rsidP="00162142">
      <w:pPr>
        <w:rPr>
          <w:rFonts w:ascii="Arial" w:hAnsi="Arial" w:cs="Arial"/>
        </w:rPr>
      </w:pPr>
      <w:r w:rsidRPr="00162142">
        <w:rPr>
          <w:rFonts w:ascii="Arial" w:hAnsi="Arial" w:cs="Arial"/>
          <w:b/>
          <w:bCs/>
        </w:rPr>
        <w:t>·     PPRA-UT Ferpa Notice</w:t>
      </w:r>
      <w:r w:rsidRPr="00162142">
        <w:rPr>
          <w:rFonts w:ascii="Arial" w:hAnsi="Arial" w:cs="Arial"/>
        </w:rPr>
        <w:t xml:space="preserve"> - Policy Committee –not 30 days, now 45 days. Michelle will make changes. </w:t>
      </w:r>
    </w:p>
    <w:p w14:paraId="0613DEEC" w14:textId="77777777"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Records Policy</w:t>
      </w:r>
      <w:r w:rsidRPr="00162142">
        <w:rPr>
          <w:rFonts w:ascii="Arial" w:hAnsi="Arial" w:cs="Arial"/>
        </w:rPr>
        <w:t xml:space="preserve"> - Policy Committee–Check codes to make sure they are correct. </w:t>
      </w:r>
    </w:p>
    <w:p w14:paraId="435BAA79" w14:textId="24E41592" w:rsidR="00162142" w:rsidRPr="00162142" w:rsidRDefault="00162142" w:rsidP="00162142">
      <w:pPr>
        <w:rPr>
          <w:rFonts w:ascii="Arial" w:hAnsi="Arial" w:cs="Arial"/>
        </w:rPr>
      </w:pPr>
      <w:r w:rsidRPr="00162142">
        <w:rPr>
          <w:rFonts w:ascii="Arial" w:hAnsi="Arial" w:cs="Arial"/>
          <w:b/>
          <w:bCs/>
        </w:rPr>
        <w:t>·     Family Handbook</w:t>
      </w:r>
      <w:r w:rsidRPr="00162142">
        <w:rPr>
          <w:rFonts w:ascii="Arial" w:hAnsi="Arial" w:cs="Arial"/>
        </w:rPr>
        <w:t>–Updating it to include Adventure and fieldwork requirements.  Amber started updating it. </w:t>
      </w:r>
    </w:p>
    <w:p w14:paraId="2EA7BA47" w14:textId="77777777" w:rsidR="00162142" w:rsidRPr="00162142" w:rsidRDefault="00162142" w:rsidP="00162142">
      <w:pPr>
        <w:rPr>
          <w:rFonts w:ascii="Arial" w:hAnsi="Arial" w:cs="Arial"/>
        </w:rPr>
      </w:pPr>
      <w:r w:rsidRPr="00162142">
        <w:rPr>
          <w:rFonts w:ascii="Arial" w:hAnsi="Arial" w:cs="Arial"/>
          <w:b/>
          <w:bCs/>
        </w:rPr>
        <w:t>·          Registration Paperwork</w:t>
      </w:r>
      <w:r w:rsidRPr="00162142">
        <w:rPr>
          <w:rFonts w:ascii="Arial" w:hAnsi="Arial" w:cs="Arial"/>
        </w:rPr>
        <w:t>–Updating it to include adventure and fieldwork requirements/expectations.  Vote on in February. </w:t>
      </w:r>
    </w:p>
    <w:p w14:paraId="73A1F2DB" w14:textId="77777777" w:rsidR="00162142" w:rsidRPr="00162142" w:rsidRDefault="00162142" w:rsidP="00162142">
      <w:pPr>
        <w:rPr>
          <w:rFonts w:ascii="Arial" w:hAnsi="Arial" w:cs="Arial"/>
        </w:rPr>
      </w:pPr>
      <w:r w:rsidRPr="00162142">
        <w:rPr>
          <w:rFonts w:ascii="Arial" w:hAnsi="Arial" w:cs="Arial"/>
        </w:rPr>
        <w:t>            </w:t>
      </w:r>
      <w:r w:rsidRPr="00162142">
        <w:rPr>
          <w:rFonts w:ascii="Arial" w:hAnsi="Arial" w:cs="Arial"/>
        </w:rPr>
        <w:tab/>
      </w:r>
    </w:p>
    <w:p w14:paraId="26EEBD30" w14:textId="77777777" w:rsidR="00162142" w:rsidRPr="00162142" w:rsidRDefault="00162142" w:rsidP="00162142">
      <w:pPr>
        <w:rPr>
          <w:rFonts w:ascii="Arial" w:hAnsi="Arial" w:cs="Arial"/>
        </w:rPr>
      </w:pPr>
      <w:r w:rsidRPr="00162142">
        <w:rPr>
          <w:rFonts w:ascii="Arial" w:hAnsi="Arial" w:cs="Arial"/>
        </w:rPr>
        <w:t>7:38 PM --</w:t>
      </w:r>
      <w:r w:rsidRPr="00162142">
        <w:rPr>
          <w:rFonts w:ascii="Arial" w:hAnsi="Arial" w:cs="Arial"/>
          <w:b/>
          <w:bCs/>
        </w:rPr>
        <w:t>ACTION ITEMS</w:t>
      </w:r>
    </w:p>
    <w:p w14:paraId="2FDC9735" w14:textId="77777777"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AI Guidelines Policy</w:t>
      </w:r>
      <w:r w:rsidRPr="00162142">
        <w:rPr>
          <w:rFonts w:ascii="Arial" w:hAnsi="Arial" w:cs="Arial"/>
        </w:rPr>
        <w:t>–Table until February. Will be discussed with teachers on Friday, January 17th and Donovan. Stephanie motions to table.  Dorothy seconds. Motion is tabled.  </w:t>
      </w:r>
    </w:p>
    <w:p w14:paraId="3CA18BA5" w14:textId="77777777"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School Fees</w:t>
      </w:r>
      <w:r w:rsidRPr="00162142">
        <w:rPr>
          <w:rFonts w:ascii="Arial" w:hAnsi="Arial" w:cs="Arial"/>
        </w:rPr>
        <w:t>– Currently $97 for all middle school students.  In discussion about possibly increasing fees next year.  State board possibly trying to do away with school fees completely. Table to February. </w:t>
      </w:r>
    </w:p>
    <w:p w14:paraId="1C77060C" w14:textId="584A5020"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School Calendar</w:t>
      </w:r>
      <w:r w:rsidRPr="00162142">
        <w:rPr>
          <w:rFonts w:ascii="Arial" w:hAnsi="Arial" w:cs="Arial"/>
        </w:rPr>
        <w:t>–close to being completed, but not quite ready.  August 20th will be the 1st day of school.  Aug 18th back to school night. Fall break Oct 15-17th.  Winter Break Dec 21-jan 2 (matches Box Elder).  May 28th last day of school.</w:t>
      </w:r>
      <w:r w:rsidR="00CE1C5F">
        <w:rPr>
          <w:rFonts w:ascii="Arial" w:hAnsi="Arial" w:cs="Arial"/>
        </w:rPr>
        <w:t xml:space="preserve"> </w:t>
      </w:r>
      <w:r w:rsidRPr="00162142">
        <w:rPr>
          <w:rFonts w:ascii="Arial" w:hAnsi="Arial" w:cs="Arial"/>
        </w:rPr>
        <w:t>Will vote on in February.  </w:t>
      </w:r>
    </w:p>
    <w:p w14:paraId="1D2FAA51" w14:textId="77777777"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Erate</w:t>
      </w:r>
      <w:r w:rsidRPr="00162142">
        <w:rPr>
          <w:rFonts w:ascii="Arial" w:hAnsi="Arial" w:cs="Arial"/>
        </w:rPr>
        <w:t>–Is a federal program where we about $68,000–but it is a 50% so we pay 50%, they pay 50%.  Looking at some projects, but nothing to report at this time. </w:t>
      </w:r>
    </w:p>
    <w:p w14:paraId="48A5A27E" w14:textId="77777777" w:rsidR="00162142" w:rsidRPr="00162142" w:rsidRDefault="00162142" w:rsidP="00162142">
      <w:pPr>
        <w:rPr>
          <w:rFonts w:ascii="Arial" w:hAnsi="Arial" w:cs="Arial"/>
        </w:rPr>
      </w:pPr>
      <w:r w:rsidRPr="00162142">
        <w:rPr>
          <w:rFonts w:ascii="Arial" w:hAnsi="Arial" w:cs="Arial"/>
        </w:rPr>
        <w:t> </w:t>
      </w:r>
    </w:p>
    <w:p w14:paraId="1557970A" w14:textId="77777777" w:rsidR="00162142" w:rsidRPr="00162142" w:rsidRDefault="00162142" w:rsidP="00162142">
      <w:pPr>
        <w:rPr>
          <w:rFonts w:ascii="Arial" w:hAnsi="Arial" w:cs="Arial"/>
        </w:rPr>
      </w:pPr>
      <w:r w:rsidRPr="00162142">
        <w:rPr>
          <w:rFonts w:ascii="Arial" w:hAnsi="Arial" w:cs="Arial"/>
        </w:rPr>
        <w:t xml:space="preserve">7:45 PM </w:t>
      </w:r>
      <w:r w:rsidRPr="00162142">
        <w:rPr>
          <w:rFonts w:ascii="Arial" w:hAnsi="Arial" w:cs="Arial"/>
          <w:b/>
          <w:bCs/>
        </w:rPr>
        <w:t>DIRECTOR’S REPORT</w:t>
      </w:r>
    </w:p>
    <w:p w14:paraId="5C4A1740" w14:textId="77777777" w:rsidR="00162142" w:rsidRPr="00162142" w:rsidRDefault="00162142" w:rsidP="00162142">
      <w:pPr>
        <w:rPr>
          <w:rFonts w:ascii="Arial" w:hAnsi="Arial" w:cs="Arial"/>
        </w:rPr>
      </w:pPr>
      <w:r w:rsidRPr="00162142">
        <w:rPr>
          <w:rFonts w:ascii="Arial" w:hAnsi="Arial" w:cs="Arial"/>
        </w:rPr>
        <w:t>·        </w:t>
      </w:r>
      <w:r w:rsidRPr="00162142">
        <w:rPr>
          <w:rFonts w:ascii="Arial" w:hAnsi="Arial" w:cs="Arial"/>
          <w:b/>
          <w:bCs/>
        </w:rPr>
        <w:t>Staffing Update</w:t>
      </w:r>
      <w:r w:rsidRPr="00162142">
        <w:rPr>
          <w:rFonts w:ascii="Arial" w:hAnsi="Arial" w:cs="Arial"/>
        </w:rPr>
        <w:t xml:space="preserve">: We just hired Duncan Christensen as a </w:t>
      </w:r>
      <w:r w:rsidRPr="00162142">
        <w:rPr>
          <w:rFonts w:ascii="Cambria Math" w:hAnsi="Cambria Math" w:cs="Cambria Math"/>
        </w:rPr>
        <w:t>⅚</w:t>
      </w:r>
      <w:r w:rsidRPr="00162142">
        <w:rPr>
          <w:rFonts w:ascii="Arial" w:hAnsi="Arial" w:cs="Arial"/>
        </w:rPr>
        <w:t xml:space="preserve"> aide for Ms. Tami, we hired Toni Rathbone as a SPED aide, and we hired Lillian Auble and Heidi Carlson as RTI aides. We have also hired two Americorp aides to help in </w:t>
      </w:r>
      <w:r w:rsidRPr="00162142">
        <w:rPr>
          <w:rFonts w:ascii="Cambria Math" w:hAnsi="Cambria Math" w:cs="Cambria Math"/>
        </w:rPr>
        <w:t>⅚</w:t>
      </w:r>
      <w:r w:rsidRPr="00162142">
        <w:rPr>
          <w:rFonts w:ascii="Arial" w:hAnsi="Arial" w:cs="Arial"/>
        </w:rPr>
        <w:t xml:space="preserve"> and ⅞ math.  Amber will be sending out letters of intent next month to all staff. Then will start posting jobs for any teacher positions that come up. </w:t>
      </w:r>
    </w:p>
    <w:p w14:paraId="216ACA11" w14:textId="17F78671"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Enrollment/Lottery:</w:t>
      </w:r>
      <w:r w:rsidRPr="00162142">
        <w:rPr>
          <w:rFonts w:ascii="Arial" w:hAnsi="Arial" w:cs="Arial"/>
        </w:rPr>
        <w:t> Currently at 439, with 83 on the waitlist</w:t>
      </w:r>
    </w:p>
    <w:p w14:paraId="18D6C386" w14:textId="77777777" w:rsidR="00162142" w:rsidRPr="00162142" w:rsidRDefault="00162142" w:rsidP="00162142">
      <w:pPr>
        <w:rPr>
          <w:rFonts w:ascii="Arial" w:hAnsi="Arial" w:cs="Arial"/>
        </w:rPr>
      </w:pPr>
      <w:r w:rsidRPr="00162142">
        <w:rPr>
          <w:rFonts w:ascii="Arial" w:hAnsi="Arial" w:cs="Arial"/>
        </w:rPr>
        <w:lastRenderedPageBreak/>
        <w:t xml:space="preserve">·        </w:t>
      </w:r>
      <w:r w:rsidRPr="00162142">
        <w:rPr>
          <w:rFonts w:ascii="Arial" w:hAnsi="Arial" w:cs="Arial"/>
          <w:b/>
          <w:bCs/>
        </w:rPr>
        <w:t>Student Achievement</w:t>
      </w:r>
      <w:r w:rsidRPr="00162142">
        <w:rPr>
          <w:rFonts w:ascii="Arial" w:hAnsi="Arial" w:cs="Arial"/>
        </w:rPr>
        <w:t>: Each community held their Celebrations of Learning and all did a great job!</w:t>
      </w:r>
    </w:p>
    <w:p w14:paraId="02179AE3" w14:textId="77777777"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Professional Development:</w:t>
      </w:r>
      <w:r w:rsidRPr="00162142">
        <w:rPr>
          <w:rFonts w:ascii="Arial" w:hAnsi="Arial" w:cs="Arial"/>
        </w:rPr>
        <w:t xml:space="preserve"> Dorothy did an expedition training in </w:t>
      </w:r>
      <w:r w:rsidRPr="00162142">
        <w:rPr>
          <w:rFonts w:ascii="Cambria Math" w:hAnsi="Cambria Math" w:cs="Cambria Math"/>
        </w:rPr>
        <w:t>⅚</w:t>
      </w:r>
      <w:r w:rsidRPr="00162142">
        <w:rPr>
          <w:rFonts w:ascii="Arial" w:hAnsi="Arial" w:cs="Arial"/>
        </w:rPr>
        <w:t>. We did an aide training on child abuse and fuzzy boundaries. Our data coordinators trained our teachers on reading data and providing data-informed teaching. We had a great time at our employee Christmas party!</w:t>
      </w:r>
    </w:p>
    <w:p w14:paraId="5E9DBA93" w14:textId="47507602" w:rsidR="00162142" w:rsidRPr="00162142" w:rsidRDefault="00162142" w:rsidP="00162142">
      <w:pPr>
        <w:rPr>
          <w:rFonts w:ascii="Arial" w:hAnsi="Arial" w:cs="Arial"/>
        </w:rPr>
      </w:pPr>
      <w:r w:rsidRPr="00162142">
        <w:rPr>
          <w:rFonts w:ascii="Arial" w:hAnsi="Arial" w:cs="Arial"/>
        </w:rPr>
        <w:t xml:space="preserve">·        </w:t>
      </w:r>
      <w:r w:rsidRPr="00162142">
        <w:rPr>
          <w:rFonts w:ascii="Arial" w:hAnsi="Arial" w:cs="Arial"/>
          <w:b/>
          <w:bCs/>
        </w:rPr>
        <w:t>Public Relations:</w:t>
      </w:r>
      <w:r w:rsidRPr="00162142">
        <w:rPr>
          <w:rFonts w:ascii="Arial" w:hAnsi="Arial" w:cs="Arial"/>
        </w:rPr>
        <w:t xml:space="preserve"> Charterology Magazine just published their article about our Back to School Night</w:t>
      </w:r>
      <w:r w:rsidR="00CE1C5F">
        <w:rPr>
          <w:rFonts w:ascii="Arial" w:hAnsi="Arial" w:cs="Arial"/>
        </w:rPr>
        <w:t xml:space="preserve">. </w:t>
      </w:r>
      <w:r w:rsidRPr="00162142">
        <w:rPr>
          <w:rFonts w:ascii="Arial" w:hAnsi="Arial" w:cs="Arial"/>
        </w:rPr>
        <w:t>Our website is completely updated and looks amazing. We have a social media schedule for what we will be posting. Playground should be open this week sometime! We will be holding a raffle to win school sweatshirts. Refer people to Promontory, and be entered into the raffle when they enroll! </w:t>
      </w:r>
    </w:p>
    <w:p w14:paraId="640B7783" w14:textId="77777777" w:rsidR="00162142" w:rsidRPr="00162142" w:rsidRDefault="00162142" w:rsidP="00162142">
      <w:pPr>
        <w:rPr>
          <w:rFonts w:ascii="Arial" w:hAnsi="Arial" w:cs="Arial"/>
        </w:rPr>
      </w:pPr>
      <w:r w:rsidRPr="00162142">
        <w:rPr>
          <w:rFonts w:ascii="Arial" w:hAnsi="Arial" w:cs="Arial"/>
        </w:rPr>
        <w:t>We were recognized by the state for completing our progress monitoring at the recommended rates!</w:t>
      </w:r>
    </w:p>
    <w:p w14:paraId="26F4D2D4" w14:textId="77777777" w:rsidR="00162142" w:rsidRPr="00162142" w:rsidRDefault="00162142" w:rsidP="00162142">
      <w:pPr>
        <w:rPr>
          <w:rFonts w:ascii="Arial" w:hAnsi="Arial" w:cs="Arial"/>
        </w:rPr>
      </w:pPr>
    </w:p>
    <w:p w14:paraId="1948DA9F" w14:textId="77777777" w:rsidR="00162142" w:rsidRPr="00162142" w:rsidRDefault="00162142" w:rsidP="00162142">
      <w:pPr>
        <w:rPr>
          <w:rFonts w:ascii="Arial" w:hAnsi="Arial" w:cs="Arial"/>
        </w:rPr>
      </w:pPr>
      <w:r w:rsidRPr="00162142">
        <w:rPr>
          <w:rFonts w:ascii="Arial" w:hAnsi="Arial" w:cs="Arial"/>
        </w:rPr>
        <w:t xml:space="preserve">8:03 PM </w:t>
      </w:r>
      <w:r w:rsidRPr="00162142">
        <w:rPr>
          <w:rFonts w:ascii="Arial" w:hAnsi="Arial" w:cs="Arial"/>
          <w:b/>
          <w:bCs/>
        </w:rPr>
        <w:t>CLOSED MEETING</w:t>
      </w:r>
      <w:r w:rsidRPr="00162142">
        <w:rPr>
          <w:rFonts w:ascii="Arial" w:hAnsi="Arial" w:cs="Arial"/>
        </w:rPr>
        <w:t>: Becca motions to go into a closed meeting to discuss the character, professional competence, or physical or mental health of a person. Dorothy seconds.  Motion is carried. </w:t>
      </w:r>
    </w:p>
    <w:p w14:paraId="0AC7B72D" w14:textId="77777777" w:rsidR="00162142" w:rsidRPr="00162142" w:rsidRDefault="00162142" w:rsidP="00162142">
      <w:pPr>
        <w:rPr>
          <w:rFonts w:ascii="Arial" w:hAnsi="Arial" w:cs="Arial"/>
        </w:rPr>
      </w:pPr>
      <w:r w:rsidRPr="00162142">
        <w:rPr>
          <w:rFonts w:ascii="Arial" w:hAnsi="Arial" w:cs="Arial"/>
        </w:rPr>
        <w:t> </w:t>
      </w:r>
    </w:p>
    <w:p w14:paraId="2ACAEEB3" w14:textId="77777777" w:rsidR="00162142" w:rsidRPr="00162142" w:rsidRDefault="00162142" w:rsidP="00162142">
      <w:pPr>
        <w:rPr>
          <w:rFonts w:ascii="Arial" w:hAnsi="Arial" w:cs="Arial"/>
        </w:rPr>
      </w:pPr>
      <w:r w:rsidRPr="00162142">
        <w:rPr>
          <w:rFonts w:ascii="Arial" w:hAnsi="Arial" w:cs="Arial"/>
        </w:rPr>
        <w:t xml:space="preserve"> 9:07 PM – </w:t>
      </w:r>
      <w:r w:rsidRPr="00162142">
        <w:rPr>
          <w:rFonts w:ascii="Arial" w:hAnsi="Arial" w:cs="Arial"/>
          <w:b/>
          <w:bCs/>
        </w:rPr>
        <w:t>ADJOURN</w:t>
      </w:r>
      <w:r w:rsidRPr="00162142">
        <w:rPr>
          <w:rFonts w:ascii="Arial" w:hAnsi="Arial" w:cs="Arial"/>
        </w:rPr>
        <w:t>– Stephanie notions to adjourn.  Dorothy seconds.  Motion is carried. </w:t>
      </w:r>
    </w:p>
    <w:p w14:paraId="46340917" w14:textId="77777777" w:rsidR="00162142" w:rsidRPr="00162142" w:rsidRDefault="00162142" w:rsidP="00162142">
      <w:pPr>
        <w:rPr>
          <w:rFonts w:ascii="Arial" w:hAnsi="Arial" w:cs="Arial"/>
        </w:rPr>
      </w:pPr>
      <w:r w:rsidRPr="00162142">
        <w:rPr>
          <w:rFonts w:ascii="Arial" w:hAnsi="Arial" w:cs="Arial"/>
        </w:rPr>
        <w:t> </w:t>
      </w:r>
    </w:p>
    <w:p w14:paraId="554D9CCF" w14:textId="77777777" w:rsidR="00162142" w:rsidRPr="00162142" w:rsidRDefault="00162142" w:rsidP="00162142">
      <w:pPr>
        <w:rPr>
          <w:rFonts w:ascii="Arial" w:hAnsi="Arial" w:cs="Arial"/>
        </w:rPr>
      </w:pPr>
      <w:r w:rsidRPr="00162142">
        <w:rPr>
          <w:rFonts w:ascii="Arial" w:hAnsi="Arial" w:cs="Arial"/>
        </w:rPr>
        <w:t> *Next scheduled Board Meeting Thursday, February 20, 2025.</w:t>
      </w:r>
    </w:p>
    <w:p w14:paraId="41EE580B" w14:textId="637AC447" w:rsidR="00534CB7" w:rsidRPr="0021643D" w:rsidRDefault="00534CB7" w:rsidP="0060166F">
      <w:pPr>
        <w:rPr>
          <w:rFonts w:ascii="Arial" w:hAnsi="Arial" w:cs="Arial"/>
        </w:rPr>
      </w:pPr>
    </w:p>
    <w:sectPr w:rsidR="00534CB7" w:rsidRPr="0021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25"/>
  </w:num>
  <w:num w:numId="2" w16cid:durableId="653487463">
    <w:abstractNumId w:val="8"/>
  </w:num>
  <w:num w:numId="3" w16cid:durableId="1257247649">
    <w:abstractNumId w:val="1"/>
  </w:num>
  <w:num w:numId="4" w16cid:durableId="1005206671">
    <w:abstractNumId w:val="30"/>
  </w:num>
  <w:num w:numId="5" w16cid:durableId="898134412">
    <w:abstractNumId w:val="31"/>
  </w:num>
  <w:num w:numId="6" w16cid:durableId="89012321">
    <w:abstractNumId w:val="6"/>
  </w:num>
  <w:num w:numId="7" w16cid:durableId="1808009528">
    <w:abstractNumId w:val="17"/>
  </w:num>
  <w:num w:numId="8" w16cid:durableId="325472935">
    <w:abstractNumId w:val="2"/>
  </w:num>
  <w:num w:numId="9" w16cid:durableId="778992135">
    <w:abstractNumId w:val="19"/>
  </w:num>
  <w:num w:numId="10" w16cid:durableId="832256426">
    <w:abstractNumId w:val="13"/>
  </w:num>
  <w:num w:numId="11" w16cid:durableId="1848713344">
    <w:abstractNumId w:val="3"/>
  </w:num>
  <w:num w:numId="12" w16cid:durableId="1164198796">
    <w:abstractNumId w:val="12"/>
  </w:num>
  <w:num w:numId="13" w16cid:durableId="97794631">
    <w:abstractNumId w:val="22"/>
  </w:num>
  <w:num w:numId="14" w16cid:durableId="67386729">
    <w:abstractNumId w:val="26"/>
  </w:num>
  <w:num w:numId="15" w16cid:durableId="1117483149">
    <w:abstractNumId w:val="27"/>
  </w:num>
  <w:num w:numId="16" w16cid:durableId="1147014962">
    <w:abstractNumId w:val="29"/>
  </w:num>
  <w:num w:numId="17" w16cid:durableId="903679127">
    <w:abstractNumId w:val="9"/>
  </w:num>
  <w:num w:numId="18" w16cid:durableId="2037462115">
    <w:abstractNumId w:val="11"/>
  </w:num>
  <w:num w:numId="19" w16cid:durableId="700786840">
    <w:abstractNumId w:val="7"/>
  </w:num>
  <w:num w:numId="20" w16cid:durableId="266814930">
    <w:abstractNumId w:val="20"/>
  </w:num>
  <w:num w:numId="21" w16cid:durableId="1217740283">
    <w:abstractNumId w:val="15"/>
  </w:num>
  <w:num w:numId="22" w16cid:durableId="975523552">
    <w:abstractNumId w:val="28"/>
  </w:num>
  <w:num w:numId="23" w16cid:durableId="274950609">
    <w:abstractNumId w:val="4"/>
  </w:num>
  <w:num w:numId="24" w16cid:durableId="945039702">
    <w:abstractNumId w:val="16"/>
  </w:num>
  <w:num w:numId="25" w16cid:durableId="159544248">
    <w:abstractNumId w:val="14"/>
  </w:num>
  <w:num w:numId="26" w16cid:durableId="4946808">
    <w:abstractNumId w:val="0"/>
  </w:num>
  <w:num w:numId="27" w16cid:durableId="87385732">
    <w:abstractNumId w:val="10"/>
  </w:num>
  <w:num w:numId="28" w16cid:durableId="2026974326">
    <w:abstractNumId w:val="24"/>
  </w:num>
  <w:num w:numId="29" w16cid:durableId="640965926">
    <w:abstractNumId w:val="18"/>
  </w:num>
  <w:num w:numId="30" w16cid:durableId="417024201">
    <w:abstractNumId w:val="21"/>
  </w:num>
  <w:num w:numId="31" w16cid:durableId="1319267657">
    <w:abstractNumId w:val="23"/>
  </w:num>
  <w:num w:numId="32" w16cid:durableId="679698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51F53"/>
    <w:rsid w:val="00055FAC"/>
    <w:rsid w:val="000560DD"/>
    <w:rsid w:val="00060F55"/>
    <w:rsid w:val="00064036"/>
    <w:rsid w:val="00071B57"/>
    <w:rsid w:val="00075DDF"/>
    <w:rsid w:val="000B05EA"/>
    <w:rsid w:val="001035A0"/>
    <w:rsid w:val="001067C0"/>
    <w:rsid w:val="001144CB"/>
    <w:rsid w:val="001308E2"/>
    <w:rsid w:val="00143A4E"/>
    <w:rsid w:val="00151D14"/>
    <w:rsid w:val="00162142"/>
    <w:rsid w:val="00163E48"/>
    <w:rsid w:val="00171674"/>
    <w:rsid w:val="001957FE"/>
    <w:rsid w:val="001A1E5D"/>
    <w:rsid w:val="001D0DF5"/>
    <w:rsid w:val="001D712A"/>
    <w:rsid w:val="001F19A4"/>
    <w:rsid w:val="00203205"/>
    <w:rsid w:val="0021180D"/>
    <w:rsid w:val="0021643D"/>
    <w:rsid w:val="002C4605"/>
    <w:rsid w:val="002D2B36"/>
    <w:rsid w:val="002E455D"/>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9034A"/>
    <w:rsid w:val="004A1E73"/>
    <w:rsid w:val="004A28FC"/>
    <w:rsid w:val="004C0805"/>
    <w:rsid w:val="004C14EF"/>
    <w:rsid w:val="004C6420"/>
    <w:rsid w:val="004E0000"/>
    <w:rsid w:val="00506ADD"/>
    <w:rsid w:val="00507CC3"/>
    <w:rsid w:val="005165D0"/>
    <w:rsid w:val="0052428E"/>
    <w:rsid w:val="00534CB7"/>
    <w:rsid w:val="0056449C"/>
    <w:rsid w:val="005701B3"/>
    <w:rsid w:val="0057755F"/>
    <w:rsid w:val="005A484B"/>
    <w:rsid w:val="005A7DF0"/>
    <w:rsid w:val="005B78D0"/>
    <w:rsid w:val="005E23FF"/>
    <w:rsid w:val="005F4C31"/>
    <w:rsid w:val="0060166F"/>
    <w:rsid w:val="00612B99"/>
    <w:rsid w:val="006274D9"/>
    <w:rsid w:val="00657BD2"/>
    <w:rsid w:val="00673F35"/>
    <w:rsid w:val="006A14CD"/>
    <w:rsid w:val="006A220D"/>
    <w:rsid w:val="006B1747"/>
    <w:rsid w:val="006C227E"/>
    <w:rsid w:val="006C496B"/>
    <w:rsid w:val="006F0CA8"/>
    <w:rsid w:val="006F5A47"/>
    <w:rsid w:val="007007C3"/>
    <w:rsid w:val="007024D3"/>
    <w:rsid w:val="00717C45"/>
    <w:rsid w:val="00763E90"/>
    <w:rsid w:val="00776584"/>
    <w:rsid w:val="007C7E99"/>
    <w:rsid w:val="007D66C3"/>
    <w:rsid w:val="007F7927"/>
    <w:rsid w:val="008216DD"/>
    <w:rsid w:val="00825CF1"/>
    <w:rsid w:val="008631EA"/>
    <w:rsid w:val="008C4CC1"/>
    <w:rsid w:val="0090021E"/>
    <w:rsid w:val="009027CB"/>
    <w:rsid w:val="0090296E"/>
    <w:rsid w:val="0094486C"/>
    <w:rsid w:val="009477CF"/>
    <w:rsid w:val="00980ECD"/>
    <w:rsid w:val="009A2283"/>
    <w:rsid w:val="009A593E"/>
    <w:rsid w:val="009D68B9"/>
    <w:rsid w:val="00A1006A"/>
    <w:rsid w:val="00A2002E"/>
    <w:rsid w:val="00A203B4"/>
    <w:rsid w:val="00A576B3"/>
    <w:rsid w:val="00A67E3F"/>
    <w:rsid w:val="00A80658"/>
    <w:rsid w:val="00A816C4"/>
    <w:rsid w:val="00A82EDA"/>
    <w:rsid w:val="00AA453A"/>
    <w:rsid w:val="00AA4768"/>
    <w:rsid w:val="00AB169D"/>
    <w:rsid w:val="00AC507B"/>
    <w:rsid w:val="00AD217B"/>
    <w:rsid w:val="00B36428"/>
    <w:rsid w:val="00B40F4B"/>
    <w:rsid w:val="00B934AB"/>
    <w:rsid w:val="00B95EA2"/>
    <w:rsid w:val="00B974DF"/>
    <w:rsid w:val="00BA0C5E"/>
    <w:rsid w:val="00BB56BD"/>
    <w:rsid w:val="00BD1C5D"/>
    <w:rsid w:val="00BF22A6"/>
    <w:rsid w:val="00C000C1"/>
    <w:rsid w:val="00C04A77"/>
    <w:rsid w:val="00C328CD"/>
    <w:rsid w:val="00C363BD"/>
    <w:rsid w:val="00C4291D"/>
    <w:rsid w:val="00C43BA2"/>
    <w:rsid w:val="00C43F63"/>
    <w:rsid w:val="00C549C5"/>
    <w:rsid w:val="00C71FB7"/>
    <w:rsid w:val="00C955FF"/>
    <w:rsid w:val="00CB528C"/>
    <w:rsid w:val="00CD0FC4"/>
    <w:rsid w:val="00CE1C5F"/>
    <w:rsid w:val="00CE7AD5"/>
    <w:rsid w:val="00D21F8E"/>
    <w:rsid w:val="00D279BE"/>
    <w:rsid w:val="00D42214"/>
    <w:rsid w:val="00D51644"/>
    <w:rsid w:val="00D6397E"/>
    <w:rsid w:val="00D66596"/>
    <w:rsid w:val="00D710FE"/>
    <w:rsid w:val="00D74E82"/>
    <w:rsid w:val="00D85B61"/>
    <w:rsid w:val="00DA2EE6"/>
    <w:rsid w:val="00DB1A5E"/>
    <w:rsid w:val="00DC1A4E"/>
    <w:rsid w:val="00DD2252"/>
    <w:rsid w:val="00DD4B24"/>
    <w:rsid w:val="00DD75D1"/>
    <w:rsid w:val="00DE114F"/>
    <w:rsid w:val="00DF3FCB"/>
    <w:rsid w:val="00E10327"/>
    <w:rsid w:val="00E45EA0"/>
    <w:rsid w:val="00E6310F"/>
    <w:rsid w:val="00E6477C"/>
    <w:rsid w:val="00E709FC"/>
    <w:rsid w:val="00E70CAB"/>
    <w:rsid w:val="00E807B8"/>
    <w:rsid w:val="00E913A9"/>
    <w:rsid w:val="00E94123"/>
    <w:rsid w:val="00ED0767"/>
    <w:rsid w:val="00EF02BB"/>
    <w:rsid w:val="00F12FFF"/>
    <w:rsid w:val="00F36D15"/>
    <w:rsid w:val="00F50D37"/>
    <w:rsid w:val="00F52BF7"/>
    <w:rsid w:val="00F558B2"/>
    <w:rsid w:val="00F9353A"/>
    <w:rsid w:val="00F94236"/>
    <w:rsid w:val="00F94FFB"/>
    <w:rsid w:val="00F958F0"/>
    <w:rsid w:val="00FA3A4D"/>
    <w:rsid w:val="00FD0DCE"/>
    <w:rsid w:val="00FD23A0"/>
    <w:rsid w:val="00FD62B9"/>
    <w:rsid w:val="00FD71D4"/>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Stutznegger, Tammy</cp:lastModifiedBy>
  <cp:revision>9</cp:revision>
  <cp:lastPrinted>2022-09-16T17:29:00Z</cp:lastPrinted>
  <dcterms:created xsi:type="dcterms:W3CDTF">2025-01-17T18:47:00Z</dcterms:created>
  <dcterms:modified xsi:type="dcterms:W3CDTF">2025-02-21T16:00:00Z</dcterms:modified>
</cp:coreProperties>
</file>