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37095" w14:textId="77777777" w:rsidR="00636A15" w:rsidRDefault="00000000">
      <w:pPr>
        <w:jc w:val="center"/>
        <w:rPr>
          <w:rFonts w:hint="eastAsia"/>
        </w:rPr>
      </w:pPr>
      <w:r>
        <w:rPr>
          <w:rFonts w:ascii="Times New Roman" w:hAnsi="Times New Roman"/>
          <w:sz w:val="28"/>
          <w:szCs w:val="28"/>
        </w:rPr>
        <w:t>BEAVER FIRE DISTRICT #1</w:t>
      </w:r>
    </w:p>
    <w:p w14:paraId="11C2CDA3" w14:textId="77777777" w:rsidR="00636A15" w:rsidRDefault="00000000">
      <w:pPr>
        <w:jc w:val="center"/>
        <w:rPr>
          <w:rFonts w:hint="eastAsia"/>
        </w:rPr>
      </w:pPr>
      <w:r>
        <w:rPr>
          <w:rFonts w:ascii="Times New Roman" w:hAnsi="Times New Roman"/>
          <w:sz w:val="28"/>
          <w:szCs w:val="28"/>
        </w:rPr>
        <w:t>BOARD MINUTES</w:t>
      </w:r>
    </w:p>
    <w:p w14:paraId="7957A0F5" w14:textId="77777777" w:rsidR="00636A15" w:rsidRDefault="00000000">
      <w:pPr>
        <w:jc w:val="center"/>
        <w:rPr>
          <w:rFonts w:hint="eastAsia"/>
        </w:rPr>
      </w:pPr>
      <w:r>
        <w:rPr>
          <w:rFonts w:ascii="Times New Roman" w:hAnsi="Times New Roman"/>
          <w:sz w:val="28"/>
          <w:szCs w:val="28"/>
        </w:rPr>
        <w:t>Tuesday, December 17, 2024</w:t>
      </w:r>
    </w:p>
    <w:p w14:paraId="31C6C06E" w14:textId="77777777" w:rsidR="00636A15" w:rsidRDefault="00636A15">
      <w:pPr>
        <w:rPr>
          <w:rFonts w:hint="eastAsia"/>
        </w:rPr>
      </w:pPr>
    </w:p>
    <w:p w14:paraId="30D10551" w14:textId="77777777" w:rsidR="00636A15" w:rsidRDefault="00636A15">
      <w:pPr>
        <w:rPr>
          <w:rFonts w:hint="eastAsia"/>
        </w:rPr>
      </w:pPr>
    </w:p>
    <w:p w14:paraId="5DC5C798" w14:textId="77777777" w:rsidR="00636A15" w:rsidRDefault="00000000">
      <w:pPr>
        <w:rPr>
          <w:rFonts w:hint="eastAsia"/>
        </w:rPr>
      </w:pPr>
      <w:r>
        <w:rPr>
          <w:rFonts w:ascii="Times New Roman" w:hAnsi="Times New Roman"/>
          <w:b/>
          <w:bCs/>
        </w:rPr>
        <w:t>Meeting Time</w:t>
      </w:r>
      <w:r>
        <w:rPr>
          <w:rFonts w:ascii="Times New Roman" w:hAnsi="Times New Roman"/>
        </w:rPr>
        <w:t>: 7:00 p.m.</w:t>
      </w:r>
    </w:p>
    <w:p w14:paraId="078703E4" w14:textId="77777777" w:rsidR="00636A15" w:rsidRDefault="00636A15">
      <w:pPr>
        <w:rPr>
          <w:rFonts w:hint="eastAsia"/>
        </w:rPr>
      </w:pPr>
    </w:p>
    <w:p w14:paraId="61ACE3FE" w14:textId="77777777" w:rsidR="00636A15" w:rsidRDefault="00000000">
      <w:pPr>
        <w:rPr>
          <w:rFonts w:hint="eastAsia"/>
        </w:rPr>
      </w:pPr>
      <w:r>
        <w:rPr>
          <w:b/>
          <w:bCs/>
        </w:rPr>
        <w:t>Board Members Present</w:t>
      </w:r>
      <w:r>
        <w:t>: Chairperson Jack Erwig, Co-Chairperson Paul Elieson, Fire District Representative Larry Weaver, City Council Member Owen Spencer, Beaver County Commissioner Wade Hollingshead, EMT Representative Lonnie Laws, EMS Director Jennifer McIlnay, Fire District Secretary Anona Yardley, EMT Representative Leslie White, Beaver County Attorney Von Christiansen and Eagle Point Fire Chief Nick Shenck.  Fire Chief George Humphreys and EMS Director Jennifer McIlnay were excused.</w:t>
      </w:r>
    </w:p>
    <w:p w14:paraId="40B380E2" w14:textId="77777777" w:rsidR="00636A15" w:rsidRDefault="00000000">
      <w:pPr>
        <w:rPr>
          <w:rFonts w:hint="eastAsia"/>
        </w:rPr>
      </w:pPr>
      <w:r>
        <w:rPr>
          <w:b/>
          <w:bCs/>
        </w:rPr>
        <w:t>Welcome and Opening</w:t>
      </w:r>
      <w:r>
        <w:t xml:space="preserve">: Chairperson Erwig welcomed everyone to the meeting. </w:t>
      </w:r>
    </w:p>
    <w:p w14:paraId="41643060" w14:textId="62E6A3F7" w:rsidR="00636A15" w:rsidRDefault="00000000">
      <w:pPr>
        <w:rPr>
          <w:rFonts w:hint="eastAsia"/>
        </w:rPr>
      </w:pPr>
      <w:r>
        <w:rPr>
          <w:b/>
          <w:bCs/>
        </w:rPr>
        <w:t>Minutes Reviewed:</w:t>
      </w:r>
      <w:r>
        <w:t xml:space="preserve"> Board members reviewed the minutes of November 18, 2024</w:t>
      </w:r>
      <w:r w:rsidR="00A17E95">
        <w:t>,</w:t>
      </w:r>
      <w:r>
        <w:t xml:space="preserve"> that had previously been sent to them. There being no recommended changes to the minutes, Board Member Weaver motioned to accept the minutes as presented. Board Member Laws seconded the motion. All voted in favor.  </w:t>
      </w:r>
    </w:p>
    <w:p w14:paraId="3BA09749" w14:textId="77777777" w:rsidR="00636A15" w:rsidRDefault="00000000">
      <w:pPr>
        <w:rPr>
          <w:rFonts w:hint="eastAsia"/>
        </w:rPr>
      </w:pPr>
      <w:r>
        <w:rPr>
          <w:b/>
          <w:bCs/>
        </w:rPr>
        <w:t xml:space="preserve">Fire Department Financial Review </w:t>
      </w:r>
      <w:proofErr w:type="gramStart"/>
      <w:r>
        <w:rPr>
          <w:b/>
          <w:bCs/>
        </w:rPr>
        <w:t>November,</w:t>
      </w:r>
      <w:proofErr w:type="gramEnd"/>
      <w:r>
        <w:rPr>
          <w:b/>
          <w:bCs/>
        </w:rPr>
        <w:t xml:space="preserve"> 2024:</w:t>
      </w:r>
    </w:p>
    <w:p w14:paraId="1AD89F24" w14:textId="3472846E" w:rsidR="00636A15" w:rsidRDefault="00000000">
      <w:pPr>
        <w:rPr>
          <w:rFonts w:hint="eastAsia"/>
        </w:rPr>
      </w:pPr>
      <w:r>
        <w:t>Board Members reviewed the bills for the fire department.  Questions were asked about the bonding insurance for Jack and Jennifer. Half of the payment was made to the grant writer who is writing the grant application for the breathing apparatus. Board Member Spencer motioned</w:t>
      </w:r>
      <w:r w:rsidR="00880281">
        <w:t>,</w:t>
      </w:r>
      <w:r>
        <w:t xml:space="preserve"> and Board Member Elieson seconded to approve the fire department bills and financial statements as presented.</w:t>
      </w:r>
    </w:p>
    <w:p w14:paraId="035DF6D5" w14:textId="77777777" w:rsidR="00636A15" w:rsidRDefault="00636A15">
      <w:pPr>
        <w:rPr>
          <w:rFonts w:hint="eastAsia"/>
        </w:rPr>
      </w:pPr>
    </w:p>
    <w:p w14:paraId="46D2F92F" w14:textId="77777777" w:rsidR="00636A15" w:rsidRDefault="00000000">
      <w:pPr>
        <w:rPr>
          <w:rFonts w:hint="eastAsia"/>
        </w:rPr>
      </w:pPr>
      <w:r>
        <w:rPr>
          <w:b/>
          <w:bCs/>
        </w:rPr>
        <w:t>Conflict of Interest Statements:</w:t>
      </w:r>
      <w:r>
        <w:t xml:space="preserve"> No conflicts were noted or voiced for this meeting. </w:t>
      </w:r>
    </w:p>
    <w:p w14:paraId="26AE5592" w14:textId="77777777" w:rsidR="00636A15" w:rsidRDefault="00636A15">
      <w:pPr>
        <w:rPr>
          <w:rFonts w:hint="eastAsia"/>
          <w:b/>
          <w:bCs/>
        </w:rPr>
      </w:pPr>
    </w:p>
    <w:p w14:paraId="09157F2F" w14:textId="77777777" w:rsidR="00636A15" w:rsidRDefault="00000000">
      <w:pPr>
        <w:rPr>
          <w:rFonts w:hint="eastAsia"/>
        </w:rPr>
      </w:pPr>
      <w:r>
        <w:rPr>
          <w:b/>
          <w:bCs/>
        </w:rPr>
        <w:t>Public Hearing – Proposed 2025 Budget</w:t>
      </w:r>
    </w:p>
    <w:p w14:paraId="18BCE9F2" w14:textId="7F01094F" w:rsidR="00636A15" w:rsidRDefault="00000000">
      <w:pPr>
        <w:rPr>
          <w:rFonts w:hint="eastAsia"/>
        </w:rPr>
      </w:pPr>
      <w:r>
        <w:t xml:space="preserve">The board moved into public hearing and Chairperson Erwig asked for comments. There were no comments nor public present.  The board moved out of public hearing.  </w:t>
      </w:r>
    </w:p>
    <w:p w14:paraId="2267A16A" w14:textId="77777777" w:rsidR="00636A15" w:rsidRDefault="00000000">
      <w:pPr>
        <w:rPr>
          <w:rFonts w:hint="eastAsia"/>
          <w:b/>
          <w:bCs/>
        </w:rPr>
      </w:pPr>
      <w:r>
        <w:rPr>
          <w:b/>
          <w:bCs/>
        </w:rPr>
        <w:t>Public Hearing – Amended 2024 Budget</w:t>
      </w:r>
    </w:p>
    <w:p w14:paraId="7CA81155" w14:textId="530FB9E0" w:rsidR="00636A15" w:rsidRDefault="00000000">
      <w:pPr>
        <w:rPr>
          <w:rFonts w:hint="eastAsia"/>
        </w:rPr>
      </w:pPr>
      <w:r>
        <w:t>The board moved into public hearing to receive comment</w:t>
      </w:r>
      <w:r w:rsidR="00880281">
        <w:t>s</w:t>
      </w:r>
      <w:r>
        <w:t xml:space="preserve"> on the amendments for the 2024 budget. There were no public comments</w:t>
      </w:r>
      <w:r w:rsidR="00880281">
        <w:t>,</w:t>
      </w:r>
      <w:r>
        <w:t xml:space="preserve"> and the board moved out of public hearing </w:t>
      </w:r>
    </w:p>
    <w:p w14:paraId="56ADE210" w14:textId="77777777" w:rsidR="00636A15" w:rsidRDefault="00636A15">
      <w:pPr>
        <w:rPr>
          <w:rFonts w:hint="eastAsia"/>
        </w:rPr>
      </w:pPr>
    </w:p>
    <w:p w14:paraId="67C66723" w14:textId="77777777" w:rsidR="00636A15" w:rsidRDefault="00000000">
      <w:pPr>
        <w:rPr>
          <w:rFonts w:hint="eastAsia"/>
        </w:rPr>
      </w:pPr>
      <w:r>
        <w:rPr>
          <w:b/>
          <w:bCs/>
        </w:rPr>
        <w:t>2025 Budget Adoption</w:t>
      </w:r>
    </w:p>
    <w:p w14:paraId="416F9610" w14:textId="3C842454" w:rsidR="00636A15" w:rsidRDefault="00000000">
      <w:pPr>
        <w:rPr>
          <w:rFonts w:hint="eastAsia"/>
        </w:rPr>
      </w:pPr>
      <w:r>
        <w:t>Board Member Hollingshead motioned to approve the Fire District Proposed 2025 budget as presented by both departments. Board Member S</w:t>
      </w:r>
      <w:r w:rsidR="00880281">
        <w:t>p</w:t>
      </w:r>
      <w:r>
        <w:t xml:space="preserve">encer seconded the motion. All voted in favor. None opposed. </w:t>
      </w:r>
    </w:p>
    <w:p w14:paraId="70DCB050" w14:textId="77777777" w:rsidR="00636A15" w:rsidRDefault="00636A15">
      <w:pPr>
        <w:rPr>
          <w:rFonts w:hint="eastAsia"/>
          <w:b/>
          <w:bCs/>
        </w:rPr>
      </w:pPr>
    </w:p>
    <w:p w14:paraId="5D64D85C" w14:textId="77777777" w:rsidR="00636A15" w:rsidRDefault="00000000">
      <w:pPr>
        <w:rPr>
          <w:rFonts w:hint="eastAsia"/>
        </w:rPr>
      </w:pPr>
      <w:r>
        <w:rPr>
          <w:b/>
          <w:bCs/>
        </w:rPr>
        <w:t>2024 Amended Budget Adoption</w:t>
      </w:r>
    </w:p>
    <w:p w14:paraId="00CD1F76" w14:textId="77777777" w:rsidR="00636A15" w:rsidRDefault="00000000">
      <w:pPr>
        <w:rPr>
          <w:rFonts w:hint="eastAsia"/>
        </w:rPr>
      </w:pPr>
      <w:r>
        <w:t xml:space="preserve">Board Member Spencer motioned to amend the 2024 Budget to actual amounts. Board Member White seconded the motion. All voted in favor. None opposed. </w:t>
      </w:r>
    </w:p>
    <w:p w14:paraId="583CA3C5" w14:textId="77777777" w:rsidR="00636A15" w:rsidRDefault="00636A15">
      <w:pPr>
        <w:rPr>
          <w:rFonts w:hint="eastAsia"/>
        </w:rPr>
      </w:pPr>
    </w:p>
    <w:p w14:paraId="2963955C" w14:textId="77777777" w:rsidR="00636A15" w:rsidRDefault="00000000">
      <w:pPr>
        <w:rPr>
          <w:rFonts w:hint="eastAsia"/>
          <w:b/>
          <w:bCs/>
        </w:rPr>
      </w:pPr>
      <w:r>
        <w:rPr>
          <w:b/>
          <w:bCs/>
        </w:rPr>
        <w:t>OLD BUSINESS</w:t>
      </w:r>
    </w:p>
    <w:p w14:paraId="6C65B2BA" w14:textId="321E3995" w:rsidR="00636A15" w:rsidRDefault="00000000">
      <w:pPr>
        <w:rPr>
          <w:rFonts w:hint="eastAsia"/>
        </w:rPr>
      </w:pPr>
      <w:r>
        <w:rPr>
          <w:b/>
          <w:bCs/>
        </w:rPr>
        <w:t>Review and Adoption of Revised Fire District By</w:t>
      </w:r>
      <w:r w:rsidR="00880281">
        <w:rPr>
          <w:b/>
          <w:bCs/>
        </w:rPr>
        <w:t>-</w:t>
      </w:r>
      <w:r>
        <w:rPr>
          <w:b/>
          <w:bCs/>
        </w:rPr>
        <w:t>Laws</w:t>
      </w:r>
      <w:r>
        <w:t xml:space="preserve"> – Attorney Christiansen</w:t>
      </w:r>
    </w:p>
    <w:p w14:paraId="14866E47" w14:textId="11B896D3" w:rsidR="00636A15" w:rsidRDefault="00000000">
      <w:pPr>
        <w:rPr>
          <w:rFonts w:hint="eastAsia"/>
        </w:rPr>
      </w:pPr>
      <w:r>
        <w:t>Attorney Christiansen informed the board that the By-Laws should be reviewed yearly. He explained that there were three exhibits in the amended changes. There were questions about using personal vehicles to respond to incidents. It was decided that the liability is too high not to use the department vehicles. After revie</w:t>
      </w:r>
      <w:r w:rsidR="00880281">
        <w:t>wing</w:t>
      </w:r>
      <w:r>
        <w:t xml:space="preserve"> the amended by-laws, Board Member Laws motioned</w:t>
      </w:r>
      <w:r w:rsidR="00880281">
        <w:t>,</w:t>
      </w:r>
      <w:r>
        <w:t xml:space="preserve"> and Board Member </w:t>
      </w:r>
      <w:r>
        <w:lastRenderedPageBreak/>
        <w:t xml:space="preserve">Weaver seconded to adopt the amended by-laws with the few typing errors mentioned. All voted in favor. None opposed. Secretary Yardley will sign and file the amendment for review in 2026.  </w:t>
      </w:r>
    </w:p>
    <w:p w14:paraId="04415211" w14:textId="77777777" w:rsidR="00636A15" w:rsidRDefault="00636A15">
      <w:pPr>
        <w:rPr>
          <w:rFonts w:hint="eastAsia"/>
        </w:rPr>
      </w:pPr>
    </w:p>
    <w:p w14:paraId="58F61976" w14:textId="77777777" w:rsidR="00636A15" w:rsidRDefault="00000000">
      <w:pPr>
        <w:rPr>
          <w:rFonts w:hint="eastAsia"/>
          <w:b/>
          <w:bCs/>
        </w:rPr>
      </w:pPr>
      <w:r>
        <w:rPr>
          <w:b/>
          <w:bCs/>
        </w:rPr>
        <w:t>NEW BUSINESS</w:t>
      </w:r>
    </w:p>
    <w:p w14:paraId="743BA20D" w14:textId="77777777" w:rsidR="00636A15" w:rsidRDefault="00000000">
      <w:pPr>
        <w:rPr>
          <w:rFonts w:hint="eastAsia"/>
          <w:b/>
          <w:bCs/>
        </w:rPr>
      </w:pPr>
      <w:r>
        <w:rPr>
          <w:b/>
          <w:bCs/>
        </w:rPr>
        <w:t>2025 Meeting Schedule</w:t>
      </w:r>
    </w:p>
    <w:p w14:paraId="2EC4B2ED" w14:textId="3430EF1C" w:rsidR="00636A15" w:rsidRDefault="00000000">
      <w:pPr>
        <w:rPr>
          <w:rFonts w:hint="eastAsia"/>
        </w:rPr>
      </w:pPr>
      <w:r>
        <w:t xml:space="preserve">It was determined by the </w:t>
      </w:r>
      <w:r w:rsidR="00880281">
        <w:t>consensus</w:t>
      </w:r>
      <w:r>
        <w:t xml:space="preserve"> of the board that the meetings for 2025 will be held on the third Monday of the even numbered months</w:t>
      </w:r>
      <w:r w:rsidR="00880281">
        <w:t>:</w:t>
      </w:r>
      <w:r>
        <w:t xml:space="preserve"> February, April, June, August, October, and December. If the meeting date falls on </w:t>
      </w:r>
      <w:proofErr w:type="gramStart"/>
      <w:r>
        <w:t>a holiday</w:t>
      </w:r>
      <w:proofErr w:type="gramEnd"/>
      <w:r>
        <w:t xml:space="preserve">, the meeting will be held on Tuesday following the holiday. </w:t>
      </w:r>
      <w:r w:rsidR="00880281">
        <w:t xml:space="preserve">Board Member </w:t>
      </w:r>
      <w:r>
        <w:t xml:space="preserve">Hollingshead motioned to have </w:t>
      </w:r>
      <w:r w:rsidR="00880281">
        <w:t>the 2025 meetings begin in February.</w:t>
      </w:r>
      <w:r>
        <w:t xml:space="preserve"> </w:t>
      </w:r>
      <w:r w:rsidR="00880281">
        <w:t xml:space="preserve">Board Member </w:t>
      </w:r>
      <w:r>
        <w:t xml:space="preserve">White </w:t>
      </w:r>
      <w:r w:rsidR="00880281">
        <w:t>s</w:t>
      </w:r>
      <w:r>
        <w:t>econd</w:t>
      </w:r>
      <w:r w:rsidR="00880281">
        <w:t>ed the motion</w:t>
      </w:r>
      <w:r>
        <w:t>. All in favor. None opposed. These will be published on the state website and in the local newspaper.</w:t>
      </w:r>
    </w:p>
    <w:p w14:paraId="4B10FEA5" w14:textId="77777777" w:rsidR="00636A15" w:rsidRDefault="00636A15">
      <w:pPr>
        <w:rPr>
          <w:rFonts w:hint="eastAsia"/>
        </w:rPr>
      </w:pPr>
    </w:p>
    <w:p w14:paraId="6605E3E5" w14:textId="77777777" w:rsidR="00636A15" w:rsidRDefault="00000000">
      <w:pPr>
        <w:rPr>
          <w:rFonts w:hint="eastAsia"/>
        </w:rPr>
      </w:pPr>
      <w:r>
        <w:rPr>
          <w:b/>
          <w:bCs/>
        </w:rPr>
        <w:t>Fire Chief’s Report – Nick Shenck</w:t>
      </w:r>
    </w:p>
    <w:p w14:paraId="0B04ADDF" w14:textId="77777777" w:rsidR="00636A15" w:rsidRDefault="00000000">
      <w:pPr>
        <w:rPr>
          <w:rFonts w:hint="eastAsia"/>
        </w:rPr>
      </w:pPr>
      <w:r>
        <w:rPr>
          <w:b/>
          <w:bCs/>
          <w:u w:val="single"/>
        </w:rPr>
        <w:t>Training in January</w:t>
      </w:r>
      <w:r>
        <w:t xml:space="preserve"> – The Firefighter 1 classes will begin in January. The course is very hard and takes many hours of training and studying to pass.  </w:t>
      </w:r>
    </w:p>
    <w:p w14:paraId="4D8F0A25" w14:textId="1A6B4A2F" w:rsidR="00636A15" w:rsidRDefault="00000000">
      <w:pPr>
        <w:rPr>
          <w:rFonts w:hint="eastAsia"/>
        </w:rPr>
      </w:pPr>
      <w:r>
        <w:rPr>
          <w:b/>
          <w:bCs/>
          <w:u w:val="single"/>
        </w:rPr>
        <w:t>Fire District Ropes</w:t>
      </w:r>
      <w:r>
        <w:t xml:space="preserve"> – The used ropes can be returned if desired. Search and Rescue can use these ropes for training.  Ropes can only be used for one incident and then must be discarded or used for other purposes such as training.  </w:t>
      </w:r>
    </w:p>
    <w:p w14:paraId="038507E2" w14:textId="77777777" w:rsidR="00636A15" w:rsidRDefault="00000000">
      <w:pPr>
        <w:rPr>
          <w:rFonts w:hint="eastAsia"/>
        </w:rPr>
      </w:pPr>
      <w:r>
        <w:t xml:space="preserve"> </w:t>
      </w:r>
    </w:p>
    <w:p w14:paraId="218C25CC" w14:textId="77777777" w:rsidR="00636A15" w:rsidRDefault="00000000">
      <w:pPr>
        <w:rPr>
          <w:rFonts w:hint="eastAsia"/>
        </w:rPr>
      </w:pPr>
      <w:r>
        <w:rPr>
          <w:b/>
          <w:bCs/>
        </w:rPr>
        <w:t>Ambulance Director’s Report</w:t>
      </w:r>
    </w:p>
    <w:p w14:paraId="1892BB88" w14:textId="77777777" w:rsidR="00636A15" w:rsidRDefault="00000000">
      <w:pPr>
        <w:rPr>
          <w:rFonts w:hint="eastAsia"/>
        </w:rPr>
      </w:pPr>
      <w:r>
        <w:rPr>
          <w:b/>
          <w:bCs/>
          <w:u w:val="single"/>
        </w:rPr>
        <w:t>Training</w:t>
      </w:r>
      <w:r>
        <w:t xml:space="preserve"> – The Advanced EMT Class will begin in January and be held in Minersville. There are five participants on the west side of the county. </w:t>
      </w:r>
    </w:p>
    <w:p w14:paraId="503121A1" w14:textId="77777777" w:rsidR="00636A15" w:rsidRDefault="00636A15">
      <w:pPr>
        <w:rPr>
          <w:rFonts w:hint="eastAsia"/>
        </w:rPr>
      </w:pPr>
    </w:p>
    <w:p w14:paraId="07E3F36F" w14:textId="250DB87D" w:rsidR="00636A15" w:rsidRDefault="00000000">
      <w:pPr>
        <w:rPr>
          <w:rFonts w:hint="eastAsia"/>
        </w:rPr>
      </w:pPr>
      <w:r>
        <w:t xml:space="preserve">The meeting adjourned at 8:05 p.m. The next regularly scheduled board meeting will be held on Tuesday, </w:t>
      </w:r>
      <w:r w:rsidR="00880281">
        <w:t>Februar</w:t>
      </w:r>
      <w:r w:rsidR="00880281">
        <w:rPr>
          <w:rFonts w:hint="eastAsia"/>
        </w:rPr>
        <w:t>y</w:t>
      </w:r>
      <w:r>
        <w:t xml:space="preserve"> 18, </w:t>
      </w:r>
      <w:proofErr w:type="gramStart"/>
      <w:r>
        <w:t>2025</w:t>
      </w:r>
      <w:proofErr w:type="gramEnd"/>
      <w:r>
        <w:t xml:space="preserve"> at 7:00 p.m.</w:t>
      </w:r>
    </w:p>
    <w:p w14:paraId="4EFEA9E9" w14:textId="77777777" w:rsidR="00636A15" w:rsidRDefault="00636A15">
      <w:pPr>
        <w:rPr>
          <w:rFonts w:hint="eastAsia"/>
        </w:rPr>
      </w:pPr>
    </w:p>
    <w:p w14:paraId="1AC93F84" w14:textId="77777777" w:rsidR="00636A15" w:rsidRDefault="00636A15">
      <w:pPr>
        <w:rPr>
          <w:rFonts w:hint="eastAsia"/>
        </w:rPr>
      </w:pPr>
    </w:p>
    <w:p w14:paraId="359665B3" w14:textId="77777777" w:rsidR="00636A15" w:rsidRDefault="00636A15">
      <w:pPr>
        <w:rPr>
          <w:rFonts w:hint="eastAsia"/>
        </w:rPr>
      </w:pPr>
    </w:p>
    <w:p w14:paraId="65C84716" w14:textId="77777777" w:rsidR="00636A15" w:rsidRDefault="00000000">
      <w:pPr>
        <w:rPr>
          <w:rFonts w:hint="eastAsia"/>
        </w:rPr>
      </w:pPr>
      <w:r>
        <w:t>______________________________________</w:t>
      </w:r>
      <w:r>
        <w:tab/>
      </w:r>
      <w:r>
        <w:tab/>
        <w:t>___________________________________</w:t>
      </w:r>
      <w:r>
        <w:tab/>
      </w:r>
    </w:p>
    <w:p w14:paraId="4F5C06A2" w14:textId="77777777" w:rsidR="00636A15" w:rsidRDefault="00000000">
      <w:pPr>
        <w:rPr>
          <w:rFonts w:hint="eastAsia"/>
        </w:rPr>
      </w:pPr>
      <w:r>
        <w:t>Jack Erwig, Chairperson</w:t>
      </w:r>
      <w:r>
        <w:tab/>
      </w:r>
      <w:r>
        <w:tab/>
      </w:r>
      <w:r>
        <w:tab/>
      </w:r>
      <w:r>
        <w:tab/>
      </w:r>
      <w:r>
        <w:tab/>
        <w:t>Anona S. Yardley, Secretary</w:t>
      </w:r>
    </w:p>
    <w:p w14:paraId="1877676B" w14:textId="77777777" w:rsidR="00636A15" w:rsidRDefault="00636A15">
      <w:pPr>
        <w:rPr>
          <w:rFonts w:hint="eastAsia"/>
        </w:rPr>
      </w:pPr>
    </w:p>
    <w:sectPr w:rsidR="00636A15">
      <w:headerReference w:type="even" r:id="rId6"/>
      <w:headerReference w:type="default" r:id="rId7"/>
      <w:footerReference w:type="even" r:id="rId8"/>
      <w:footerReference w:type="default" r:id="rId9"/>
      <w:headerReference w:type="first" r:id="rId10"/>
      <w:footerReference w:type="first" r:id="rId11"/>
      <w:pgSz w:w="12240" w:h="15840"/>
      <w:pgMar w:top="1134" w:right="1134" w:bottom="1134"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9F1D6" w14:textId="77777777" w:rsidR="003B26B2" w:rsidRDefault="003B26B2" w:rsidP="006D1AFE">
      <w:pPr>
        <w:rPr>
          <w:rFonts w:hint="eastAsia"/>
        </w:rPr>
      </w:pPr>
      <w:r>
        <w:separator/>
      </w:r>
    </w:p>
  </w:endnote>
  <w:endnote w:type="continuationSeparator" w:id="0">
    <w:p w14:paraId="2AB895A9" w14:textId="77777777" w:rsidR="003B26B2" w:rsidRDefault="003B26B2" w:rsidP="006D1AF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ambria"/>
    <w:panose1 w:val="00000400000000000000"/>
    <w:charset w:val="01"/>
    <w:family w:val="roman"/>
    <w:pitch w:val="variable"/>
    <w:sig w:usb0="00002000" w:usb1="00000000" w:usb2="00000000" w:usb3="00000000" w:csb0="00000000" w:csb1="00000000"/>
  </w:font>
  <w:font w:name="Aptos Display">
    <w:panose1 w:val="00000000000000000000"/>
    <w:charset w:val="0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DC682" w14:textId="77777777" w:rsidR="006D1AFE" w:rsidRDefault="006D1AF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3C670" w14:textId="77777777" w:rsidR="006D1AFE" w:rsidRDefault="006D1AF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FC77" w14:textId="77777777" w:rsidR="006D1AFE" w:rsidRDefault="006D1AFE">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5FDCC" w14:textId="77777777" w:rsidR="003B26B2" w:rsidRDefault="003B26B2" w:rsidP="006D1AFE">
      <w:pPr>
        <w:rPr>
          <w:rFonts w:hint="eastAsia"/>
        </w:rPr>
      </w:pPr>
      <w:r>
        <w:separator/>
      </w:r>
    </w:p>
  </w:footnote>
  <w:footnote w:type="continuationSeparator" w:id="0">
    <w:p w14:paraId="7D2A1B1B" w14:textId="77777777" w:rsidR="003B26B2" w:rsidRDefault="003B26B2" w:rsidP="006D1AFE">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E3EE4" w14:textId="77777777" w:rsidR="006D1AFE" w:rsidRDefault="006D1AFE">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51558" w14:textId="1CF34A89" w:rsidR="006D1AFE" w:rsidRDefault="006D1AFE">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5375B" w14:textId="77777777" w:rsidR="006D1AFE" w:rsidRDefault="006D1AFE">
    <w:pPr>
      <w:pStyle w:val="Heade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36A15"/>
    <w:rsid w:val="00357906"/>
    <w:rsid w:val="00387F9D"/>
    <w:rsid w:val="003B26B2"/>
    <w:rsid w:val="004271E6"/>
    <w:rsid w:val="00464B4E"/>
    <w:rsid w:val="00474061"/>
    <w:rsid w:val="004827ED"/>
    <w:rsid w:val="0051622F"/>
    <w:rsid w:val="00636A15"/>
    <w:rsid w:val="006D1AFE"/>
    <w:rsid w:val="00843A33"/>
    <w:rsid w:val="00880281"/>
    <w:rsid w:val="009A28C6"/>
    <w:rsid w:val="00A17E95"/>
    <w:rsid w:val="00B252D1"/>
    <w:rsid w:val="00C05D31"/>
    <w:rsid w:val="00C2099F"/>
    <w:rsid w:val="00C46996"/>
    <w:rsid w:val="00D87BFD"/>
    <w:rsid w:val="00DE4B03"/>
    <w:rsid w:val="00EF167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E6FF8"/>
  <w15:docId w15:val="{386A2764-59C6-43D5-BDE2-F6DB4D3D3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Header">
    <w:name w:val="header"/>
    <w:basedOn w:val="Normal"/>
    <w:link w:val="HeaderChar"/>
    <w:uiPriority w:val="99"/>
    <w:unhideWhenUsed/>
    <w:rsid w:val="006D1AFE"/>
    <w:pPr>
      <w:tabs>
        <w:tab w:val="center" w:pos="4680"/>
        <w:tab w:val="right" w:pos="9360"/>
      </w:tabs>
    </w:pPr>
    <w:rPr>
      <w:rFonts w:cs="Mangal"/>
      <w:szCs w:val="21"/>
    </w:rPr>
  </w:style>
  <w:style w:type="character" w:customStyle="1" w:styleId="HeaderChar">
    <w:name w:val="Header Char"/>
    <w:basedOn w:val="DefaultParagraphFont"/>
    <w:link w:val="Header"/>
    <w:uiPriority w:val="99"/>
    <w:rsid w:val="006D1AFE"/>
    <w:rPr>
      <w:rFonts w:cs="Mangal"/>
      <w:sz w:val="24"/>
      <w:szCs w:val="21"/>
    </w:rPr>
  </w:style>
  <w:style w:type="paragraph" w:styleId="Footer">
    <w:name w:val="footer"/>
    <w:basedOn w:val="Normal"/>
    <w:link w:val="FooterChar"/>
    <w:uiPriority w:val="99"/>
    <w:unhideWhenUsed/>
    <w:rsid w:val="006D1AFE"/>
    <w:pPr>
      <w:tabs>
        <w:tab w:val="center" w:pos="4680"/>
        <w:tab w:val="right" w:pos="9360"/>
      </w:tabs>
    </w:pPr>
    <w:rPr>
      <w:rFonts w:cs="Mangal"/>
      <w:szCs w:val="21"/>
    </w:rPr>
  </w:style>
  <w:style w:type="character" w:customStyle="1" w:styleId="FooterChar">
    <w:name w:val="Footer Char"/>
    <w:basedOn w:val="DefaultParagraphFont"/>
    <w:link w:val="Footer"/>
    <w:uiPriority w:val="99"/>
    <w:rsid w:val="006D1AFE"/>
    <w:rPr>
      <w:rFonts w:cs="Mangal"/>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168</TotalTime>
  <Pages>2</Pages>
  <Words>651</Words>
  <Characters>3712</Characters>
  <Application>Microsoft Office Word</Application>
  <DocSecurity>0</DocSecurity>
  <Lines>30</Lines>
  <Paragraphs>8</Paragraphs>
  <ScaleCrop>false</ScaleCrop>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Beaver City</cp:lastModifiedBy>
  <cp:revision>34</cp:revision>
  <dcterms:created xsi:type="dcterms:W3CDTF">2024-03-18T18:54:00Z</dcterms:created>
  <dcterms:modified xsi:type="dcterms:W3CDTF">2025-01-21T15:20:00Z</dcterms:modified>
  <dc:language>en-US</dc:language>
</cp:coreProperties>
</file>