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Minutes of the</w:t>
      </w:r>
    </w:p>
    <w:p w:rsidR="00000000" w:rsidDel="00000000" w:rsidP="00000000" w:rsidRDefault="00000000" w:rsidRPr="00000000" w14:paraId="00000003">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Summit Mosquito Abatement District Budget Hearing</w:t>
      </w:r>
    </w:p>
    <w:p w:rsidR="00000000" w:rsidDel="00000000" w:rsidP="00000000" w:rsidRDefault="00000000" w:rsidRPr="00000000" w14:paraId="00000004">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December 10, 2024</w:t>
      </w:r>
    </w:p>
    <w:p w:rsidR="00000000" w:rsidDel="00000000" w:rsidP="00000000" w:rsidRDefault="00000000" w:rsidRPr="00000000" w14:paraId="00000005">
      <w:pPr>
        <w:spacing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spacing w:line="240" w:lineRule="auto"/>
        <w:rPr>
          <w:rFonts w:ascii="Cambria" w:cs="Cambria" w:eastAsia="Cambria" w:hAnsi="Cambria"/>
          <w:b w:val="1"/>
          <w:sz w:val="24"/>
          <w:szCs w:val="24"/>
          <w:u w:val="single"/>
        </w:rPr>
      </w:pPr>
      <w:r w:rsidDel="00000000" w:rsidR="00000000" w:rsidRPr="00000000">
        <w:rPr>
          <w:rFonts w:ascii="Times New Roman" w:cs="Times New Roman" w:eastAsia="Times New Roman" w:hAnsi="Times New Roman"/>
          <w:sz w:val="24"/>
          <w:szCs w:val="24"/>
          <w:rtl w:val="0"/>
        </w:rPr>
        <w:t xml:space="preserve">The budget hearing for Summit Mosquito Abatement District was convened on December 10, 2024 at 6 p.m. in the District’s board room.  Those present were DelRay Hatch, Greg Averett, Bill Connell, Roger Crittenden, Troy Dayley, Gaylen Pace, Sue Pollard, Jason Richins, and Bryan Stephens.  Trevor Clegg, David Darcey, and Trevor Hale were excused from the meeting. </w:t>
      </w: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Board members reviewed the 2025 tentative budget that was approved at the October board meeting.  The manager discussed each of the amounts in the budget line items, which was a review of what he presented at the October meeting.  The manager also discussed with board members the need for the District to migrate to a new version of Quickbooks.  This new system is web-based and would allow the District increased functionality, such as real-time updates and direct deposit.  The manager informed members of the added costs to this system.  All were in favor of moving to this new platform.  With no questions or concerns, Sue motioned to approve the proposed 2024 budget, and Troy seconded.  The motion passed unanimously.</w:t>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Greg motioned to adjourn the budget hearing at 6:12 p.m.  The motion passed unanimously. </w:t>
      </w:r>
    </w:p>
    <w:p w:rsidR="00000000" w:rsidDel="00000000" w:rsidP="00000000" w:rsidRDefault="00000000" w:rsidRPr="00000000" w14:paraId="0000000B">
      <w:pPr>
        <w:spacing w:after="240" w:before="24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240" w:before="240" w:line="276" w:lineRule="auto"/>
        <w:rPr>
          <w:b w:val="1"/>
          <w:sz w:val="23"/>
          <w:szCs w:val="23"/>
        </w:rPr>
      </w:pPr>
      <w:r w:rsidDel="00000000" w:rsidR="00000000" w:rsidRPr="00000000">
        <w:rPr>
          <w:rtl w:val="0"/>
        </w:rPr>
      </w:r>
    </w:p>
    <w:p w:rsidR="00000000" w:rsidDel="00000000" w:rsidP="00000000" w:rsidRDefault="00000000" w:rsidRPr="00000000" w14:paraId="0000000D">
      <w:pPr>
        <w:spacing w:after="240" w:before="240" w:line="276" w:lineRule="auto"/>
        <w:rPr>
          <w:b w:val="1"/>
          <w:sz w:val="23"/>
          <w:szCs w:val="23"/>
        </w:rPr>
      </w:pPr>
      <w:r w:rsidDel="00000000" w:rsidR="00000000" w:rsidRPr="00000000">
        <w:rPr>
          <w:rtl w:val="0"/>
        </w:rPr>
      </w:r>
    </w:p>
    <w:p w:rsidR="00000000" w:rsidDel="00000000" w:rsidP="00000000" w:rsidRDefault="00000000" w:rsidRPr="00000000" w14:paraId="0000000E">
      <w:pPr>
        <w:spacing w:after="240" w:before="240" w:line="276" w:lineRule="auto"/>
        <w:rPr>
          <w:b w:val="1"/>
          <w:sz w:val="23"/>
          <w:szCs w:val="23"/>
        </w:rPr>
      </w:pPr>
      <w:r w:rsidDel="00000000" w:rsidR="00000000" w:rsidRPr="00000000">
        <w:rPr>
          <w:rtl w:val="0"/>
        </w:rPr>
      </w:r>
    </w:p>
    <w:p w:rsidR="00000000" w:rsidDel="00000000" w:rsidP="00000000" w:rsidRDefault="00000000" w:rsidRPr="00000000" w14:paraId="0000000F">
      <w:pPr>
        <w:spacing w:after="240" w:before="240" w:line="276" w:lineRule="auto"/>
        <w:rPr>
          <w:b w:val="1"/>
          <w:sz w:val="23"/>
          <w:szCs w:val="23"/>
        </w:rPr>
      </w:pPr>
      <w:r w:rsidDel="00000000" w:rsidR="00000000" w:rsidRPr="00000000">
        <w:rPr>
          <w:rtl w:val="0"/>
        </w:rPr>
      </w:r>
    </w:p>
    <w:p w:rsidR="00000000" w:rsidDel="00000000" w:rsidP="00000000" w:rsidRDefault="00000000" w:rsidRPr="00000000" w14:paraId="00000010">
      <w:pPr>
        <w:spacing w:before="200" w:line="240" w:lineRule="auto"/>
        <w:rPr>
          <w:rFonts w:ascii="Times New Roman" w:cs="Times New Roman" w:eastAsia="Times New Roman" w:hAnsi="Times New Roman"/>
          <w:b w:val="1"/>
          <w:sz w:val="24"/>
          <w:szCs w:val="24"/>
        </w:rPr>
      </w:pPr>
      <w:r w:rsidDel="00000000" w:rsidR="00000000" w:rsidRPr="00000000">
        <w:rPr>
          <w:rtl w:val="0"/>
        </w:rPr>
      </w:r>
    </w:p>
    <w:sectPr>
      <w:pgSz w:h="15840" w:w="12240" w:orient="portrait"/>
      <w:pgMar w:bottom="1296" w:top="1296" w:left="1296" w:right="129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