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B4143" w14:textId="77777777" w:rsidR="00DD0C73" w:rsidRDefault="00DD0C73" w:rsidP="00DD0C73">
      <w:pPr>
        <w:spacing w:after="0"/>
        <w:jc w:val="center"/>
      </w:pPr>
      <w:r>
        <w:t>Daggett School District Board of Education</w:t>
      </w:r>
    </w:p>
    <w:p w14:paraId="75A37004" w14:textId="77777777" w:rsidR="00DD0C73" w:rsidRDefault="00DD0C73" w:rsidP="00DD0C73">
      <w:pPr>
        <w:spacing w:after="0"/>
        <w:jc w:val="center"/>
      </w:pPr>
      <w:r>
        <w:t>January 14, 2025</w:t>
      </w:r>
    </w:p>
    <w:p w14:paraId="1A0D5100" w14:textId="77777777" w:rsidR="00DD0C73" w:rsidRDefault="00DD0C73" w:rsidP="00DD0C73">
      <w:pPr>
        <w:spacing w:after="0"/>
        <w:jc w:val="center"/>
      </w:pPr>
      <w:r>
        <w:t>Elementary School Library</w:t>
      </w:r>
    </w:p>
    <w:p w14:paraId="0BE9371C" w14:textId="4CD2D40F" w:rsidR="00DD0C73" w:rsidRDefault="00DD0C73" w:rsidP="00DD0C73">
      <w:pPr>
        <w:spacing w:after="0"/>
        <w:jc w:val="center"/>
      </w:pPr>
      <w:r>
        <w:t>Work Session</w:t>
      </w:r>
    </w:p>
    <w:p w14:paraId="0CF3D2F0" w14:textId="5133F31B" w:rsidR="00DD0C73" w:rsidRDefault="00DD0C73" w:rsidP="00DD0C73">
      <w:pPr>
        <w:spacing w:after="0"/>
        <w:jc w:val="center"/>
      </w:pPr>
      <w:r>
        <w:t>5</w:t>
      </w:r>
      <w:r>
        <w:t>:00 P.M.</w:t>
      </w:r>
    </w:p>
    <w:p w14:paraId="5D0FDB9C" w14:textId="77777777" w:rsidR="00DD0C73" w:rsidRDefault="00DD0C73" w:rsidP="00DD0C73">
      <w:pPr>
        <w:spacing w:after="0"/>
        <w:jc w:val="center"/>
      </w:pPr>
    </w:p>
    <w:p w14:paraId="074047A4" w14:textId="77777777" w:rsidR="00DD0C73" w:rsidRDefault="00DD0C73" w:rsidP="00DD0C73">
      <w:pPr>
        <w:spacing w:after="0"/>
        <w:jc w:val="center"/>
      </w:pPr>
    </w:p>
    <w:p w14:paraId="1CB64F67" w14:textId="77777777" w:rsidR="00DD0C73" w:rsidRDefault="00DD0C73" w:rsidP="00DD0C73">
      <w:pPr>
        <w:spacing w:after="0"/>
        <w:jc w:val="center"/>
      </w:pPr>
    </w:p>
    <w:p w14:paraId="3696FC1B" w14:textId="7ABDCA4F" w:rsidR="00DD0C73" w:rsidRDefault="00DD0C73" w:rsidP="00DD0C73">
      <w:pPr>
        <w:spacing w:after="0"/>
      </w:pPr>
      <w:r>
        <w:t xml:space="preserve">The Work Session for the Daggett Board of Education held in the Manila Elementary School Library was called to order by President Chelsy Lail at 5:04 P.M. Those attending in-person were Board Members Charles Card, Ross Catron, Rob Gahley, Sarah Wilson; Superintendent/Principal Bruce Northcott; Business Administrator Missy Butler; District Secretary Lynette Asay; Christijan Draper. </w:t>
      </w:r>
    </w:p>
    <w:p w14:paraId="535027FF" w14:textId="77777777" w:rsidR="00DD0C73" w:rsidRDefault="00DD0C73" w:rsidP="00DD0C73">
      <w:pPr>
        <w:spacing w:after="0"/>
      </w:pPr>
    </w:p>
    <w:p w14:paraId="40EAE750" w14:textId="358D9A13" w:rsidR="00DD0C73" w:rsidRDefault="00DD0C73" w:rsidP="00DD0C73">
      <w:pPr>
        <w:spacing w:after="0"/>
      </w:pPr>
      <w:r>
        <w:t xml:space="preserve">The Work Session was moved to the Manila Elementary School Library due to issues with internet access at the District Office Building. </w:t>
      </w:r>
    </w:p>
    <w:p w14:paraId="3F1236C0" w14:textId="77777777" w:rsidR="00DD0C73" w:rsidRDefault="00DD0C73" w:rsidP="00DD0C73">
      <w:pPr>
        <w:spacing w:after="0"/>
      </w:pPr>
    </w:p>
    <w:p w14:paraId="67D89D98" w14:textId="50A8EB94" w:rsidR="00DD0C73" w:rsidRDefault="00DD0C73" w:rsidP="00DD0C73">
      <w:pPr>
        <w:spacing w:after="0"/>
      </w:pPr>
      <w:r w:rsidRPr="00DD0C73">
        <w:rPr>
          <w:b/>
          <w:bCs/>
        </w:rPr>
        <w:t>Board Assurances</w:t>
      </w:r>
      <w:r>
        <w:t xml:space="preserve">- Board Member completed the Conflict-of-Interest Forms, Ethical Behavior Form. </w:t>
      </w:r>
    </w:p>
    <w:p w14:paraId="44716816" w14:textId="77777777" w:rsidR="00DD0C73" w:rsidRDefault="00DD0C73" w:rsidP="00DD0C73">
      <w:pPr>
        <w:spacing w:after="0"/>
      </w:pPr>
    </w:p>
    <w:p w14:paraId="0C799248" w14:textId="52712188" w:rsidR="00DD0C73" w:rsidRDefault="00DD0C73" w:rsidP="00DD0C73">
      <w:pPr>
        <w:spacing w:after="0"/>
      </w:pPr>
      <w:r w:rsidRPr="00DD0C73">
        <w:rPr>
          <w:b/>
          <w:bCs/>
        </w:rPr>
        <w:t>Board Training</w:t>
      </w:r>
      <w:r>
        <w:t xml:space="preserve">- The Board is required to complete online training by the Utah State Auditor every 4 years. The Board completed the training on Introduction to Budgeting and Grama, they will be required to complete the rest of the training on their own. </w:t>
      </w:r>
    </w:p>
    <w:p w14:paraId="38A26E76" w14:textId="77777777" w:rsidR="00DA4536" w:rsidRDefault="00DA4536" w:rsidP="00DD0C73">
      <w:pPr>
        <w:jc w:val="center"/>
      </w:pPr>
    </w:p>
    <w:p w14:paraId="40575C65" w14:textId="56AE2F62" w:rsidR="00014831" w:rsidRDefault="00983249" w:rsidP="00983249">
      <w:r>
        <w:t xml:space="preserve">There being no further business President Lail declared the Work Session adjourned at </w:t>
      </w:r>
      <w:r w:rsidR="004C0316">
        <w:t>5</w:t>
      </w:r>
      <w:r>
        <w:t>:</w:t>
      </w:r>
      <w:r w:rsidR="004C0316">
        <w:t xml:space="preserve">58 </w:t>
      </w:r>
      <w:r>
        <w:t>P.M.</w:t>
      </w:r>
    </w:p>
    <w:p w14:paraId="42EF1E50" w14:textId="77777777" w:rsidR="00014831" w:rsidRDefault="00014831" w:rsidP="00DD0C73">
      <w:pPr>
        <w:jc w:val="center"/>
      </w:pPr>
    </w:p>
    <w:p w14:paraId="4401402E" w14:textId="77777777" w:rsidR="004C0316" w:rsidRDefault="004C0316" w:rsidP="00DD0C73">
      <w:pPr>
        <w:jc w:val="center"/>
      </w:pPr>
    </w:p>
    <w:p w14:paraId="6E44D558" w14:textId="3CCAF98E" w:rsidR="004C0316" w:rsidRDefault="004C0316" w:rsidP="004C0316">
      <w:r>
        <w:t>________________________________</w:t>
      </w:r>
      <w:r>
        <w:tab/>
      </w:r>
      <w:r>
        <w:tab/>
        <w:t xml:space="preserve">  </w:t>
      </w:r>
      <w:r>
        <w:tab/>
      </w:r>
      <w:r>
        <w:tab/>
        <w:t>________________________________</w:t>
      </w:r>
    </w:p>
    <w:p w14:paraId="6148A00A" w14:textId="30F91179" w:rsidR="004C0316" w:rsidRDefault="004C0316" w:rsidP="004C0316">
      <w:r>
        <w:t>President, Board of Education</w:t>
      </w:r>
      <w:r>
        <w:tab/>
      </w:r>
      <w:r>
        <w:tab/>
      </w:r>
      <w:r>
        <w:tab/>
      </w:r>
      <w:r>
        <w:tab/>
        <w:t>Clerk, Board of Education</w:t>
      </w:r>
    </w:p>
    <w:p w14:paraId="1A00910F" w14:textId="77777777" w:rsidR="00014831" w:rsidRDefault="00014831" w:rsidP="00014831"/>
    <w:p w14:paraId="43A07743" w14:textId="77777777" w:rsidR="00983249" w:rsidRDefault="00983249" w:rsidP="00014831"/>
    <w:sectPr w:rsidR="00983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C73"/>
    <w:rsid w:val="00014831"/>
    <w:rsid w:val="004C0316"/>
    <w:rsid w:val="00983249"/>
    <w:rsid w:val="00C15DA7"/>
    <w:rsid w:val="00DA4536"/>
    <w:rsid w:val="00DD0C73"/>
    <w:rsid w:val="00F50BB2"/>
    <w:rsid w:val="00FC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F5ADC"/>
  <w15:chartTrackingRefBased/>
  <w15:docId w15:val="{40278376-7FA2-4033-96E1-D3B90C88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C73"/>
  </w:style>
  <w:style w:type="paragraph" w:styleId="Heading1">
    <w:name w:val="heading 1"/>
    <w:basedOn w:val="Normal"/>
    <w:next w:val="Normal"/>
    <w:link w:val="Heading1Char"/>
    <w:uiPriority w:val="9"/>
    <w:qFormat/>
    <w:rsid w:val="00DD0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C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C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C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C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C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C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C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C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C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C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C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Asay</dc:creator>
  <cp:keywords/>
  <dc:description/>
  <cp:lastModifiedBy>Lynette Asay</cp:lastModifiedBy>
  <cp:revision>4</cp:revision>
  <dcterms:created xsi:type="dcterms:W3CDTF">2025-01-29T18:41:00Z</dcterms:created>
  <dcterms:modified xsi:type="dcterms:W3CDTF">2025-01-29T18:53:00Z</dcterms:modified>
</cp:coreProperties>
</file>