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70C81" w14:textId="3081AD34" w:rsidR="006864CB" w:rsidRPr="006864CB" w:rsidRDefault="006864CB" w:rsidP="006864C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6864CB">
        <w:rPr>
          <w:rFonts w:ascii="Times New Roman" w:hAnsi="Times New Roman" w:cs="Times New Roman"/>
          <w:b/>
          <w:bCs/>
          <w:sz w:val="20"/>
          <w:szCs w:val="20"/>
          <w:u w:val="single"/>
        </w:rPr>
        <w:t>Recorded at the request of:</w:t>
      </w:r>
    </w:p>
    <w:p w14:paraId="65EF3319" w14:textId="3943FCD3" w:rsidR="006864CB" w:rsidRPr="006864CB" w:rsidRDefault="00186664" w:rsidP="006864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Nordic Village</w:t>
      </w:r>
      <w:r w:rsidR="006864CB" w:rsidRPr="006864CB">
        <w:rPr>
          <w:rFonts w:ascii="Times New Roman" w:hAnsi="Times New Roman" w:cs="Times New Roman"/>
          <w:sz w:val="20"/>
          <w:szCs w:val="20"/>
        </w:rPr>
        <w:t xml:space="preserve"> Public Infrastructure District No. 1</w:t>
      </w:r>
    </w:p>
    <w:p w14:paraId="6DD92D6D" w14:textId="6A4D1BC5" w:rsidR="006864CB" w:rsidRPr="006864CB" w:rsidRDefault="006864CB" w:rsidP="006864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64CB">
        <w:rPr>
          <w:rFonts w:ascii="Times New Roman" w:hAnsi="Times New Roman" w:cs="Times New Roman"/>
          <w:sz w:val="20"/>
          <w:szCs w:val="20"/>
        </w:rPr>
        <w:t>c/o Snow Jensen &amp; Reece, PC, District Counsel</w:t>
      </w:r>
    </w:p>
    <w:p w14:paraId="51891E9A" w14:textId="5265A02A" w:rsidR="006864CB" w:rsidRPr="006864CB" w:rsidRDefault="006864CB" w:rsidP="006864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64CB">
        <w:rPr>
          <w:rFonts w:ascii="Times New Roman" w:hAnsi="Times New Roman" w:cs="Times New Roman"/>
          <w:sz w:val="20"/>
          <w:szCs w:val="20"/>
        </w:rPr>
        <w:t>912 West 1600 South, Ste. B200</w:t>
      </w:r>
    </w:p>
    <w:p w14:paraId="64955D69" w14:textId="65EECF17" w:rsidR="006864CB" w:rsidRPr="006864CB" w:rsidRDefault="006864CB" w:rsidP="006864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64CB">
        <w:rPr>
          <w:rFonts w:ascii="Times New Roman" w:hAnsi="Times New Roman" w:cs="Times New Roman"/>
          <w:sz w:val="20"/>
          <w:szCs w:val="20"/>
        </w:rPr>
        <w:t>St. George, UT 84770</w:t>
      </w:r>
    </w:p>
    <w:p w14:paraId="07A8CC74" w14:textId="48AB6384" w:rsidR="004E2DB3" w:rsidRPr="006864CB" w:rsidRDefault="006864CB" w:rsidP="00455E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64CB">
        <w:rPr>
          <w:rFonts w:ascii="Times New Roman" w:hAnsi="Times New Roman" w:cs="Times New Roman"/>
          <w:b/>
          <w:bCs/>
          <w:sz w:val="24"/>
          <w:szCs w:val="24"/>
          <w:u w:val="single"/>
        </w:rPr>
        <w:t>NOTICE AND DISCLOSURE TO PURCHASERS</w:t>
      </w:r>
      <w:r w:rsidR="004E2DB3" w:rsidRPr="006864C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186664">
        <w:rPr>
          <w:rFonts w:ascii="Times New Roman" w:hAnsi="Times New Roman" w:cs="Times New Roman"/>
          <w:b/>
          <w:bCs/>
          <w:sz w:val="24"/>
          <w:szCs w:val="24"/>
        </w:rPr>
        <w:t>NORDIC VILLAGE</w:t>
      </w:r>
      <w:r w:rsidR="004E2DB3" w:rsidRPr="006864CB">
        <w:rPr>
          <w:rFonts w:ascii="Times New Roman" w:hAnsi="Times New Roman" w:cs="Times New Roman"/>
          <w:b/>
          <w:bCs/>
          <w:sz w:val="24"/>
          <w:szCs w:val="24"/>
        </w:rPr>
        <w:t xml:space="preserve"> PUBLIC INFRASTRUCTURE DISTRICT</w:t>
      </w:r>
      <w:r w:rsidR="00081F70" w:rsidRPr="006864CB">
        <w:rPr>
          <w:rFonts w:ascii="Times New Roman" w:hAnsi="Times New Roman" w:cs="Times New Roman"/>
          <w:b/>
          <w:bCs/>
          <w:sz w:val="24"/>
          <w:szCs w:val="24"/>
        </w:rPr>
        <w:t xml:space="preserve"> NO. 1</w:t>
      </w:r>
    </w:p>
    <w:p w14:paraId="35479427" w14:textId="442A272C" w:rsidR="004E2DB3" w:rsidRPr="006864CB" w:rsidRDefault="009013C2" w:rsidP="007B12DE">
      <w:pPr>
        <w:jc w:val="both"/>
        <w:rPr>
          <w:rFonts w:ascii="Times New Roman" w:hAnsi="Times New Roman" w:cs="Times New Roman"/>
          <w:sz w:val="24"/>
          <w:szCs w:val="24"/>
        </w:rPr>
      </w:pPr>
      <w:r w:rsidRPr="006864CB">
        <w:rPr>
          <w:rFonts w:ascii="Times New Roman" w:hAnsi="Times New Roman" w:cs="Times New Roman"/>
          <w:sz w:val="24"/>
          <w:szCs w:val="24"/>
        </w:rPr>
        <w:t xml:space="preserve">This </w:t>
      </w:r>
      <w:r w:rsidR="006864CB" w:rsidRPr="006864CB">
        <w:rPr>
          <w:rFonts w:ascii="Times New Roman" w:hAnsi="Times New Roman" w:cs="Times New Roman"/>
          <w:sz w:val="24"/>
          <w:szCs w:val="24"/>
        </w:rPr>
        <w:t xml:space="preserve">Notice and </w:t>
      </w:r>
      <w:r w:rsidR="00941CDF" w:rsidRPr="006864CB">
        <w:rPr>
          <w:rFonts w:ascii="Times New Roman" w:hAnsi="Times New Roman" w:cs="Times New Roman"/>
          <w:sz w:val="24"/>
          <w:szCs w:val="24"/>
        </w:rPr>
        <w:t xml:space="preserve">Disclosure </w:t>
      </w:r>
      <w:r w:rsidR="006864CB" w:rsidRPr="006864CB">
        <w:rPr>
          <w:rFonts w:ascii="Times New Roman" w:hAnsi="Times New Roman" w:cs="Times New Roman"/>
          <w:sz w:val="24"/>
          <w:szCs w:val="24"/>
        </w:rPr>
        <w:t>to Purchasers</w:t>
      </w:r>
      <w:r w:rsidR="00941CDF" w:rsidRPr="006864CB">
        <w:rPr>
          <w:rFonts w:ascii="Times New Roman" w:hAnsi="Times New Roman" w:cs="Times New Roman"/>
          <w:sz w:val="24"/>
          <w:szCs w:val="24"/>
        </w:rPr>
        <w:t xml:space="preserve"> (“Disclosure”)</w:t>
      </w:r>
      <w:r w:rsidRPr="006864CB">
        <w:rPr>
          <w:rFonts w:ascii="Times New Roman" w:hAnsi="Times New Roman" w:cs="Times New Roman"/>
          <w:sz w:val="24"/>
          <w:szCs w:val="24"/>
        </w:rPr>
        <w:t xml:space="preserve"> is</w:t>
      </w:r>
      <w:r w:rsidR="00BF7B27" w:rsidRPr="006864CB">
        <w:rPr>
          <w:rFonts w:ascii="Times New Roman" w:hAnsi="Times New Roman" w:cs="Times New Roman"/>
          <w:sz w:val="24"/>
          <w:szCs w:val="24"/>
        </w:rPr>
        <w:t xml:space="preserve"> provided in conne</w:t>
      </w:r>
      <w:r w:rsidR="00BF7B27" w:rsidRPr="00910DA9">
        <w:rPr>
          <w:rFonts w:ascii="Times New Roman" w:hAnsi="Times New Roman" w:cs="Times New Roman"/>
          <w:sz w:val="24"/>
          <w:szCs w:val="24"/>
        </w:rPr>
        <w:t>ction with</w:t>
      </w:r>
      <w:r w:rsidRPr="00910DA9">
        <w:rPr>
          <w:rFonts w:ascii="Times New Roman" w:hAnsi="Times New Roman" w:cs="Times New Roman"/>
          <w:sz w:val="24"/>
          <w:szCs w:val="24"/>
        </w:rPr>
        <w:t xml:space="preserve"> </w:t>
      </w:r>
      <w:r w:rsidR="00917E29" w:rsidRPr="00910DA9">
        <w:rPr>
          <w:rFonts w:ascii="Times New Roman" w:hAnsi="Times New Roman" w:cs="Times New Roman"/>
          <w:sz w:val="24"/>
          <w:szCs w:val="24"/>
        </w:rPr>
        <w:t>that certain</w:t>
      </w:r>
      <w:r w:rsidRPr="00910DA9">
        <w:rPr>
          <w:rFonts w:ascii="Times New Roman" w:hAnsi="Times New Roman" w:cs="Times New Roman"/>
          <w:sz w:val="24"/>
          <w:szCs w:val="24"/>
        </w:rPr>
        <w:t xml:space="preserve"> </w:t>
      </w:r>
      <w:r w:rsidR="00081F70" w:rsidRPr="00910DA9">
        <w:rPr>
          <w:rFonts w:ascii="Times New Roman" w:hAnsi="Times New Roman" w:cs="Times New Roman"/>
          <w:sz w:val="24"/>
          <w:szCs w:val="24"/>
        </w:rPr>
        <w:t>Governi</w:t>
      </w:r>
      <w:r w:rsidR="006864CB" w:rsidRPr="00910DA9">
        <w:rPr>
          <w:rFonts w:ascii="Times New Roman" w:hAnsi="Times New Roman" w:cs="Times New Roman"/>
          <w:sz w:val="24"/>
          <w:szCs w:val="24"/>
        </w:rPr>
        <w:t>ng</w:t>
      </w:r>
      <w:r w:rsidR="00081F70" w:rsidRPr="00910DA9">
        <w:rPr>
          <w:rFonts w:ascii="Times New Roman" w:hAnsi="Times New Roman" w:cs="Times New Roman"/>
          <w:sz w:val="24"/>
          <w:szCs w:val="24"/>
        </w:rPr>
        <w:t xml:space="preserve"> Document for </w:t>
      </w:r>
      <w:r w:rsidR="00186664" w:rsidRPr="00910DA9">
        <w:rPr>
          <w:rFonts w:ascii="Times New Roman" w:hAnsi="Times New Roman" w:cs="Times New Roman"/>
          <w:sz w:val="24"/>
          <w:szCs w:val="24"/>
        </w:rPr>
        <w:t>Nordic Villag</w:t>
      </w:r>
      <w:r w:rsidR="00027801" w:rsidRPr="00910DA9">
        <w:rPr>
          <w:rFonts w:ascii="Times New Roman" w:hAnsi="Times New Roman" w:cs="Times New Roman"/>
          <w:sz w:val="24"/>
          <w:szCs w:val="24"/>
        </w:rPr>
        <w:t>e</w:t>
      </w:r>
      <w:r w:rsidR="00081F70" w:rsidRPr="00910DA9">
        <w:rPr>
          <w:rFonts w:ascii="Times New Roman" w:hAnsi="Times New Roman" w:cs="Times New Roman"/>
          <w:sz w:val="24"/>
          <w:szCs w:val="24"/>
        </w:rPr>
        <w:t xml:space="preserve"> Public Infrastructure District Nos. 1</w:t>
      </w:r>
      <w:r w:rsidR="00910DA9" w:rsidRPr="00910DA9">
        <w:rPr>
          <w:rFonts w:ascii="Times New Roman" w:hAnsi="Times New Roman" w:cs="Times New Roman"/>
          <w:sz w:val="24"/>
          <w:szCs w:val="24"/>
        </w:rPr>
        <w:t>,</w:t>
      </w:r>
      <w:r w:rsidR="00910DA9">
        <w:rPr>
          <w:rFonts w:ascii="Times New Roman" w:hAnsi="Times New Roman" w:cs="Times New Roman"/>
          <w:sz w:val="24"/>
          <w:szCs w:val="24"/>
        </w:rPr>
        <w:t xml:space="preserve"> 2, and 3</w:t>
      </w:r>
      <w:r w:rsidR="00081F70" w:rsidRPr="006864CB">
        <w:rPr>
          <w:rFonts w:ascii="Times New Roman" w:hAnsi="Times New Roman" w:cs="Times New Roman"/>
          <w:sz w:val="24"/>
          <w:szCs w:val="24"/>
        </w:rPr>
        <w:t xml:space="preserve"> (“Governing Document”) dated </w:t>
      </w:r>
      <w:r w:rsidR="00910DA9">
        <w:rPr>
          <w:rFonts w:ascii="Times New Roman" w:hAnsi="Times New Roman" w:cs="Times New Roman"/>
          <w:sz w:val="24"/>
          <w:szCs w:val="24"/>
        </w:rPr>
        <w:t>November 19, 2024</w:t>
      </w:r>
      <w:r w:rsidR="00484531" w:rsidRPr="006864CB">
        <w:rPr>
          <w:rFonts w:ascii="Times New Roman" w:hAnsi="Times New Roman" w:cs="Times New Roman"/>
          <w:sz w:val="24"/>
          <w:szCs w:val="24"/>
        </w:rPr>
        <w:t>.</w:t>
      </w:r>
      <w:r w:rsidR="00081F70" w:rsidRPr="006864CB">
        <w:rPr>
          <w:rFonts w:ascii="Times New Roman" w:hAnsi="Times New Roman" w:cs="Times New Roman"/>
          <w:sz w:val="24"/>
          <w:szCs w:val="24"/>
        </w:rPr>
        <w:t xml:space="preserve"> A copy of the Governing Document for the District is on file with the </w:t>
      </w:r>
      <w:r w:rsidR="00186664">
        <w:rPr>
          <w:rFonts w:ascii="Times New Roman" w:hAnsi="Times New Roman" w:cs="Times New Roman"/>
          <w:sz w:val="24"/>
          <w:szCs w:val="24"/>
        </w:rPr>
        <w:t>Weber County recorder’s office</w:t>
      </w:r>
      <w:r w:rsidR="00081F70" w:rsidRPr="006864CB">
        <w:rPr>
          <w:rFonts w:ascii="Times New Roman" w:hAnsi="Times New Roman" w:cs="Times New Roman"/>
          <w:sz w:val="24"/>
          <w:szCs w:val="24"/>
        </w:rPr>
        <w:t>.</w:t>
      </w:r>
    </w:p>
    <w:p w14:paraId="46266CE9" w14:textId="4440337D" w:rsidR="007B12DE" w:rsidRPr="006864CB" w:rsidRDefault="006864CB" w:rsidP="007B12DE">
      <w:pPr>
        <w:jc w:val="both"/>
        <w:rPr>
          <w:rFonts w:ascii="Times New Roman" w:hAnsi="Times New Roman" w:cs="Times New Roman"/>
          <w:sz w:val="24"/>
          <w:szCs w:val="24"/>
        </w:rPr>
      </w:pPr>
      <w:r w:rsidRPr="006864CB">
        <w:rPr>
          <w:rFonts w:ascii="Times New Roman" w:hAnsi="Times New Roman" w:cs="Times New Roman"/>
          <w:sz w:val="24"/>
          <w:szCs w:val="24"/>
        </w:rPr>
        <w:t xml:space="preserve">NOTICE IS HEREBY GIVEN </w:t>
      </w:r>
      <w:r w:rsidR="009013C2" w:rsidRPr="006864CB">
        <w:rPr>
          <w:rFonts w:ascii="Times New Roman" w:hAnsi="Times New Roman" w:cs="Times New Roman"/>
          <w:sz w:val="24"/>
          <w:szCs w:val="24"/>
        </w:rPr>
        <w:t xml:space="preserve">that </w:t>
      </w:r>
      <w:r w:rsidRPr="006864CB">
        <w:rPr>
          <w:rFonts w:ascii="Times New Roman" w:hAnsi="Times New Roman" w:cs="Times New Roman"/>
          <w:sz w:val="24"/>
          <w:szCs w:val="24"/>
        </w:rPr>
        <w:t>all p</w:t>
      </w:r>
      <w:r w:rsidR="009013C2" w:rsidRPr="006864CB">
        <w:rPr>
          <w:rFonts w:ascii="Times New Roman" w:hAnsi="Times New Roman" w:cs="Times New Roman"/>
          <w:sz w:val="24"/>
          <w:szCs w:val="24"/>
        </w:rPr>
        <w:t>roperty</w:t>
      </w:r>
      <w:r w:rsidRPr="006864CB">
        <w:rPr>
          <w:rFonts w:ascii="Times New Roman" w:hAnsi="Times New Roman" w:cs="Times New Roman"/>
          <w:sz w:val="24"/>
          <w:szCs w:val="24"/>
        </w:rPr>
        <w:t xml:space="preserve"> within the District Boundaries described in EXHIBIT 1 to this Disclosure</w:t>
      </w:r>
      <w:r w:rsidR="008B1715" w:rsidRPr="006864CB">
        <w:rPr>
          <w:rFonts w:ascii="Times New Roman" w:hAnsi="Times New Roman" w:cs="Times New Roman"/>
          <w:sz w:val="24"/>
          <w:szCs w:val="24"/>
        </w:rPr>
        <w:t xml:space="preserve"> </w:t>
      </w:r>
      <w:r w:rsidR="00910DA9">
        <w:rPr>
          <w:rFonts w:ascii="Times New Roman" w:hAnsi="Times New Roman" w:cs="Times New Roman"/>
          <w:sz w:val="24"/>
          <w:szCs w:val="24"/>
        </w:rPr>
        <w:t>is</w:t>
      </w:r>
      <w:r w:rsidRPr="006864CB">
        <w:rPr>
          <w:rFonts w:ascii="Times New Roman" w:hAnsi="Times New Roman" w:cs="Times New Roman"/>
          <w:sz w:val="24"/>
          <w:szCs w:val="24"/>
        </w:rPr>
        <w:t xml:space="preserve"> </w:t>
      </w:r>
      <w:r w:rsidR="009013C2" w:rsidRPr="006864CB">
        <w:rPr>
          <w:rFonts w:ascii="Times New Roman" w:hAnsi="Times New Roman" w:cs="Times New Roman"/>
          <w:sz w:val="24"/>
          <w:szCs w:val="24"/>
        </w:rPr>
        <w:t xml:space="preserve">located within the </w:t>
      </w:r>
      <w:r w:rsidR="00027801">
        <w:rPr>
          <w:rFonts w:ascii="Times New Roman" w:hAnsi="Times New Roman" w:cs="Times New Roman"/>
          <w:sz w:val="24"/>
          <w:szCs w:val="24"/>
        </w:rPr>
        <w:t>Nordic Village</w:t>
      </w:r>
      <w:r w:rsidR="009074AA" w:rsidRPr="006864CB">
        <w:rPr>
          <w:rFonts w:ascii="Times New Roman" w:hAnsi="Times New Roman" w:cs="Times New Roman"/>
          <w:sz w:val="24"/>
          <w:szCs w:val="24"/>
        </w:rPr>
        <w:t xml:space="preserve"> </w:t>
      </w:r>
      <w:r w:rsidR="009013C2" w:rsidRPr="006864CB">
        <w:rPr>
          <w:rFonts w:ascii="Times New Roman" w:hAnsi="Times New Roman" w:cs="Times New Roman"/>
          <w:sz w:val="24"/>
          <w:szCs w:val="24"/>
        </w:rPr>
        <w:t>Public Infrastructure District</w:t>
      </w:r>
      <w:r w:rsidR="0039279E" w:rsidRPr="006864CB">
        <w:rPr>
          <w:rFonts w:ascii="Times New Roman" w:hAnsi="Times New Roman" w:cs="Times New Roman"/>
          <w:sz w:val="24"/>
          <w:szCs w:val="24"/>
        </w:rPr>
        <w:t xml:space="preserve"> </w:t>
      </w:r>
      <w:r w:rsidRPr="006864CB">
        <w:rPr>
          <w:rFonts w:ascii="Times New Roman" w:hAnsi="Times New Roman" w:cs="Times New Roman"/>
          <w:sz w:val="24"/>
          <w:szCs w:val="24"/>
        </w:rPr>
        <w:t xml:space="preserve">No. 1 </w:t>
      </w:r>
      <w:r w:rsidR="009013C2" w:rsidRPr="006864CB">
        <w:rPr>
          <w:rFonts w:ascii="Times New Roman" w:hAnsi="Times New Roman" w:cs="Times New Roman"/>
          <w:sz w:val="24"/>
          <w:szCs w:val="24"/>
        </w:rPr>
        <w:t>(hereafter the “District”).</w:t>
      </w:r>
      <w:r w:rsidR="00CC455C" w:rsidRPr="006864CB">
        <w:rPr>
          <w:rFonts w:ascii="Times New Roman" w:hAnsi="Times New Roman" w:cs="Times New Roman"/>
          <w:sz w:val="24"/>
          <w:szCs w:val="24"/>
        </w:rPr>
        <w:t xml:space="preserve"> The District may finance and repay infrastructure and other improvements through the levy of a property tax on District property, including </w:t>
      </w:r>
      <w:r w:rsidR="00A12A3B" w:rsidRPr="006864CB">
        <w:rPr>
          <w:rFonts w:ascii="Times New Roman" w:hAnsi="Times New Roman" w:cs="Times New Roman"/>
          <w:sz w:val="24"/>
          <w:szCs w:val="24"/>
        </w:rPr>
        <w:t xml:space="preserve">on </w:t>
      </w:r>
      <w:r w:rsidR="00CC455C" w:rsidRPr="006864CB">
        <w:rPr>
          <w:rFonts w:ascii="Times New Roman" w:hAnsi="Times New Roman" w:cs="Times New Roman"/>
          <w:sz w:val="24"/>
          <w:szCs w:val="24"/>
        </w:rPr>
        <w:t xml:space="preserve">the Property conveyed to the Buyer under the REPC. </w:t>
      </w:r>
      <w:r w:rsidR="007B12DE" w:rsidRPr="006864CB">
        <w:rPr>
          <w:rFonts w:ascii="Times New Roman" w:hAnsi="Times New Roman" w:cs="Times New Roman"/>
          <w:sz w:val="24"/>
          <w:szCs w:val="24"/>
        </w:rPr>
        <w:t>The District may also rely on other revenue sources as authorized by law, including assessments,</w:t>
      </w:r>
      <w:r w:rsidR="009074AA" w:rsidRPr="006864CB">
        <w:rPr>
          <w:rFonts w:ascii="Times New Roman" w:hAnsi="Times New Roman" w:cs="Times New Roman"/>
          <w:sz w:val="24"/>
          <w:szCs w:val="24"/>
        </w:rPr>
        <w:t xml:space="preserve"> fees,</w:t>
      </w:r>
      <w:r w:rsidR="007B12DE" w:rsidRPr="006864CB">
        <w:rPr>
          <w:rFonts w:ascii="Times New Roman" w:hAnsi="Times New Roman" w:cs="Times New Roman"/>
          <w:sz w:val="24"/>
          <w:szCs w:val="24"/>
        </w:rPr>
        <w:t xml:space="preserve"> penalties, or charges</w:t>
      </w:r>
      <w:r w:rsidR="00000EDB" w:rsidRPr="006864CB">
        <w:rPr>
          <w:rFonts w:ascii="Times New Roman" w:hAnsi="Times New Roman" w:cs="Times New Roman"/>
          <w:sz w:val="24"/>
          <w:szCs w:val="24"/>
        </w:rPr>
        <w:t xml:space="preserve"> imposed on </w:t>
      </w:r>
      <w:r w:rsidR="0077558F" w:rsidRPr="006864CB">
        <w:rPr>
          <w:rFonts w:ascii="Times New Roman" w:hAnsi="Times New Roman" w:cs="Times New Roman"/>
          <w:sz w:val="24"/>
          <w:szCs w:val="24"/>
        </w:rPr>
        <w:t xml:space="preserve">the real </w:t>
      </w:r>
      <w:r w:rsidR="00000EDB" w:rsidRPr="006864CB">
        <w:rPr>
          <w:rFonts w:ascii="Times New Roman" w:hAnsi="Times New Roman" w:cs="Times New Roman"/>
          <w:sz w:val="24"/>
          <w:szCs w:val="24"/>
        </w:rPr>
        <w:t>property within the District boundaries</w:t>
      </w:r>
      <w:r w:rsidR="007B12DE" w:rsidRPr="006864CB">
        <w:rPr>
          <w:rFonts w:ascii="Times New Roman" w:hAnsi="Times New Roman" w:cs="Times New Roman"/>
          <w:sz w:val="24"/>
          <w:szCs w:val="24"/>
        </w:rPr>
        <w:t>.</w:t>
      </w:r>
    </w:p>
    <w:p w14:paraId="4E7BEDEB" w14:textId="2E2FBB43" w:rsidR="009013C2" w:rsidRPr="006864CB" w:rsidRDefault="00CC455C" w:rsidP="007B12DE">
      <w:pPr>
        <w:jc w:val="both"/>
        <w:rPr>
          <w:rFonts w:ascii="Times New Roman" w:hAnsi="Times New Roman" w:cs="Times New Roman"/>
          <w:sz w:val="24"/>
          <w:szCs w:val="24"/>
        </w:rPr>
      </w:pPr>
      <w:r w:rsidRPr="006864CB">
        <w:rPr>
          <w:rFonts w:ascii="Times New Roman" w:hAnsi="Times New Roman" w:cs="Times New Roman"/>
          <w:sz w:val="24"/>
          <w:szCs w:val="24"/>
        </w:rPr>
        <w:t xml:space="preserve">The maximum debt mill levy of the District is </w:t>
      </w:r>
      <w:r w:rsidRPr="00910DA9">
        <w:rPr>
          <w:rFonts w:ascii="Times New Roman" w:hAnsi="Times New Roman" w:cs="Times New Roman"/>
          <w:b/>
          <w:bCs/>
          <w:sz w:val="24"/>
          <w:szCs w:val="24"/>
        </w:rPr>
        <w:t>0.00</w:t>
      </w:r>
      <w:r w:rsidR="00910DA9" w:rsidRPr="00910DA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10DA9">
        <w:rPr>
          <w:rFonts w:ascii="Times New Roman" w:hAnsi="Times New Roman" w:cs="Times New Roman"/>
          <w:b/>
          <w:bCs/>
          <w:sz w:val="24"/>
          <w:szCs w:val="24"/>
        </w:rPr>
        <w:t xml:space="preserve"> per dollar</w:t>
      </w:r>
      <w:r w:rsidRPr="006864CB">
        <w:rPr>
          <w:rFonts w:ascii="Times New Roman" w:hAnsi="Times New Roman" w:cs="Times New Roman"/>
          <w:sz w:val="24"/>
          <w:szCs w:val="24"/>
        </w:rPr>
        <w:t xml:space="preserve"> of taxable value of taxable property in the District, subject to adjustment as provided in </w:t>
      </w:r>
      <w:r w:rsidRPr="00910DA9">
        <w:rPr>
          <w:rFonts w:ascii="Times New Roman" w:hAnsi="Times New Roman" w:cs="Times New Roman"/>
          <w:sz w:val="24"/>
          <w:szCs w:val="24"/>
        </w:rPr>
        <w:t>Section 17D-4-301(8), Utah</w:t>
      </w:r>
      <w:r w:rsidRPr="006864CB">
        <w:rPr>
          <w:rFonts w:ascii="Times New Roman" w:hAnsi="Times New Roman" w:cs="Times New Roman"/>
          <w:sz w:val="24"/>
          <w:szCs w:val="24"/>
        </w:rPr>
        <w:t xml:space="preserve"> Code, as may be amended from time to time. </w:t>
      </w:r>
      <w:r w:rsidR="00174372" w:rsidRPr="006864CB">
        <w:rPr>
          <w:rFonts w:ascii="Times New Roman" w:hAnsi="Times New Roman" w:cs="Times New Roman"/>
          <w:sz w:val="24"/>
          <w:szCs w:val="24"/>
        </w:rPr>
        <w:t>The</w:t>
      </w:r>
      <w:r w:rsidRPr="006864CB">
        <w:rPr>
          <w:rFonts w:ascii="Times New Roman" w:hAnsi="Times New Roman" w:cs="Times New Roman"/>
          <w:sz w:val="24"/>
          <w:szCs w:val="24"/>
        </w:rPr>
        <w:t xml:space="preserve"> maximum debt mill levy may be amended pursuant to a governing document amendment as provided under </w:t>
      </w:r>
      <w:r w:rsidRPr="00910DA9">
        <w:rPr>
          <w:rFonts w:ascii="Times New Roman" w:hAnsi="Times New Roman" w:cs="Times New Roman"/>
          <w:sz w:val="24"/>
          <w:szCs w:val="24"/>
        </w:rPr>
        <w:t>Section 17D-4-202</w:t>
      </w:r>
      <w:r w:rsidRPr="006864CB">
        <w:rPr>
          <w:rFonts w:ascii="Times New Roman" w:hAnsi="Times New Roman" w:cs="Times New Roman"/>
          <w:sz w:val="24"/>
          <w:szCs w:val="24"/>
        </w:rPr>
        <w:t>, Utah Code.</w:t>
      </w:r>
    </w:p>
    <w:p w14:paraId="41117D66" w14:textId="597B4EC9" w:rsidR="00D82442" w:rsidRPr="006864CB" w:rsidRDefault="00D82442" w:rsidP="007B12D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64CB">
        <w:rPr>
          <w:rFonts w:ascii="Times New Roman" w:hAnsi="Times New Roman" w:cs="Times New Roman"/>
          <w:sz w:val="24"/>
          <w:szCs w:val="24"/>
          <w:u w:val="single"/>
        </w:rPr>
        <w:t xml:space="preserve">Under the maximum property tax rate of the District, </w:t>
      </w:r>
      <w:r w:rsidRPr="006864CB">
        <w:rPr>
          <w:rFonts w:ascii="Times New Roman" w:hAnsi="Times New Roman" w:cs="Times New Roman"/>
          <w:b/>
          <w:bCs/>
          <w:sz w:val="24"/>
          <w:szCs w:val="24"/>
          <w:u w:val="single"/>
        </w:rPr>
        <w:t>for every $</w:t>
      </w:r>
      <w:proofErr w:type="gramStart"/>
      <w:r w:rsidRPr="006864CB">
        <w:rPr>
          <w:rFonts w:ascii="Times New Roman" w:hAnsi="Times New Roman" w:cs="Times New Roman"/>
          <w:b/>
          <w:bCs/>
          <w:sz w:val="24"/>
          <w:szCs w:val="24"/>
          <w:u w:val="single"/>
        </w:rPr>
        <w:t>100,000 of</w:t>
      </w:r>
      <w:proofErr w:type="gramEnd"/>
      <w:r w:rsidRPr="006864C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taxable value</w:t>
      </w:r>
      <w:r w:rsidRPr="006864CB">
        <w:rPr>
          <w:rFonts w:ascii="Times New Roman" w:hAnsi="Times New Roman" w:cs="Times New Roman"/>
          <w:sz w:val="24"/>
          <w:szCs w:val="24"/>
          <w:u w:val="single"/>
        </w:rPr>
        <w:t xml:space="preserve">, there would be an </w:t>
      </w:r>
      <w:r w:rsidRPr="006864CB">
        <w:rPr>
          <w:rFonts w:ascii="Times New Roman" w:hAnsi="Times New Roman" w:cs="Times New Roman"/>
          <w:b/>
          <w:bCs/>
          <w:sz w:val="24"/>
          <w:szCs w:val="24"/>
          <w:u w:val="single"/>
        </w:rPr>
        <w:t>additional annual property tax of $</w:t>
      </w:r>
      <w:r w:rsidR="00910DA9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0039279E" w:rsidRPr="006864CB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Pr="006864CB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Pr="006864CB">
        <w:rPr>
          <w:rFonts w:ascii="Times New Roman" w:hAnsi="Times New Roman" w:cs="Times New Roman"/>
          <w:sz w:val="24"/>
          <w:szCs w:val="24"/>
          <w:u w:val="single"/>
        </w:rPr>
        <w:t xml:space="preserve"> for the duration of the District’s Bonds. </w:t>
      </w:r>
    </w:p>
    <w:p w14:paraId="76C53C0D" w14:textId="7183AE46" w:rsidR="00367EE4" w:rsidRPr="006864CB" w:rsidRDefault="00367EE4" w:rsidP="007B12DE">
      <w:pPr>
        <w:jc w:val="both"/>
        <w:rPr>
          <w:rFonts w:ascii="Times New Roman" w:hAnsi="Times New Roman" w:cs="Times New Roman"/>
          <w:sz w:val="24"/>
          <w:szCs w:val="24"/>
        </w:rPr>
      </w:pPr>
      <w:r w:rsidRPr="006864CB">
        <w:rPr>
          <w:rFonts w:ascii="Times New Roman" w:hAnsi="Times New Roman" w:cs="Times New Roman"/>
          <w:sz w:val="24"/>
          <w:szCs w:val="24"/>
        </w:rPr>
        <w:t xml:space="preserve">Debt of the District may be converted to a general obligation bond </w:t>
      </w:r>
      <w:r w:rsidR="00626949" w:rsidRPr="006864CB">
        <w:rPr>
          <w:rFonts w:ascii="Times New Roman" w:hAnsi="Times New Roman" w:cs="Times New Roman"/>
          <w:sz w:val="24"/>
          <w:szCs w:val="24"/>
        </w:rPr>
        <w:t xml:space="preserve">upon the fulfillment of </w:t>
      </w:r>
      <w:r w:rsidR="00150921" w:rsidRPr="006864CB">
        <w:rPr>
          <w:rFonts w:ascii="Times New Roman" w:hAnsi="Times New Roman" w:cs="Times New Roman"/>
          <w:sz w:val="24"/>
          <w:szCs w:val="24"/>
        </w:rPr>
        <w:t>certain</w:t>
      </w:r>
      <w:r w:rsidRPr="006864CB">
        <w:rPr>
          <w:rFonts w:ascii="Times New Roman" w:hAnsi="Times New Roman" w:cs="Times New Roman"/>
          <w:sz w:val="24"/>
          <w:szCs w:val="24"/>
        </w:rPr>
        <w:t xml:space="preserve"> conditions of Section </w:t>
      </w:r>
      <w:r w:rsidRPr="00BC41BE">
        <w:rPr>
          <w:rFonts w:ascii="Times New Roman" w:hAnsi="Times New Roman" w:cs="Times New Roman"/>
          <w:sz w:val="24"/>
          <w:szCs w:val="24"/>
        </w:rPr>
        <w:t>17D-4-301</w:t>
      </w:r>
      <w:r w:rsidRPr="006864CB">
        <w:rPr>
          <w:rFonts w:ascii="Times New Roman" w:hAnsi="Times New Roman" w:cs="Times New Roman"/>
          <w:sz w:val="24"/>
          <w:szCs w:val="24"/>
        </w:rPr>
        <w:t>, Utah Code, as may be amended from time to time.</w:t>
      </w:r>
      <w:r w:rsidR="00CF33ED" w:rsidRPr="006864CB">
        <w:rPr>
          <w:rFonts w:ascii="Times New Roman" w:hAnsi="Times New Roman" w:cs="Times New Roman"/>
          <w:sz w:val="24"/>
          <w:szCs w:val="24"/>
        </w:rPr>
        <w:t xml:space="preserve"> Such conversion may occur without </w:t>
      </w:r>
      <w:r w:rsidR="00320EF8" w:rsidRPr="006864CB">
        <w:rPr>
          <w:rFonts w:ascii="Times New Roman" w:hAnsi="Times New Roman" w:cs="Times New Roman"/>
          <w:sz w:val="24"/>
          <w:szCs w:val="24"/>
        </w:rPr>
        <w:t xml:space="preserve">any </w:t>
      </w:r>
      <w:r w:rsidR="00CF33ED" w:rsidRPr="006864CB">
        <w:rPr>
          <w:rFonts w:ascii="Times New Roman" w:hAnsi="Times New Roman" w:cs="Times New Roman"/>
          <w:sz w:val="24"/>
          <w:szCs w:val="24"/>
        </w:rPr>
        <w:t>election or consent of property owners or registered voters.</w:t>
      </w:r>
    </w:p>
    <w:p w14:paraId="54668932" w14:textId="74B94C35" w:rsidR="006864CB" w:rsidRDefault="00027801" w:rsidP="00027801">
      <w:pPr>
        <w:spacing w:line="240" w:lineRule="auto"/>
        <w:ind w:left="50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NORDIC VILLAGE </w:t>
      </w:r>
      <w:r w:rsidR="006864CB">
        <w:rPr>
          <w:rFonts w:ascii="Times New Roman" w:hAnsi="Times New Roman" w:cs="Times New Roman"/>
          <w:sz w:val="24"/>
          <w:szCs w:val="24"/>
        </w:rPr>
        <w:t>PUBLIC INFRASTRUCTURE DISTRICT NO. 1</w:t>
      </w:r>
    </w:p>
    <w:p w14:paraId="26FEEBD4" w14:textId="77777777" w:rsidR="006864CB" w:rsidRDefault="006864CB" w:rsidP="006864CB">
      <w:pPr>
        <w:spacing w:line="240" w:lineRule="auto"/>
        <w:ind w:left="50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9BAD19" w14:textId="77777777" w:rsidR="006864CB" w:rsidRDefault="006864CB" w:rsidP="006864CB">
      <w:pPr>
        <w:spacing w:line="240" w:lineRule="auto"/>
        <w:ind w:left="50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2835E3A5" w14:textId="3B656981" w:rsidR="006864CB" w:rsidRDefault="00027801" w:rsidP="006864CB">
      <w:pPr>
        <w:spacing w:line="240" w:lineRule="auto"/>
        <w:ind w:left="50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J. Tyler King</w:t>
      </w:r>
    </w:p>
    <w:p w14:paraId="22FA606D" w14:textId="42A640D1" w:rsidR="00081F70" w:rsidRPr="006864CB" w:rsidRDefault="006864CB" w:rsidP="006864CB">
      <w:pPr>
        <w:spacing w:line="240" w:lineRule="auto"/>
        <w:ind w:left="50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Snow Jensen &amp; Reece, PC, District Counsel</w:t>
      </w:r>
      <w:r w:rsidR="00081F70" w:rsidRPr="006864CB">
        <w:rPr>
          <w:rFonts w:ascii="Times New Roman" w:hAnsi="Times New Roman" w:cs="Times New Roman"/>
          <w:sz w:val="24"/>
          <w:szCs w:val="24"/>
        </w:rPr>
        <w:tab/>
      </w:r>
    </w:p>
    <w:p w14:paraId="3DF21C75" w14:textId="115CA94B" w:rsidR="00573A52" w:rsidRPr="006864CB" w:rsidRDefault="00573A52" w:rsidP="0009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4CB">
        <w:rPr>
          <w:rFonts w:ascii="Times New Roman" w:hAnsi="Times New Roman" w:cs="Times New Roman"/>
          <w:sz w:val="24"/>
          <w:szCs w:val="24"/>
        </w:rPr>
        <w:t xml:space="preserve">STATE OF </w:t>
      </w:r>
      <w:r w:rsidR="0009328D">
        <w:rPr>
          <w:rFonts w:ascii="Times New Roman" w:hAnsi="Times New Roman" w:cs="Times New Roman"/>
          <w:sz w:val="24"/>
          <w:szCs w:val="24"/>
        </w:rPr>
        <w:t>UTAH</w:t>
      </w:r>
      <w:r w:rsidR="0009328D">
        <w:rPr>
          <w:rFonts w:ascii="Times New Roman" w:hAnsi="Times New Roman" w:cs="Times New Roman"/>
          <w:sz w:val="24"/>
          <w:szCs w:val="24"/>
        </w:rPr>
        <w:tab/>
      </w:r>
      <w:r w:rsidR="00957939" w:rsidRPr="006864CB">
        <w:rPr>
          <w:rFonts w:ascii="Times New Roman" w:hAnsi="Times New Roman" w:cs="Times New Roman"/>
          <w:sz w:val="24"/>
          <w:szCs w:val="24"/>
        </w:rPr>
        <w:t xml:space="preserve"> </w:t>
      </w:r>
      <w:r w:rsidR="00715414" w:rsidRPr="006864CB">
        <w:rPr>
          <w:rFonts w:ascii="Times New Roman" w:hAnsi="Times New Roman" w:cs="Times New Roman"/>
          <w:sz w:val="24"/>
          <w:szCs w:val="24"/>
        </w:rPr>
        <w:tab/>
      </w:r>
      <w:r w:rsidR="0009328D">
        <w:rPr>
          <w:rFonts w:ascii="Times New Roman" w:hAnsi="Times New Roman" w:cs="Times New Roman"/>
          <w:sz w:val="24"/>
          <w:szCs w:val="24"/>
        </w:rPr>
        <w:tab/>
      </w:r>
      <w:r w:rsidRPr="006864CB">
        <w:rPr>
          <w:rFonts w:ascii="Times New Roman" w:hAnsi="Times New Roman" w:cs="Times New Roman"/>
          <w:sz w:val="24"/>
          <w:szCs w:val="24"/>
        </w:rPr>
        <w:t>)</w:t>
      </w:r>
    </w:p>
    <w:p w14:paraId="6EEEFC4C" w14:textId="2AD74DEE" w:rsidR="00573A52" w:rsidRPr="006864CB" w:rsidRDefault="00573A52" w:rsidP="0009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4CB">
        <w:rPr>
          <w:rFonts w:ascii="Times New Roman" w:hAnsi="Times New Roman" w:cs="Times New Roman"/>
          <w:sz w:val="24"/>
          <w:szCs w:val="24"/>
        </w:rPr>
        <w:tab/>
      </w:r>
      <w:r w:rsidRPr="006864CB">
        <w:rPr>
          <w:rFonts w:ascii="Times New Roman" w:hAnsi="Times New Roman" w:cs="Times New Roman"/>
          <w:sz w:val="24"/>
          <w:szCs w:val="24"/>
        </w:rPr>
        <w:tab/>
      </w:r>
      <w:r w:rsidRPr="006864CB">
        <w:rPr>
          <w:rFonts w:ascii="Times New Roman" w:hAnsi="Times New Roman" w:cs="Times New Roman"/>
          <w:sz w:val="24"/>
          <w:szCs w:val="24"/>
        </w:rPr>
        <w:tab/>
      </w:r>
      <w:r w:rsidRPr="006864CB">
        <w:rPr>
          <w:rFonts w:ascii="Times New Roman" w:hAnsi="Times New Roman" w:cs="Times New Roman"/>
          <w:sz w:val="24"/>
          <w:szCs w:val="24"/>
        </w:rPr>
        <w:tab/>
      </w:r>
      <w:r w:rsidR="0009328D">
        <w:rPr>
          <w:rFonts w:ascii="Times New Roman" w:hAnsi="Times New Roman" w:cs="Times New Roman"/>
          <w:sz w:val="24"/>
          <w:szCs w:val="24"/>
        </w:rPr>
        <w:tab/>
      </w:r>
      <w:r w:rsidRPr="006864CB">
        <w:rPr>
          <w:rFonts w:ascii="Times New Roman" w:hAnsi="Times New Roman" w:cs="Times New Roman"/>
          <w:sz w:val="24"/>
          <w:szCs w:val="24"/>
        </w:rPr>
        <w:t>ss:</w:t>
      </w:r>
    </w:p>
    <w:p w14:paraId="068A9241" w14:textId="6D5C84B9" w:rsidR="009013C2" w:rsidRPr="006864CB" w:rsidRDefault="00573A52" w:rsidP="0009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4CB">
        <w:rPr>
          <w:rFonts w:ascii="Times New Roman" w:hAnsi="Times New Roman" w:cs="Times New Roman"/>
          <w:sz w:val="24"/>
          <w:szCs w:val="24"/>
        </w:rPr>
        <w:t>COUNTY OF</w:t>
      </w:r>
      <w:r w:rsidR="00957939" w:rsidRPr="006864CB">
        <w:rPr>
          <w:rFonts w:ascii="Times New Roman" w:hAnsi="Times New Roman" w:cs="Times New Roman"/>
          <w:sz w:val="24"/>
          <w:szCs w:val="24"/>
        </w:rPr>
        <w:t xml:space="preserve"> </w:t>
      </w:r>
      <w:r w:rsidR="0009328D">
        <w:rPr>
          <w:rFonts w:ascii="Times New Roman" w:hAnsi="Times New Roman" w:cs="Times New Roman"/>
          <w:sz w:val="24"/>
          <w:szCs w:val="24"/>
        </w:rPr>
        <w:t>WASHINGTON</w:t>
      </w:r>
      <w:r w:rsidR="0009328D">
        <w:rPr>
          <w:rFonts w:ascii="Times New Roman" w:hAnsi="Times New Roman" w:cs="Times New Roman"/>
          <w:sz w:val="24"/>
          <w:szCs w:val="24"/>
        </w:rPr>
        <w:tab/>
      </w:r>
      <w:r w:rsidR="00715414" w:rsidRPr="006864CB">
        <w:rPr>
          <w:rFonts w:ascii="Times New Roman" w:hAnsi="Times New Roman" w:cs="Times New Roman"/>
          <w:sz w:val="24"/>
          <w:szCs w:val="24"/>
        </w:rPr>
        <w:t>)</w:t>
      </w:r>
    </w:p>
    <w:p w14:paraId="27089839" w14:textId="77777777" w:rsidR="00573A52" w:rsidRPr="006864CB" w:rsidRDefault="00573A52" w:rsidP="0009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417761" w14:textId="6F930DEA" w:rsidR="00573A52" w:rsidRPr="006864CB" w:rsidRDefault="00EE1C29" w:rsidP="000932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4CB">
        <w:rPr>
          <w:rFonts w:ascii="Times New Roman" w:hAnsi="Times New Roman" w:cs="Times New Roman"/>
          <w:sz w:val="24"/>
          <w:szCs w:val="24"/>
        </w:rPr>
        <w:tab/>
        <w:t xml:space="preserve">On </w:t>
      </w:r>
      <w:r w:rsidR="00957939" w:rsidRPr="006864CB">
        <w:rPr>
          <w:rFonts w:ascii="Times New Roman" w:hAnsi="Times New Roman" w:cs="Times New Roman"/>
          <w:sz w:val="24"/>
          <w:szCs w:val="24"/>
        </w:rPr>
        <w:t>the _____ day of ______________, 202</w:t>
      </w:r>
      <w:r w:rsidR="00027801">
        <w:rPr>
          <w:rFonts w:ascii="Times New Roman" w:hAnsi="Times New Roman" w:cs="Times New Roman"/>
          <w:sz w:val="24"/>
          <w:szCs w:val="24"/>
        </w:rPr>
        <w:t>5</w:t>
      </w:r>
      <w:r w:rsidRPr="006864CB">
        <w:rPr>
          <w:rFonts w:ascii="Times New Roman" w:hAnsi="Times New Roman" w:cs="Times New Roman"/>
          <w:sz w:val="24"/>
          <w:szCs w:val="24"/>
        </w:rPr>
        <w:t xml:space="preserve">, personally appeared before me </w:t>
      </w:r>
      <w:r w:rsidR="00027801">
        <w:rPr>
          <w:rFonts w:ascii="Times New Roman" w:hAnsi="Times New Roman" w:cs="Times New Roman"/>
          <w:sz w:val="24"/>
          <w:szCs w:val="24"/>
        </w:rPr>
        <w:t>J. Tyler King</w:t>
      </w:r>
      <w:r w:rsidR="0009328D">
        <w:rPr>
          <w:rFonts w:ascii="Times New Roman" w:hAnsi="Times New Roman" w:cs="Times New Roman"/>
          <w:sz w:val="24"/>
          <w:szCs w:val="24"/>
        </w:rPr>
        <w:t>,</w:t>
      </w:r>
      <w:r w:rsidRPr="006864CB">
        <w:rPr>
          <w:rFonts w:ascii="Times New Roman" w:hAnsi="Times New Roman" w:cs="Times New Roman"/>
          <w:sz w:val="24"/>
          <w:szCs w:val="24"/>
        </w:rPr>
        <w:t xml:space="preserve"> whose identity is personally known to me</w:t>
      </w:r>
      <w:r w:rsidR="00081F70" w:rsidRPr="006864CB">
        <w:rPr>
          <w:rFonts w:ascii="Times New Roman" w:hAnsi="Times New Roman" w:cs="Times New Roman"/>
          <w:sz w:val="24"/>
          <w:szCs w:val="24"/>
        </w:rPr>
        <w:t xml:space="preserve">, </w:t>
      </w:r>
      <w:r w:rsidRPr="006864CB">
        <w:rPr>
          <w:rFonts w:ascii="Times New Roman" w:hAnsi="Times New Roman" w:cs="Times New Roman"/>
          <w:sz w:val="24"/>
          <w:szCs w:val="24"/>
        </w:rPr>
        <w:t xml:space="preserve">or </w:t>
      </w:r>
      <w:r w:rsidR="00081F70" w:rsidRPr="006864CB">
        <w:rPr>
          <w:rFonts w:ascii="Times New Roman" w:hAnsi="Times New Roman" w:cs="Times New Roman"/>
          <w:sz w:val="24"/>
          <w:szCs w:val="24"/>
        </w:rPr>
        <w:t xml:space="preserve">was </w:t>
      </w:r>
      <w:r w:rsidRPr="006864CB">
        <w:rPr>
          <w:rFonts w:ascii="Times New Roman" w:hAnsi="Times New Roman" w:cs="Times New Roman"/>
          <w:sz w:val="24"/>
          <w:szCs w:val="24"/>
        </w:rPr>
        <w:t xml:space="preserve">proven </w:t>
      </w:r>
      <w:proofErr w:type="gramStart"/>
      <w:r w:rsidRPr="006864CB">
        <w:rPr>
          <w:rFonts w:ascii="Times New Roman" w:hAnsi="Times New Roman" w:cs="Times New Roman"/>
          <w:sz w:val="24"/>
          <w:szCs w:val="24"/>
        </w:rPr>
        <w:t>on the basis of</w:t>
      </w:r>
      <w:proofErr w:type="gramEnd"/>
      <w:r w:rsidRPr="006864CB">
        <w:rPr>
          <w:rFonts w:ascii="Times New Roman" w:hAnsi="Times New Roman" w:cs="Times New Roman"/>
          <w:sz w:val="24"/>
          <w:szCs w:val="24"/>
        </w:rPr>
        <w:t xml:space="preserve"> satisfactory evidence</w:t>
      </w:r>
      <w:r w:rsidR="00081F70" w:rsidRPr="006864CB">
        <w:rPr>
          <w:rFonts w:ascii="Times New Roman" w:hAnsi="Times New Roman" w:cs="Times New Roman"/>
          <w:sz w:val="24"/>
          <w:szCs w:val="24"/>
        </w:rPr>
        <w:t>,</w:t>
      </w:r>
      <w:r w:rsidRPr="006864CB">
        <w:rPr>
          <w:rFonts w:ascii="Times New Roman" w:hAnsi="Times New Roman" w:cs="Times New Roman"/>
          <w:sz w:val="24"/>
          <w:szCs w:val="24"/>
        </w:rPr>
        <w:t xml:space="preserve"> and who by me duly sworn did say that he </w:t>
      </w:r>
      <w:r w:rsidR="0009328D">
        <w:rPr>
          <w:rFonts w:ascii="Times New Roman" w:hAnsi="Times New Roman" w:cs="Times New Roman"/>
          <w:sz w:val="24"/>
          <w:szCs w:val="24"/>
        </w:rPr>
        <w:t xml:space="preserve">is an attorney for </w:t>
      </w:r>
      <w:r w:rsidR="00027801">
        <w:rPr>
          <w:rFonts w:ascii="Times New Roman" w:hAnsi="Times New Roman" w:cs="Times New Roman"/>
          <w:sz w:val="24"/>
          <w:szCs w:val="24"/>
        </w:rPr>
        <w:t xml:space="preserve">Nordic Village </w:t>
      </w:r>
      <w:r w:rsidR="001C53D8" w:rsidRPr="006864CB">
        <w:rPr>
          <w:rFonts w:ascii="Times New Roman" w:hAnsi="Times New Roman" w:cs="Times New Roman"/>
          <w:sz w:val="24"/>
          <w:szCs w:val="24"/>
        </w:rPr>
        <w:t>Public Infrastructure District</w:t>
      </w:r>
      <w:r w:rsidR="0009328D">
        <w:rPr>
          <w:rFonts w:ascii="Times New Roman" w:hAnsi="Times New Roman" w:cs="Times New Roman"/>
          <w:sz w:val="24"/>
          <w:szCs w:val="24"/>
        </w:rPr>
        <w:t xml:space="preserve"> No. 1 and signed the foregoing notice on said district’s behalf.</w:t>
      </w:r>
    </w:p>
    <w:p w14:paraId="604ABFBB" w14:textId="77777777" w:rsidR="00EE1C29" w:rsidRPr="006864CB" w:rsidRDefault="00EE1C29" w:rsidP="000932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F24C59" w14:textId="3B10D954" w:rsidR="000F55CD" w:rsidRPr="006864CB" w:rsidRDefault="00573A52" w:rsidP="0009328D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  <w:r w:rsidRPr="006864CB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6864CB">
        <w:rPr>
          <w:rFonts w:ascii="Times New Roman" w:hAnsi="Times New Roman" w:cs="Times New Roman"/>
          <w:sz w:val="24"/>
          <w:szCs w:val="24"/>
        </w:rPr>
        <w:br/>
        <w:t>Notary Public</w:t>
      </w:r>
    </w:p>
    <w:p w14:paraId="6536292F" w14:textId="77777777" w:rsidR="001C53D8" w:rsidRPr="006864CB" w:rsidRDefault="001C53D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64CB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151A548E" w14:textId="3023B727" w:rsidR="00BD3FE1" w:rsidRPr="006864CB" w:rsidRDefault="00BD3FE1" w:rsidP="00BD3F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64C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EXHIBIT 1</w:t>
      </w:r>
      <w:r w:rsidRPr="006864CB">
        <w:rPr>
          <w:rFonts w:ascii="Times New Roman" w:eastAsia="Times New Roman" w:hAnsi="Times New Roman" w:cs="Times New Roman"/>
          <w:sz w:val="24"/>
          <w:szCs w:val="24"/>
        </w:rPr>
        <w:br/>
        <w:t xml:space="preserve">BOUNDARIES OF </w:t>
      </w:r>
    </w:p>
    <w:p w14:paraId="2E2A9445" w14:textId="6DA020C9" w:rsidR="00BD3FE1" w:rsidRPr="006864CB" w:rsidRDefault="00027801" w:rsidP="00BD3F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NORDIC VILLAGE</w:t>
      </w:r>
      <w:r w:rsidR="00BD3FE1" w:rsidRPr="006864CB">
        <w:rPr>
          <w:rFonts w:ascii="Times New Roman" w:eastAsia="Times New Roman" w:hAnsi="Times New Roman" w:cs="Times New Roman"/>
          <w:sz w:val="24"/>
          <w:szCs w:val="24"/>
        </w:rPr>
        <w:t xml:space="preserve"> PUBLIC INFRASTRUCTURE DISTRICT</w:t>
      </w:r>
      <w:r w:rsidR="006864CB" w:rsidRPr="006864CB">
        <w:rPr>
          <w:rFonts w:ascii="Times New Roman" w:eastAsia="Times New Roman" w:hAnsi="Times New Roman" w:cs="Times New Roman"/>
          <w:sz w:val="24"/>
          <w:szCs w:val="24"/>
        </w:rPr>
        <w:t xml:space="preserve"> NO. 1</w:t>
      </w:r>
    </w:p>
    <w:p w14:paraId="3C2C6999" w14:textId="77777777" w:rsidR="00676CB3" w:rsidRPr="00515AD6" w:rsidRDefault="00676CB3" w:rsidP="00676C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DBE801" w14:textId="77777777" w:rsidR="00676CB3" w:rsidRDefault="00676CB3" w:rsidP="00676C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15AD6">
        <w:rPr>
          <w:rFonts w:ascii="Times New Roman" w:eastAsia="Times New Roman" w:hAnsi="Times New Roman" w:cs="Times New Roman"/>
        </w:rPr>
        <w:t>A PARCEL OF LAND LOCATED IN THE NORTH HALF OF SECTION 32 AND THE SOUTH HALF OF SECTION 29, TOWNSHIP 7 NORTH, RANGE 1 EAST, SALT LAKE BASE AND MERIDIAN, WEBER COUNTY, UTAH, MORE PARTICULARLY DESCRIBED AS FOLLOWS:</w:t>
      </w:r>
    </w:p>
    <w:p w14:paraId="2560248A" w14:textId="77777777" w:rsidR="00676CB3" w:rsidRPr="00515AD6" w:rsidRDefault="00676CB3" w:rsidP="00676CB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466821E" w14:textId="77777777" w:rsidR="00676CB3" w:rsidRDefault="00676CB3" w:rsidP="00676C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15AD6">
        <w:rPr>
          <w:rFonts w:ascii="Times New Roman" w:eastAsia="Times New Roman" w:hAnsi="Times New Roman" w:cs="Times New Roman"/>
        </w:rPr>
        <w:t xml:space="preserve">BEGINNING AT THE NORTHWEST CORNER OF PARCEL NO. 22-023-0173 AND RUNNING THENCE: </w:t>
      </w:r>
    </w:p>
    <w:p w14:paraId="1B9ABDC0" w14:textId="77777777" w:rsidR="00676CB3" w:rsidRPr="00515AD6" w:rsidRDefault="00676CB3" w:rsidP="00676CB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A6E242D" w14:textId="77777777" w:rsidR="00676CB3" w:rsidRPr="00515AD6" w:rsidRDefault="00676CB3" w:rsidP="00676CB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15AD6">
        <w:rPr>
          <w:rFonts w:ascii="Times New Roman" w:eastAsia="Times New Roman" w:hAnsi="Times New Roman" w:cs="Times New Roman"/>
        </w:rPr>
        <w:t>NORTH 89°33'56" EAST 535.62 FEET; THENCE SOUTH 04°33'34" WEST 11.11 FEET; THENCE SOUTH 89°31'36" EAST 1,124.87 FEET; THENCE SOUTH 89°41'49" EAST 290.39 FEET TO THE WESTERLY LINE OF 3500 EAST STREET (ALSO KNOWN AS NORDIC VALLEY HIGHWAY; THENCE SOUTH 01°20'16" WEST 324.85 FEET ALONG SAID WESTERLY LINE OF 3500 EAST STREET; THENCE SOUTH 89°00'28" EAST 125.63 FEET ALONG THE SOUTHERLY LINE OF NORDIC VALLEY ROAD; THENCE SOUTH 89°00'28" EAST 1213.96 FEET ALONG THE SOUTHERLY LINE OF NORDIC VALLEY ROAD; THENCE SOUTH 04°10'10" WEST 177.57 FEET; THENCE SOUTH 05°00'53" EAST 189.82 FEET; THENCE SOUTH 04°10'11" WEST 803.19 FEET TO A POINT ON THE WESTERLY LINE OF NORDIC VALLEY ESTATES NO. 1 SUBDIVISION; THENCE ALONG SAID WESTERLY LINE OF NORDIC VALLEY ESTATES NO. 1 SUBDIVISION THE FOLLOWING FOUR (4) COURSES AND DISTANCES: 1.  SOUTH 03°10'34" EAST 410.00 FEET; 2.   SOUTH 20°09'33" WEST 442.42 FEET  3.  THENCE SOUTH 04°34'18" WEST 516.27 FEET  4.  THENCE SOUTH 59°40'34" EAST 228.65 FEET; THENCE SOUTH 30°19'26" WEST 300.00 FEET TO A POINT ON THE EASTERLY LINE OF SILVER BELL ESTATES NO. 2 SUBDIVISION; THENCE ALONG SAID EASTERLY LINE OF SILVER BELL ESTATES NO. 2 SUBDIVISION THE FOLLOWING SIX (6) COURSES AND DISTANCES:  1.  NORTH 59°40'34" WEST 200.02 FEET TO A POINT OF CURVE TO THE RIGHT HAVING A RADIUS OF 542.12 FEET AND A CENTRAL ANGLE OF 20°00'02" (</w:t>
      </w:r>
      <w:r w:rsidRPr="00515AD6">
        <w:rPr>
          <w:rFonts w:ascii="Times New Roman" w:eastAsia="Times New Roman" w:hAnsi="Times New Roman" w:cs="Times New Roman"/>
          <w:caps/>
        </w:rPr>
        <w:t>chord bears North 49°40'33" West 188.28 feet</w:t>
      </w:r>
      <w:r w:rsidRPr="00515AD6">
        <w:rPr>
          <w:rFonts w:ascii="Times New Roman" w:eastAsia="Times New Roman" w:hAnsi="Times New Roman" w:cs="Times New Roman"/>
        </w:rPr>
        <w:t>); 2.  NORTHWESTERLY ALONG THE ARC A DISTANCE OF 189.24 FEET; 3.  THENCE ALONG A LINE NON-TANGENT TO SAID CURVE, NORTH 39°40'34" WEST, A DISTANCE OF 233.42 FEET TO A POINT OF CURVE TO THE RIGHT HAVING A RADIUS OF 302.09 FEET AND A CENTRAL ANGLE OF 33°59'57" (</w:t>
      </w:r>
      <w:r w:rsidRPr="00515AD6">
        <w:rPr>
          <w:rFonts w:ascii="Times New Roman" w:eastAsia="Times New Roman" w:hAnsi="Times New Roman" w:cs="Times New Roman"/>
          <w:caps/>
        </w:rPr>
        <w:t>chord bears North 22°40'35" West 176.64 feet</w:t>
      </w:r>
      <w:r w:rsidRPr="00515AD6">
        <w:rPr>
          <w:rFonts w:ascii="Times New Roman" w:eastAsia="Times New Roman" w:hAnsi="Times New Roman" w:cs="Times New Roman"/>
        </w:rPr>
        <w:t>); 4.  NORTHWESTERLY ALONG THE ARC A DISTANCE OF 179.26 FEET; 5.  THENCE ALONG A LINE NON-TANGENT TO SAID CURVE, NORTH 05°40'34" WEST, A DISTANCE OF 252.68 FEET TO A POINT OF CURVE TO THE LEFT HAVING A RADIUS OF 525.00 FEET AND A CENTRAL ANGLE OF 22°04'17" (</w:t>
      </w:r>
      <w:r w:rsidRPr="00515AD6">
        <w:rPr>
          <w:rFonts w:ascii="Times New Roman" w:eastAsia="Times New Roman" w:hAnsi="Times New Roman" w:cs="Times New Roman"/>
          <w:caps/>
        </w:rPr>
        <w:t>chord bears North 16°42'43" West 200.99 feet</w:t>
      </w:r>
      <w:r w:rsidRPr="00515AD6">
        <w:rPr>
          <w:rFonts w:ascii="Times New Roman" w:eastAsia="Times New Roman" w:hAnsi="Times New Roman" w:cs="Times New Roman"/>
        </w:rPr>
        <w:t>); 6.  NORTHERLY ALONG THE ARC A DISTANCE OF 202.24 FEET; THENCE ALONG A LINE NON-TANGENT TO SAID CURVE, NORTH 17°19'26" EAST, A DISTANCE OF 545.66 FEET; THENCE NORTH 67°11'17" WEST 450.00 FEET; THENCE NORTH 67°10'47" WEST 149.90 FEET TO A POINT ON THE EASTERLY LINE OF SILVER BELL ESTATES NO. 2 SUBDIVISION; THENCE ALONG SAID EASTERLY LINE OF SILVER BELL ESTATES NO. 2 SUBDIVISION THE FOLLOWING FOUR (4) COURSES AND DISTANCES: 1.  NORTH 08°42'02" WEST 37.40 FEET TO A POINT ON A 106.24 FOOT RADIUS CURVE TO THE LEFT, THE CENTER OF WHICH BEARS SOUTH 81°17'58" WEST; 2. NORTHWESTERLY 92.68 FEET ALONG THE ARC OF SAID CURVE THROUGH A CENTRAL ANGLE OF 49°58'55" (CHORD BEARS NORTH 33°41'29" WEST 89.77 FEET) TO A POINT ON A 125.00 FOOT RADIUS REVERSE CURVE TO THE RIGHT, THE CENTER OF WHICH BEARS NORTH 31°19'03" EAST; 3. NORTHWESTERLY 128.68 FEET ALONG THE ARC OF SAID CURVE THROUGH A CENTRAL ANGLE OF 58°58'55" (CHORD BEARS NORTH 29°11'30" WEST 123.07 FEET); 4. NORTH 00°17'58" EAST 59.09 FEET; SOUTH 89°42'02" EAST 7.93 FEET; THENCE NORTH 01°20'16" EAST 20.04 FEET; THENCE NORTH 89°42'02" WEST 348.06 FEET; THENCE SOUTH 62°03'22" WEST 210.96 FEET;  THENCE NORTH 00°32'31" EAST 1,035.18 FEET; THENCE SOUTH 75°14'48" WEST 1,521.33 FEET; THENCE NORTH 00°38'43" EAST 635.03 FEET TO THE POINT OF BEGINNING.</w:t>
      </w:r>
    </w:p>
    <w:p w14:paraId="0E6E9962" w14:textId="77777777" w:rsidR="00676CB3" w:rsidRPr="00515AD6" w:rsidRDefault="00676CB3" w:rsidP="00676CB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331778E" w14:textId="72A135FB" w:rsidR="002E4C74" w:rsidRPr="00676CB3" w:rsidRDefault="00676CB3" w:rsidP="00676CB3">
      <w:pPr>
        <w:rPr>
          <w:rFonts w:ascii="Times New Roman" w:eastAsia="Times New Roman" w:hAnsi="Times New Roman" w:cs="Times New Roman"/>
        </w:rPr>
      </w:pPr>
      <w:r w:rsidRPr="00515AD6">
        <w:rPr>
          <w:rFonts w:ascii="Times New Roman" w:eastAsia="Times New Roman" w:hAnsi="Times New Roman" w:cs="Times New Roman"/>
        </w:rPr>
        <w:t>CONTAINING 3,674,456 SQUARE FEET OR 84.35 ACRES, MORE OR LESS.</w:t>
      </w:r>
    </w:p>
    <w:sectPr w:rsidR="002E4C74" w:rsidRPr="00676CB3" w:rsidSect="008A69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FC4DB" w14:textId="77777777" w:rsidR="007447E8" w:rsidRDefault="007447E8" w:rsidP="00020B4A">
      <w:pPr>
        <w:spacing w:after="0" w:line="240" w:lineRule="auto"/>
      </w:pPr>
      <w:r>
        <w:separator/>
      </w:r>
    </w:p>
  </w:endnote>
  <w:endnote w:type="continuationSeparator" w:id="0">
    <w:p w14:paraId="7F2939C5" w14:textId="77777777" w:rsidR="007447E8" w:rsidRDefault="007447E8" w:rsidP="00020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43572" w14:textId="77777777" w:rsidR="00020B4A" w:rsidRDefault="00020B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7C441" w14:textId="77777777" w:rsidR="00020B4A" w:rsidRDefault="00020B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6D068" w14:textId="77777777" w:rsidR="00020B4A" w:rsidRDefault="00020B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6C593" w14:textId="77777777" w:rsidR="007447E8" w:rsidRDefault="007447E8" w:rsidP="00020B4A">
      <w:pPr>
        <w:spacing w:after="0" w:line="240" w:lineRule="auto"/>
      </w:pPr>
      <w:r>
        <w:separator/>
      </w:r>
    </w:p>
  </w:footnote>
  <w:footnote w:type="continuationSeparator" w:id="0">
    <w:p w14:paraId="62591E9F" w14:textId="77777777" w:rsidR="007447E8" w:rsidRDefault="007447E8" w:rsidP="00020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22709" w14:textId="77777777" w:rsidR="00020B4A" w:rsidRDefault="00020B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E6921" w14:textId="77777777" w:rsidR="00020B4A" w:rsidRDefault="00020B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06F66" w14:textId="77777777" w:rsidR="00020B4A" w:rsidRDefault="00020B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96"/>
    <w:rsid w:val="00000EDB"/>
    <w:rsid w:val="00020B4A"/>
    <w:rsid w:val="00022A75"/>
    <w:rsid w:val="00027801"/>
    <w:rsid w:val="00037D99"/>
    <w:rsid w:val="00042DDB"/>
    <w:rsid w:val="00047112"/>
    <w:rsid w:val="0005743B"/>
    <w:rsid w:val="00081F70"/>
    <w:rsid w:val="0009328D"/>
    <w:rsid w:val="000B546C"/>
    <w:rsid w:val="000C0CF4"/>
    <w:rsid w:val="000C739E"/>
    <w:rsid w:val="000D1644"/>
    <w:rsid w:val="000D3CD1"/>
    <w:rsid w:val="000D3DE0"/>
    <w:rsid w:val="000E44C1"/>
    <w:rsid w:val="000F55CD"/>
    <w:rsid w:val="000F7F0B"/>
    <w:rsid w:val="001003AF"/>
    <w:rsid w:val="001025D1"/>
    <w:rsid w:val="00102ED1"/>
    <w:rsid w:val="00112257"/>
    <w:rsid w:val="001123C3"/>
    <w:rsid w:val="001223F3"/>
    <w:rsid w:val="00150261"/>
    <w:rsid w:val="00150921"/>
    <w:rsid w:val="0016247B"/>
    <w:rsid w:val="00173F80"/>
    <w:rsid w:val="00174372"/>
    <w:rsid w:val="001761DB"/>
    <w:rsid w:val="001771FB"/>
    <w:rsid w:val="00186664"/>
    <w:rsid w:val="0018780C"/>
    <w:rsid w:val="00191FD1"/>
    <w:rsid w:val="00194C23"/>
    <w:rsid w:val="001A08BA"/>
    <w:rsid w:val="001A7DFD"/>
    <w:rsid w:val="001C53D8"/>
    <w:rsid w:val="001C5859"/>
    <w:rsid w:val="001D5AFA"/>
    <w:rsid w:val="001E0EE8"/>
    <w:rsid w:val="001E2F7C"/>
    <w:rsid w:val="001E362E"/>
    <w:rsid w:val="001E7F62"/>
    <w:rsid w:val="001F0F51"/>
    <w:rsid w:val="002055AD"/>
    <w:rsid w:val="00215070"/>
    <w:rsid w:val="00215C79"/>
    <w:rsid w:val="00221B4E"/>
    <w:rsid w:val="002312B3"/>
    <w:rsid w:val="00254CD7"/>
    <w:rsid w:val="002B6D48"/>
    <w:rsid w:val="002C54B2"/>
    <w:rsid w:val="002E0E57"/>
    <w:rsid w:val="002E4C74"/>
    <w:rsid w:val="002E6A2A"/>
    <w:rsid w:val="002F1D57"/>
    <w:rsid w:val="002F55D1"/>
    <w:rsid w:val="00301096"/>
    <w:rsid w:val="00316134"/>
    <w:rsid w:val="00320EF8"/>
    <w:rsid w:val="003226ED"/>
    <w:rsid w:val="0035476E"/>
    <w:rsid w:val="0035492F"/>
    <w:rsid w:val="00356307"/>
    <w:rsid w:val="00360724"/>
    <w:rsid w:val="00367EE4"/>
    <w:rsid w:val="00371791"/>
    <w:rsid w:val="00373429"/>
    <w:rsid w:val="00382F97"/>
    <w:rsid w:val="0039279E"/>
    <w:rsid w:val="00395822"/>
    <w:rsid w:val="003B0C80"/>
    <w:rsid w:val="003B153C"/>
    <w:rsid w:val="003B1913"/>
    <w:rsid w:val="003C54F6"/>
    <w:rsid w:val="003D0A1C"/>
    <w:rsid w:val="003E0CE3"/>
    <w:rsid w:val="004066BC"/>
    <w:rsid w:val="00413FA8"/>
    <w:rsid w:val="00424DD0"/>
    <w:rsid w:val="004322EB"/>
    <w:rsid w:val="004326D5"/>
    <w:rsid w:val="00433511"/>
    <w:rsid w:val="004354DB"/>
    <w:rsid w:val="0044120E"/>
    <w:rsid w:val="004422A6"/>
    <w:rsid w:val="0044357F"/>
    <w:rsid w:val="00455ED1"/>
    <w:rsid w:val="004567EC"/>
    <w:rsid w:val="00457E37"/>
    <w:rsid w:val="0047004B"/>
    <w:rsid w:val="004704A1"/>
    <w:rsid w:val="00484531"/>
    <w:rsid w:val="00487E3A"/>
    <w:rsid w:val="00492455"/>
    <w:rsid w:val="00492790"/>
    <w:rsid w:val="00494A32"/>
    <w:rsid w:val="00496075"/>
    <w:rsid w:val="00497995"/>
    <w:rsid w:val="004A30F2"/>
    <w:rsid w:val="004A6E50"/>
    <w:rsid w:val="004D125A"/>
    <w:rsid w:val="004D28AB"/>
    <w:rsid w:val="004D47C1"/>
    <w:rsid w:val="004E2DB3"/>
    <w:rsid w:val="004E45E9"/>
    <w:rsid w:val="004F6912"/>
    <w:rsid w:val="00513B42"/>
    <w:rsid w:val="00532A90"/>
    <w:rsid w:val="00573A52"/>
    <w:rsid w:val="00577556"/>
    <w:rsid w:val="0059553D"/>
    <w:rsid w:val="005A1850"/>
    <w:rsid w:val="005A2C72"/>
    <w:rsid w:val="005D25B0"/>
    <w:rsid w:val="005E133A"/>
    <w:rsid w:val="005F74B2"/>
    <w:rsid w:val="006176C9"/>
    <w:rsid w:val="00622ADE"/>
    <w:rsid w:val="00626949"/>
    <w:rsid w:val="00646610"/>
    <w:rsid w:val="006616C1"/>
    <w:rsid w:val="00676CB3"/>
    <w:rsid w:val="006864CB"/>
    <w:rsid w:val="006B414A"/>
    <w:rsid w:val="006C260A"/>
    <w:rsid w:val="006C752D"/>
    <w:rsid w:val="006D3672"/>
    <w:rsid w:val="006D46F9"/>
    <w:rsid w:val="006D60A3"/>
    <w:rsid w:val="006D690B"/>
    <w:rsid w:val="006F5462"/>
    <w:rsid w:val="00705E28"/>
    <w:rsid w:val="00715414"/>
    <w:rsid w:val="00726A65"/>
    <w:rsid w:val="00730D60"/>
    <w:rsid w:val="0073604E"/>
    <w:rsid w:val="00736ABD"/>
    <w:rsid w:val="0073761F"/>
    <w:rsid w:val="007447E8"/>
    <w:rsid w:val="00745A4D"/>
    <w:rsid w:val="007524F3"/>
    <w:rsid w:val="0077558F"/>
    <w:rsid w:val="00781B91"/>
    <w:rsid w:val="0079504B"/>
    <w:rsid w:val="007A4C57"/>
    <w:rsid w:val="007B12DE"/>
    <w:rsid w:val="007B582A"/>
    <w:rsid w:val="007E341F"/>
    <w:rsid w:val="007F0961"/>
    <w:rsid w:val="00801457"/>
    <w:rsid w:val="0080425C"/>
    <w:rsid w:val="008049FF"/>
    <w:rsid w:val="00812381"/>
    <w:rsid w:val="0082439F"/>
    <w:rsid w:val="008342DA"/>
    <w:rsid w:val="00837C55"/>
    <w:rsid w:val="00843D37"/>
    <w:rsid w:val="00851A5E"/>
    <w:rsid w:val="00856446"/>
    <w:rsid w:val="00857A4F"/>
    <w:rsid w:val="008637A3"/>
    <w:rsid w:val="00883EBC"/>
    <w:rsid w:val="00896FD5"/>
    <w:rsid w:val="008A267B"/>
    <w:rsid w:val="008A5BCE"/>
    <w:rsid w:val="008A693F"/>
    <w:rsid w:val="008B1715"/>
    <w:rsid w:val="008B68A3"/>
    <w:rsid w:val="008B6EB6"/>
    <w:rsid w:val="008C5628"/>
    <w:rsid w:val="008D3B06"/>
    <w:rsid w:val="008D6788"/>
    <w:rsid w:val="008E190D"/>
    <w:rsid w:val="009013C2"/>
    <w:rsid w:val="00905EF4"/>
    <w:rsid w:val="009074AA"/>
    <w:rsid w:val="00907532"/>
    <w:rsid w:val="00910DA9"/>
    <w:rsid w:val="00917E29"/>
    <w:rsid w:val="00926DB1"/>
    <w:rsid w:val="00934227"/>
    <w:rsid w:val="00941CDF"/>
    <w:rsid w:val="0094229C"/>
    <w:rsid w:val="009519C9"/>
    <w:rsid w:val="00957939"/>
    <w:rsid w:val="009600C5"/>
    <w:rsid w:val="00971317"/>
    <w:rsid w:val="00976781"/>
    <w:rsid w:val="00977744"/>
    <w:rsid w:val="0098315D"/>
    <w:rsid w:val="00983BBB"/>
    <w:rsid w:val="00994D86"/>
    <w:rsid w:val="00997DAA"/>
    <w:rsid w:val="009A4B7F"/>
    <w:rsid w:val="009C1F8F"/>
    <w:rsid w:val="009C7E4F"/>
    <w:rsid w:val="009C7F20"/>
    <w:rsid w:val="009D03CE"/>
    <w:rsid w:val="009D19CD"/>
    <w:rsid w:val="009D2C81"/>
    <w:rsid w:val="009E204E"/>
    <w:rsid w:val="00A12A3B"/>
    <w:rsid w:val="00A16260"/>
    <w:rsid w:val="00A25C18"/>
    <w:rsid w:val="00A33909"/>
    <w:rsid w:val="00A35C3D"/>
    <w:rsid w:val="00A5636D"/>
    <w:rsid w:val="00A64D86"/>
    <w:rsid w:val="00A76837"/>
    <w:rsid w:val="00A8110E"/>
    <w:rsid w:val="00A86668"/>
    <w:rsid w:val="00A86E23"/>
    <w:rsid w:val="00A87106"/>
    <w:rsid w:val="00A9284B"/>
    <w:rsid w:val="00AA61C4"/>
    <w:rsid w:val="00AA7DE8"/>
    <w:rsid w:val="00AB59F3"/>
    <w:rsid w:val="00AC14ED"/>
    <w:rsid w:val="00AD4236"/>
    <w:rsid w:val="00AE08BE"/>
    <w:rsid w:val="00AE5A7C"/>
    <w:rsid w:val="00AE713D"/>
    <w:rsid w:val="00AF07A5"/>
    <w:rsid w:val="00AF0800"/>
    <w:rsid w:val="00AF5027"/>
    <w:rsid w:val="00B21D57"/>
    <w:rsid w:val="00B24508"/>
    <w:rsid w:val="00B304A9"/>
    <w:rsid w:val="00B4133B"/>
    <w:rsid w:val="00B50E99"/>
    <w:rsid w:val="00B634E7"/>
    <w:rsid w:val="00B700AC"/>
    <w:rsid w:val="00B74991"/>
    <w:rsid w:val="00B75248"/>
    <w:rsid w:val="00B9097E"/>
    <w:rsid w:val="00BA14DA"/>
    <w:rsid w:val="00BA5178"/>
    <w:rsid w:val="00BB0D1A"/>
    <w:rsid w:val="00BB161F"/>
    <w:rsid w:val="00BB3472"/>
    <w:rsid w:val="00BB5B59"/>
    <w:rsid w:val="00BB5F9E"/>
    <w:rsid w:val="00BB7161"/>
    <w:rsid w:val="00BC41BE"/>
    <w:rsid w:val="00BC7EB7"/>
    <w:rsid w:val="00BD3FE1"/>
    <w:rsid w:val="00BD75A2"/>
    <w:rsid w:val="00BE5FB5"/>
    <w:rsid w:val="00BF6390"/>
    <w:rsid w:val="00BF7B27"/>
    <w:rsid w:val="00C016BC"/>
    <w:rsid w:val="00C0505E"/>
    <w:rsid w:val="00C150F0"/>
    <w:rsid w:val="00C24B71"/>
    <w:rsid w:val="00C302B9"/>
    <w:rsid w:val="00C366B7"/>
    <w:rsid w:val="00C76A4C"/>
    <w:rsid w:val="00C813DF"/>
    <w:rsid w:val="00C82F49"/>
    <w:rsid w:val="00C976B2"/>
    <w:rsid w:val="00CA3C6E"/>
    <w:rsid w:val="00CC455C"/>
    <w:rsid w:val="00CC52A5"/>
    <w:rsid w:val="00CD0F35"/>
    <w:rsid w:val="00CD7F05"/>
    <w:rsid w:val="00CE40AF"/>
    <w:rsid w:val="00CF33ED"/>
    <w:rsid w:val="00D31DB9"/>
    <w:rsid w:val="00D37AF6"/>
    <w:rsid w:val="00D43B03"/>
    <w:rsid w:val="00D446AA"/>
    <w:rsid w:val="00D5119C"/>
    <w:rsid w:val="00D643B9"/>
    <w:rsid w:val="00D82442"/>
    <w:rsid w:val="00D83079"/>
    <w:rsid w:val="00D86FC8"/>
    <w:rsid w:val="00D90725"/>
    <w:rsid w:val="00D94B83"/>
    <w:rsid w:val="00D96AA5"/>
    <w:rsid w:val="00DA2FDE"/>
    <w:rsid w:val="00DA58B4"/>
    <w:rsid w:val="00DA74F6"/>
    <w:rsid w:val="00DB2AE0"/>
    <w:rsid w:val="00DB414D"/>
    <w:rsid w:val="00DC1468"/>
    <w:rsid w:val="00DC5436"/>
    <w:rsid w:val="00DD41D4"/>
    <w:rsid w:val="00DD504C"/>
    <w:rsid w:val="00DD6681"/>
    <w:rsid w:val="00DE0DDF"/>
    <w:rsid w:val="00DF5355"/>
    <w:rsid w:val="00DF6DDF"/>
    <w:rsid w:val="00DF70AE"/>
    <w:rsid w:val="00DF7EC8"/>
    <w:rsid w:val="00E00E51"/>
    <w:rsid w:val="00E476BE"/>
    <w:rsid w:val="00E569B9"/>
    <w:rsid w:val="00E616B3"/>
    <w:rsid w:val="00E673CC"/>
    <w:rsid w:val="00E7572C"/>
    <w:rsid w:val="00E84F63"/>
    <w:rsid w:val="00EB31B6"/>
    <w:rsid w:val="00EC0622"/>
    <w:rsid w:val="00ED5F5E"/>
    <w:rsid w:val="00ED7709"/>
    <w:rsid w:val="00EE1C29"/>
    <w:rsid w:val="00EE3CD7"/>
    <w:rsid w:val="00EE489D"/>
    <w:rsid w:val="00EF2937"/>
    <w:rsid w:val="00F055C9"/>
    <w:rsid w:val="00F1241C"/>
    <w:rsid w:val="00F12A52"/>
    <w:rsid w:val="00F201E4"/>
    <w:rsid w:val="00F2082B"/>
    <w:rsid w:val="00F32418"/>
    <w:rsid w:val="00F335F1"/>
    <w:rsid w:val="00F41026"/>
    <w:rsid w:val="00F7298E"/>
    <w:rsid w:val="00FA032A"/>
    <w:rsid w:val="00FC6BCE"/>
    <w:rsid w:val="00FD3772"/>
    <w:rsid w:val="00FE0E3F"/>
    <w:rsid w:val="00FE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BF3F8A"/>
  <w15:chartTrackingRefBased/>
  <w15:docId w15:val="{7B8AE5C5-7E86-479D-83B9-AEC972D32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0B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0B4A"/>
  </w:style>
  <w:style w:type="paragraph" w:styleId="Footer">
    <w:name w:val="footer"/>
    <w:basedOn w:val="Normal"/>
    <w:link w:val="FooterChar"/>
    <w:uiPriority w:val="99"/>
    <w:unhideWhenUsed/>
    <w:rsid w:val="00020B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0B4A"/>
  </w:style>
  <w:style w:type="paragraph" w:styleId="Revision">
    <w:name w:val="Revision"/>
    <w:hidden/>
    <w:uiPriority w:val="99"/>
    <w:semiHidden/>
    <w:rsid w:val="00513B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90564-113F-4DC7-AFCB-22A9FC419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Devin Snow</dc:creator>
  <cp:keywords/>
  <dc:description/>
  <cp:lastModifiedBy>Tyler King</cp:lastModifiedBy>
  <cp:revision>6</cp:revision>
  <cp:lastPrinted>2021-05-19T17:47:00Z</cp:lastPrinted>
  <dcterms:created xsi:type="dcterms:W3CDTF">2025-02-10T04:31:00Z</dcterms:created>
  <dcterms:modified xsi:type="dcterms:W3CDTF">2025-02-10T05:06:00Z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26c74b8b538bd8a4c2126d4b20df6076f857c4745d6f5ef4f01bc308d8e4dd70</vt:lpwstr>
  </property>
</Properties>
</file>