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5928" w14:textId="46D7A21A" w:rsidR="00063DD6" w:rsidRPr="00F25456" w:rsidRDefault="00063DD6" w:rsidP="00063DD6">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WOLF CREEK </w:t>
      </w:r>
      <w:r w:rsidRPr="00F25456">
        <w:rPr>
          <w:rFonts w:ascii="Times New Roman" w:hAnsi="Times New Roman" w:cs="Times New Roman"/>
          <w:b/>
          <w:kern w:val="0"/>
          <w:sz w:val="28"/>
          <w:szCs w:val="28"/>
          <w14:ligatures w14:val="none"/>
        </w:rPr>
        <w:t xml:space="preserve">INFRASTRUCTURE </w:t>
      </w:r>
      <w:r>
        <w:rPr>
          <w:rFonts w:ascii="Times New Roman" w:hAnsi="Times New Roman" w:cs="Times New Roman"/>
          <w:b/>
          <w:kern w:val="0"/>
          <w:sz w:val="28"/>
          <w:szCs w:val="28"/>
          <w14:ligatures w14:val="none"/>
        </w:rPr>
        <w:t xml:space="preserve">FINANCING </w:t>
      </w:r>
      <w:r w:rsidRPr="00F25456">
        <w:rPr>
          <w:rFonts w:ascii="Times New Roman" w:hAnsi="Times New Roman" w:cs="Times New Roman"/>
          <w:b/>
          <w:kern w:val="0"/>
          <w:sz w:val="28"/>
          <w:szCs w:val="28"/>
          <w14:ligatures w14:val="none"/>
        </w:rPr>
        <w:t>DISTRICT</w:t>
      </w:r>
      <w:r>
        <w:rPr>
          <w:rFonts w:ascii="Times New Roman" w:hAnsi="Times New Roman" w:cs="Times New Roman"/>
          <w:b/>
          <w:kern w:val="0"/>
          <w:sz w:val="28"/>
          <w:szCs w:val="28"/>
          <w14:ligatures w14:val="none"/>
        </w:rPr>
        <w:t xml:space="preserve"> NO.1</w:t>
      </w:r>
      <w:r w:rsidRPr="00F2545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F25456">
        <w:rPr>
          <w:rFonts w:ascii="Times New Roman" w:hAnsi="Times New Roman" w:cs="Times New Roman"/>
          <w:b/>
          <w:kern w:val="0"/>
          <w:sz w:val="28"/>
          <w:szCs w:val="28"/>
          <w14:ligatures w14:val="none"/>
        </w:rPr>
        <w:t>-02</w:t>
      </w:r>
    </w:p>
    <w:p w14:paraId="09271ED6" w14:textId="77777777" w:rsidR="00063DD6" w:rsidRPr="00F25456" w:rsidRDefault="00063DD6" w:rsidP="00063DD6">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p>
    <w:p w14:paraId="3CD6C046" w14:textId="77777777" w:rsidR="00063DD6" w:rsidRPr="00F25456" w:rsidRDefault="00063DD6" w:rsidP="00063DD6">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159B10AE" w14:textId="09F4874E" w:rsidR="00063DD6" w:rsidRPr="00F25456" w:rsidRDefault="00063DD6" w:rsidP="00063DD6">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 xml:space="preserve">Wolf Creek </w:t>
      </w:r>
      <w:r w:rsidRPr="00F25456">
        <w:rPr>
          <w:rFonts w:ascii="Times New Roman" w:hAnsi="Times New Roman" w:cs="Times New Roman"/>
          <w:kern w:val="0"/>
          <w:sz w:val="24"/>
          <w:szCs w:val="24"/>
          <w14:ligatures w14:val="none"/>
        </w:rPr>
        <w:t xml:space="preserve">Infrastructure </w:t>
      </w:r>
      <w:r>
        <w:rPr>
          <w:rFonts w:ascii="Times New Roman" w:hAnsi="Times New Roman" w:cs="Times New Roman"/>
          <w:kern w:val="0"/>
          <w:sz w:val="24"/>
          <w:szCs w:val="24"/>
          <w14:ligatures w14:val="none"/>
        </w:rPr>
        <w:t xml:space="preserve">Financing </w:t>
      </w:r>
      <w:r w:rsidRPr="00F25456">
        <w:rPr>
          <w:rFonts w:ascii="Times New Roman" w:hAnsi="Times New Roman" w:cs="Times New Roman"/>
          <w:kern w:val="0"/>
          <w:sz w:val="24"/>
          <w:szCs w:val="24"/>
          <w14:ligatures w14:val="none"/>
        </w:rPr>
        <w:t xml:space="preserve">District </w:t>
      </w:r>
      <w:r>
        <w:rPr>
          <w:rFonts w:ascii="Times New Roman" w:hAnsi="Times New Roman" w:cs="Times New Roman"/>
          <w:kern w:val="0"/>
          <w:sz w:val="24"/>
          <w:szCs w:val="24"/>
          <w14:ligatures w14:val="none"/>
        </w:rPr>
        <w:t xml:space="preserve">No.1 </w:t>
      </w:r>
      <w:r w:rsidRPr="00F25456">
        <w:rPr>
          <w:rFonts w:ascii="Times New Roman" w:hAnsi="Times New Roman" w:cs="Times New Roman"/>
          <w:kern w:val="0"/>
          <w:sz w:val="24"/>
          <w:szCs w:val="24"/>
          <w14:ligatures w14:val="none"/>
        </w:rPr>
        <w:t>(the “District”), pursuant to Utah Code Section 52-4-207, has the authority to approve and adopt written procedures governing electronic meetings of the District; and</w:t>
      </w:r>
    </w:p>
    <w:p w14:paraId="78DB8F1E" w14:textId="77777777" w:rsidR="00063DD6" w:rsidRPr="00F25456" w:rsidRDefault="00063DD6" w:rsidP="00063DD6">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the board of trustees of the District (the “Board”) wishes to adopt written procedures governing electronic meetings of the District.</w:t>
      </w:r>
    </w:p>
    <w:p w14:paraId="1A0E5CAD" w14:textId="5B0FF556" w:rsidR="00063DD6" w:rsidRPr="00F25456" w:rsidRDefault="00063DD6" w:rsidP="00063DD6">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THE </w:t>
      </w:r>
      <w:r>
        <w:rPr>
          <w:rFonts w:ascii="Times New Roman" w:hAnsi="Times New Roman" w:cs="Times New Roman"/>
          <w:b/>
          <w:kern w:val="0"/>
          <w:sz w:val="24"/>
          <w:szCs w:val="24"/>
          <w14:ligatures w14:val="none"/>
        </w:rPr>
        <w:t xml:space="preserve">WOLF CREEK </w:t>
      </w:r>
      <w:r w:rsidRPr="00F25456">
        <w:rPr>
          <w:rFonts w:ascii="Times New Roman" w:hAnsi="Times New Roman" w:cs="Times New Roman"/>
          <w:b/>
          <w:kern w:val="0"/>
          <w:sz w:val="24"/>
          <w:szCs w:val="24"/>
          <w14:ligatures w14:val="none"/>
        </w:rPr>
        <w:t xml:space="preserve">INFRASTRUCTURE FINANCING DISTRICT </w:t>
      </w:r>
      <w:r>
        <w:rPr>
          <w:rFonts w:ascii="Times New Roman" w:hAnsi="Times New Roman" w:cs="Times New Roman"/>
          <w:b/>
          <w:kern w:val="0"/>
          <w:sz w:val="24"/>
          <w:szCs w:val="24"/>
          <w14:ligatures w14:val="none"/>
        </w:rPr>
        <w:t xml:space="preserve">NO.1 </w:t>
      </w:r>
      <w:r w:rsidRPr="00F25456">
        <w:rPr>
          <w:rFonts w:ascii="Times New Roman" w:hAnsi="Times New Roman" w:cs="Times New Roman"/>
          <w:b/>
          <w:kern w:val="0"/>
          <w:sz w:val="24"/>
          <w:szCs w:val="24"/>
          <w14:ligatures w14:val="none"/>
        </w:rPr>
        <w:t>AS FOLLOWS:</w:t>
      </w:r>
    </w:p>
    <w:p w14:paraId="3406062E" w14:textId="77777777" w:rsidR="00063DD6" w:rsidRPr="00F25456" w:rsidRDefault="00063DD6" w:rsidP="00063DD6">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6627E86D" w14:textId="77777777" w:rsidR="00063DD6" w:rsidRPr="00F25456" w:rsidRDefault="00063DD6" w:rsidP="00063DD6">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240C9602" w14:textId="77777777" w:rsidR="00063DD6" w:rsidRPr="00F25456" w:rsidRDefault="00063DD6" w:rsidP="00063DD6">
      <w:pPr>
        <w:spacing w:line="240" w:lineRule="auto"/>
        <w:ind w:left="1080"/>
        <w:contextualSpacing/>
        <w:jc w:val="both"/>
        <w:rPr>
          <w:rFonts w:ascii="Times New Roman" w:hAnsi="Times New Roman" w:cs="Times New Roman"/>
          <w:kern w:val="0"/>
          <w:sz w:val="24"/>
          <w:szCs w:val="24"/>
          <w14:ligatures w14:val="none"/>
        </w:rPr>
      </w:pPr>
    </w:p>
    <w:p w14:paraId="11E3A099" w14:textId="77777777" w:rsidR="00063DD6" w:rsidRPr="00F25456" w:rsidRDefault="00063DD6" w:rsidP="00063DD6">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6494C733"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3AAAE384"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48E71FAF" w14:textId="77777777" w:rsidR="00063DD6" w:rsidRPr="00F25456" w:rsidRDefault="00063DD6" w:rsidP="00063DD6">
      <w:pPr>
        <w:spacing w:line="240" w:lineRule="auto"/>
        <w:ind w:left="1080"/>
        <w:contextualSpacing/>
        <w:jc w:val="both"/>
        <w:rPr>
          <w:rFonts w:ascii="Times New Roman" w:hAnsi="Times New Roman" w:cs="Times New Roman"/>
          <w:kern w:val="0"/>
          <w:sz w:val="24"/>
          <w:szCs w:val="24"/>
          <w14:ligatures w14:val="none"/>
        </w:rPr>
      </w:pPr>
    </w:p>
    <w:p w14:paraId="65B76985" w14:textId="77777777" w:rsidR="00063DD6" w:rsidRPr="00F25456" w:rsidRDefault="00063DD6" w:rsidP="00063DD6">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4857F134"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70CD2238"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Space and facilities at the anchor location will be provided, so that interested </w:t>
      </w:r>
      <w:proofErr w:type="gramStart"/>
      <w:r w:rsidRPr="00F25456">
        <w:rPr>
          <w:rFonts w:ascii="Times New Roman" w:hAnsi="Times New Roman" w:cs="Times New Roman"/>
          <w:kern w:val="0"/>
          <w:sz w:val="24"/>
          <w:szCs w:val="24"/>
          <w14:ligatures w14:val="none"/>
        </w:rPr>
        <w:t>persons</w:t>
      </w:r>
      <w:proofErr w:type="gramEnd"/>
      <w:r w:rsidRPr="00F25456">
        <w:rPr>
          <w:rFonts w:ascii="Times New Roman" w:hAnsi="Times New Roman" w:cs="Times New Roman"/>
          <w:kern w:val="0"/>
          <w:sz w:val="24"/>
          <w:szCs w:val="24"/>
          <w14:ligatures w14:val="none"/>
        </w:rPr>
        <w:t xml:space="preserve"> and the public may attend and monitor the open portions of the electronic meeting.</w:t>
      </w:r>
    </w:p>
    <w:p w14:paraId="08A69F61"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If the electronic meeting is a public hearing, space and facilities at the anchor location will be provided by the District, so that interested </w:t>
      </w:r>
      <w:proofErr w:type="gramStart"/>
      <w:r w:rsidRPr="00F25456">
        <w:rPr>
          <w:rFonts w:ascii="Times New Roman" w:hAnsi="Times New Roman" w:cs="Times New Roman"/>
          <w:kern w:val="0"/>
          <w:sz w:val="24"/>
          <w:szCs w:val="24"/>
          <w14:ligatures w14:val="none"/>
        </w:rPr>
        <w:t>persons</w:t>
      </w:r>
      <w:proofErr w:type="gramEnd"/>
      <w:r w:rsidRPr="00F25456">
        <w:rPr>
          <w:rFonts w:ascii="Times New Roman" w:hAnsi="Times New Roman" w:cs="Times New Roman"/>
          <w:kern w:val="0"/>
          <w:sz w:val="24"/>
          <w:szCs w:val="24"/>
          <w14:ligatures w14:val="none"/>
        </w:rPr>
        <w:t xml:space="preserve"> and the public may attend, monitor, and participate in the open portions of the meeting.</w:t>
      </w:r>
    </w:p>
    <w:p w14:paraId="7B3D0867"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6F785226" w14:textId="77777777" w:rsidR="00063DD6" w:rsidRPr="00F25456" w:rsidRDefault="00063DD6" w:rsidP="00063DD6">
      <w:pPr>
        <w:spacing w:line="240" w:lineRule="auto"/>
        <w:ind w:left="1800"/>
        <w:contextualSpacing/>
        <w:jc w:val="both"/>
        <w:rPr>
          <w:rFonts w:ascii="Times New Roman" w:hAnsi="Times New Roman" w:cs="Times New Roman"/>
          <w:kern w:val="0"/>
          <w:sz w:val="24"/>
          <w:szCs w:val="24"/>
          <w14:ligatures w14:val="none"/>
        </w:rPr>
      </w:pPr>
    </w:p>
    <w:p w14:paraId="75F46A05" w14:textId="77777777" w:rsidR="00063DD6" w:rsidRPr="00F25456" w:rsidRDefault="00063DD6" w:rsidP="00063DD6">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lastRenderedPageBreak/>
        <w:t>Procedures for Electronic Meetings</w:t>
      </w:r>
    </w:p>
    <w:p w14:paraId="3C944983" w14:textId="77777777" w:rsidR="00063DD6" w:rsidRPr="00F25456" w:rsidRDefault="00063DD6" w:rsidP="00063DD6">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1FD4FEA2"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493950BD"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36DB2BDE" w14:textId="77777777" w:rsidR="00063DD6" w:rsidRPr="00F2545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w:t>
      </w:r>
      <w:proofErr w:type="gramStart"/>
      <w:r w:rsidRPr="00F25456">
        <w:rPr>
          <w:rFonts w:ascii="Times New Roman" w:hAnsi="Times New Roman" w:cs="Times New Roman"/>
          <w:kern w:val="0"/>
          <w:sz w:val="24"/>
          <w:szCs w:val="24"/>
          <w14:ligatures w14:val="none"/>
        </w:rPr>
        <w:t>roll</w:t>
      </w:r>
      <w:proofErr w:type="gramEnd"/>
      <w:r w:rsidRPr="00F25456">
        <w:rPr>
          <w:rFonts w:ascii="Times New Roman" w:hAnsi="Times New Roman" w:cs="Times New Roman"/>
          <w:kern w:val="0"/>
          <w:sz w:val="24"/>
          <w:szCs w:val="24"/>
          <w14:ligatures w14:val="none"/>
        </w:rPr>
        <w:t xml:space="preserve">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112EA8E3" w14:textId="77777777" w:rsidR="00063DD6" w:rsidRDefault="00063DD6" w:rsidP="00063DD6">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4611B9A6" w14:textId="77777777" w:rsidR="00063DD6" w:rsidRPr="00F25456" w:rsidRDefault="00063DD6" w:rsidP="00063DD6">
      <w:pPr>
        <w:spacing w:line="240" w:lineRule="auto"/>
        <w:ind w:left="1800"/>
        <w:contextualSpacing/>
        <w:jc w:val="both"/>
        <w:rPr>
          <w:rFonts w:ascii="Times New Roman" w:hAnsi="Times New Roman" w:cs="Times New Roman"/>
          <w:kern w:val="0"/>
          <w:sz w:val="24"/>
          <w:szCs w:val="24"/>
          <w14:ligatures w14:val="none"/>
        </w:rPr>
      </w:pPr>
    </w:p>
    <w:p w14:paraId="310BDD16" w14:textId="77777777" w:rsidR="00063DD6" w:rsidRPr="00F25456" w:rsidRDefault="00063DD6" w:rsidP="00063DD6">
      <w:pPr>
        <w:spacing w:after="0" w:line="240" w:lineRule="auto"/>
        <w:rPr>
          <w:rFonts w:ascii="Times New Roman" w:hAnsi="Times New Roman" w:cs="Times New Roman"/>
          <w:kern w:val="0"/>
          <w:sz w:val="24"/>
          <w:szCs w:val="24"/>
          <w14:ligatures w14:val="none"/>
        </w:rPr>
      </w:pPr>
    </w:p>
    <w:p w14:paraId="2F2D6F48" w14:textId="6E7CE219" w:rsidR="00063DD6" w:rsidRPr="00F25456" w:rsidRDefault="00063DD6" w:rsidP="00063DD6">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28</w:t>
      </w:r>
      <w:r w:rsidRPr="00E92F03">
        <w:rPr>
          <w:rFonts w:ascii="Times New Roman" w:hAnsi="Times New Roman" w:cs="Times New Roman"/>
          <w:kern w:val="0"/>
          <w:sz w:val="24"/>
          <w:szCs w:val="24"/>
          <w:vertAlign w:val="superscript"/>
          <w14:ligatures w14:val="none"/>
        </w:rPr>
        <w:t>th</w:t>
      </w:r>
      <w:r w:rsidRPr="00F25456">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January</w:t>
      </w:r>
      <w:r w:rsidRPr="00F2545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F25456">
        <w:rPr>
          <w:rFonts w:ascii="Times New Roman" w:hAnsi="Times New Roman" w:cs="Times New Roman"/>
          <w:kern w:val="0"/>
          <w:sz w:val="24"/>
          <w:szCs w:val="24"/>
          <w14:ligatures w14:val="none"/>
        </w:rPr>
        <w:t>.</w:t>
      </w:r>
    </w:p>
    <w:p w14:paraId="7D12F245" w14:textId="77777777" w:rsidR="00063DD6" w:rsidRPr="00F25456" w:rsidRDefault="00063DD6" w:rsidP="00063DD6">
      <w:pPr>
        <w:spacing w:line="240" w:lineRule="auto"/>
        <w:rPr>
          <w:rFonts w:ascii="Times New Roman" w:hAnsi="Times New Roman" w:cs="Times New Roman"/>
          <w:kern w:val="0"/>
          <w:sz w:val="24"/>
          <w:szCs w:val="24"/>
          <w14:ligatures w14:val="none"/>
        </w:rPr>
      </w:pPr>
    </w:p>
    <w:p w14:paraId="5AE54E74" w14:textId="3A1C07DA" w:rsidR="00063DD6" w:rsidRPr="00F25456" w:rsidRDefault="00063DD6" w:rsidP="00063DD6">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 xml:space="preserve">WOLF CREEK </w:t>
      </w:r>
      <w:r w:rsidRPr="00F25456">
        <w:rPr>
          <w:rFonts w:ascii="Times New Roman" w:hAnsi="Times New Roman" w:cs="Times New Roman"/>
          <w:b/>
          <w:kern w:val="0"/>
          <w:sz w:val="24"/>
          <w:szCs w:val="24"/>
          <w14:ligatures w14:val="none"/>
        </w:rPr>
        <w:t>INFRASTRUCTURE FINANCING DISTRICT</w:t>
      </w:r>
      <w:r>
        <w:rPr>
          <w:rFonts w:ascii="Times New Roman" w:hAnsi="Times New Roman" w:cs="Times New Roman"/>
          <w:b/>
          <w:kern w:val="0"/>
          <w:sz w:val="24"/>
          <w:szCs w:val="24"/>
          <w14:ligatures w14:val="none"/>
        </w:rPr>
        <w:t xml:space="preserve"> NO.1</w:t>
      </w:r>
    </w:p>
    <w:p w14:paraId="29FFAF0E" w14:textId="77777777" w:rsidR="00063DD6" w:rsidRDefault="00063DD6" w:rsidP="00063DD6">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50EB69AD" w14:textId="77777777" w:rsidR="00063DD6" w:rsidRPr="00F25456" w:rsidRDefault="00063DD6" w:rsidP="00063DD6">
      <w:pPr>
        <w:spacing w:after="0" w:line="240" w:lineRule="auto"/>
        <w:rPr>
          <w:rFonts w:ascii="Times New Roman" w:hAnsi="Times New Roman" w:cs="Times New Roman"/>
          <w:kern w:val="0"/>
          <w:sz w:val="24"/>
          <w:szCs w:val="24"/>
          <w14:ligatures w14:val="none"/>
        </w:rPr>
      </w:pPr>
    </w:p>
    <w:p w14:paraId="7241F786" w14:textId="77777777" w:rsidR="00063DD6" w:rsidRPr="00F25456" w:rsidRDefault="00063DD6" w:rsidP="00063DD6">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67C1BC2C" w14:textId="77777777" w:rsidR="00063DD6" w:rsidRPr="00F25456" w:rsidRDefault="00063DD6" w:rsidP="00063DD6">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0E5CE4CA" w14:textId="77777777" w:rsidR="00063DD6" w:rsidRPr="00F25456" w:rsidRDefault="00063DD6" w:rsidP="00063DD6">
      <w:pPr>
        <w:spacing w:after="0" w:line="240" w:lineRule="auto"/>
        <w:rPr>
          <w:rFonts w:ascii="Times New Roman" w:hAnsi="Times New Roman" w:cs="Times New Roman"/>
          <w:kern w:val="0"/>
          <w:sz w:val="24"/>
          <w:szCs w:val="24"/>
          <w14:ligatures w14:val="none"/>
        </w:rPr>
      </w:pPr>
    </w:p>
    <w:p w14:paraId="1CC1D614" w14:textId="77777777" w:rsidR="00063DD6" w:rsidRPr="00F25456" w:rsidRDefault="00063DD6" w:rsidP="00063DD6">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63DD6" w:rsidRPr="00F25456" w14:paraId="6CB71827" w14:textId="77777777" w:rsidTr="00271E67">
        <w:tc>
          <w:tcPr>
            <w:tcW w:w="4675" w:type="dxa"/>
          </w:tcPr>
          <w:p w14:paraId="533E75B0" w14:textId="77777777" w:rsidR="00063DD6" w:rsidRPr="00F25456" w:rsidRDefault="00063DD6" w:rsidP="00271E67">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1E35B22A" w14:textId="77777777" w:rsidR="00063DD6" w:rsidRPr="00F25456" w:rsidRDefault="00063DD6" w:rsidP="00271E67">
            <w:pPr>
              <w:contextualSpacing/>
              <w:rPr>
                <w:rFonts w:ascii="Times New Roman" w:hAnsi="Times New Roman" w:cs="Times New Roman"/>
                <w:sz w:val="24"/>
                <w:szCs w:val="24"/>
              </w:rPr>
            </w:pPr>
          </w:p>
          <w:p w14:paraId="0D00A4D7" w14:textId="77777777" w:rsidR="00063DD6" w:rsidRPr="00F25456" w:rsidRDefault="00063DD6" w:rsidP="00271E67">
            <w:pPr>
              <w:contextualSpacing/>
              <w:rPr>
                <w:rFonts w:ascii="Times New Roman" w:hAnsi="Times New Roman" w:cs="Times New Roman"/>
                <w:sz w:val="24"/>
                <w:szCs w:val="24"/>
              </w:rPr>
            </w:pPr>
          </w:p>
          <w:p w14:paraId="6CC08CB1" w14:textId="77777777" w:rsidR="00063DD6" w:rsidRPr="00F25456" w:rsidRDefault="00063DD6" w:rsidP="00271E67">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31E2522B" w14:textId="77777777" w:rsidR="00063DD6" w:rsidRPr="00F25456" w:rsidRDefault="00063DD6" w:rsidP="00271E67">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52771CCD" w14:textId="77777777" w:rsidR="00063DD6" w:rsidRPr="00F25456" w:rsidRDefault="00063DD6" w:rsidP="00271E67">
            <w:pPr>
              <w:contextualSpacing/>
              <w:rPr>
                <w:rFonts w:ascii="Times New Roman" w:hAnsi="Times New Roman" w:cs="Times New Roman"/>
                <w:sz w:val="24"/>
                <w:szCs w:val="24"/>
              </w:rPr>
            </w:pPr>
          </w:p>
        </w:tc>
        <w:tc>
          <w:tcPr>
            <w:tcW w:w="4675" w:type="dxa"/>
          </w:tcPr>
          <w:p w14:paraId="3E98D4DE" w14:textId="77777777" w:rsidR="00063DD6" w:rsidRPr="00F25456" w:rsidRDefault="00063DD6" w:rsidP="00271E67">
            <w:pPr>
              <w:contextualSpacing/>
              <w:rPr>
                <w:rFonts w:ascii="Times New Roman" w:hAnsi="Times New Roman" w:cs="Times New Roman"/>
                <w:sz w:val="24"/>
                <w:szCs w:val="24"/>
              </w:rPr>
            </w:pPr>
          </w:p>
          <w:p w14:paraId="082B0DD0" w14:textId="77777777" w:rsidR="00063DD6" w:rsidRPr="00F25456" w:rsidRDefault="00063DD6" w:rsidP="00271E67">
            <w:pPr>
              <w:contextualSpacing/>
              <w:rPr>
                <w:rFonts w:ascii="Times New Roman" w:hAnsi="Times New Roman" w:cs="Times New Roman"/>
                <w:sz w:val="24"/>
                <w:szCs w:val="24"/>
              </w:rPr>
            </w:pPr>
          </w:p>
          <w:p w14:paraId="76BD8AC6" w14:textId="77777777" w:rsidR="00063DD6" w:rsidRPr="00F25456" w:rsidRDefault="00063DD6" w:rsidP="00271E67">
            <w:pPr>
              <w:contextualSpacing/>
              <w:rPr>
                <w:rFonts w:ascii="Times New Roman" w:hAnsi="Times New Roman" w:cs="Times New Roman"/>
                <w:sz w:val="24"/>
                <w:szCs w:val="24"/>
              </w:rPr>
            </w:pPr>
          </w:p>
          <w:p w14:paraId="6081C032" w14:textId="77777777" w:rsidR="00063DD6" w:rsidRPr="00F25456" w:rsidRDefault="00063DD6" w:rsidP="00271E67">
            <w:pPr>
              <w:contextualSpacing/>
              <w:rPr>
                <w:rFonts w:ascii="Times New Roman" w:hAnsi="Times New Roman" w:cs="Times New Roman"/>
                <w:sz w:val="24"/>
                <w:szCs w:val="24"/>
              </w:rPr>
            </w:pPr>
          </w:p>
        </w:tc>
      </w:tr>
    </w:tbl>
    <w:p w14:paraId="6E119C29"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00A37" w14:textId="77777777" w:rsidR="00063DD6" w:rsidRDefault="00063DD6" w:rsidP="00063DD6">
      <w:pPr>
        <w:spacing w:after="0" w:line="240" w:lineRule="auto"/>
      </w:pPr>
      <w:r>
        <w:separator/>
      </w:r>
    </w:p>
  </w:endnote>
  <w:endnote w:type="continuationSeparator" w:id="0">
    <w:p w14:paraId="4C75B83C" w14:textId="77777777" w:rsidR="00063DD6" w:rsidRDefault="00063DD6" w:rsidP="00063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EEB6" w14:textId="59F716E3" w:rsidR="00063DD6" w:rsidRDefault="00063DD6">
    <w:pPr>
      <w:pStyle w:val="Footer"/>
    </w:pPr>
    <w:r w:rsidRPr="00063DD6">
      <w:rPr>
        <w:rFonts w:ascii="Times New Roman" w:hAnsi="Times New Roman" w:cs="Times New Roman"/>
        <w:sz w:val="20"/>
        <w:szCs w:val="20"/>
      </w:rPr>
      <w:ptab w:relativeTo="margin" w:alignment="center" w:leader="none"/>
    </w:r>
    <w:r w:rsidRPr="00063DD6">
      <w:rPr>
        <w:rFonts w:ascii="Times New Roman" w:hAnsi="Times New Roman" w:cs="Times New Roman"/>
        <w:sz w:val="20"/>
        <w:szCs w:val="20"/>
      </w:rPr>
      <w:t>Wolf Creek IFD No.1 Electronic Meetings Policy Resolution</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45957" w14:textId="77777777" w:rsidR="00063DD6" w:rsidRDefault="00063DD6" w:rsidP="00063DD6">
      <w:pPr>
        <w:spacing w:after="0" w:line="240" w:lineRule="auto"/>
      </w:pPr>
      <w:r>
        <w:separator/>
      </w:r>
    </w:p>
  </w:footnote>
  <w:footnote w:type="continuationSeparator" w:id="0">
    <w:p w14:paraId="6FF3F615" w14:textId="77777777" w:rsidR="00063DD6" w:rsidRDefault="00063DD6" w:rsidP="00063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D6"/>
    <w:rsid w:val="00063DD6"/>
    <w:rsid w:val="008246E8"/>
    <w:rsid w:val="00BA1D92"/>
    <w:rsid w:val="00DA128F"/>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7678"/>
  <w15:chartTrackingRefBased/>
  <w15:docId w15:val="{48BBBD94-B847-4FC9-A544-43FB2191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DD6"/>
  </w:style>
  <w:style w:type="paragraph" w:styleId="Heading1">
    <w:name w:val="heading 1"/>
    <w:basedOn w:val="Normal"/>
    <w:next w:val="Normal"/>
    <w:link w:val="Heading1Char"/>
    <w:uiPriority w:val="9"/>
    <w:qFormat/>
    <w:rsid w:val="00063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D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D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D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D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D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D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D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DD6"/>
    <w:rPr>
      <w:rFonts w:eastAsiaTheme="majorEastAsia" w:cstheme="majorBidi"/>
      <w:color w:val="272727" w:themeColor="text1" w:themeTint="D8"/>
    </w:rPr>
  </w:style>
  <w:style w:type="paragraph" w:styleId="Title">
    <w:name w:val="Title"/>
    <w:basedOn w:val="Normal"/>
    <w:next w:val="Normal"/>
    <w:link w:val="TitleChar"/>
    <w:uiPriority w:val="10"/>
    <w:qFormat/>
    <w:rsid w:val="00063D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D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DD6"/>
    <w:pPr>
      <w:spacing w:before="160"/>
      <w:jc w:val="center"/>
    </w:pPr>
    <w:rPr>
      <w:i/>
      <w:iCs/>
      <w:color w:val="404040" w:themeColor="text1" w:themeTint="BF"/>
    </w:rPr>
  </w:style>
  <w:style w:type="character" w:customStyle="1" w:styleId="QuoteChar">
    <w:name w:val="Quote Char"/>
    <w:basedOn w:val="DefaultParagraphFont"/>
    <w:link w:val="Quote"/>
    <w:uiPriority w:val="29"/>
    <w:rsid w:val="00063DD6"/>
    <w:rPr>
      <w:i/>
      <w:iCs/>
      <w:color w:val="404040" w:themeColor="text1" w:themeTint="BF"/>
    </w:rPr>
  </w:style>
  <w:style w:type="paragraph" w:styleId="ListParagraph">
    <w:name w:val="List Paragraph"/>
    <w:basedOn w:val="Normal"/>
    <w:uiPriority w:val="34"/>
    <w:qFormat/>
    <w:rsid w:val="00063DD6"/>
    <w:pPr>
      <w:ind w:left="720"/>
      <w:contextualSpacing/>
    </w:pPr>
  </w:style>
  <w:style w:type="character" w:styleId="IntenseEmphasis">
    <w:name w:val="Intense Emphasis"/>
    <w:basedOn w:val="DefaultParagraphFont"/>
    <w:uiPriority w:val="21"/>
    <w:qFormat/>
    <w:rsid w:val="00063DD6"/>
    <w:rPr>
      <w:i/>
      <w:iCs/>
      <w:color w:val="0F4761" w:themeColor="accent1" w:themeShade="BF"/>
    </w:rPr>
  </w:style>
  <w:style w:type="paragraph" w:styleId="IntenseQuote">
    <w:name w:val="Intense Quote"/>
    <w:basedOn w:val="Normal"/>
    <w:next w:val="Normal"/>
    <w:link w:val="IntenseQuoteChar"/>
    <w:uiPriority w:val="30"/>
    <w:qFormat/>
    <w:rsid w:val="0006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DD6"/>
    <w:rPr>
      <w:i/>
      <w:iCs/>
      <w:color w:val="0F4761" w:themeColor="accent1" w:themeShade="BF"/>
    </w:rPr>
  </w:style>
  <w:style w:type="character" w:styleId="IntenseReference">
    <w:name w:val="Intense Reference"/>
    <w:basedOn w:val="DefaultParagraphFont"/>
    <w:uiPriority w:val="32"/>
    <w:qFormat/>
    <w:rsid w:val="00063DD6"/>
    <w:rPr>
      <w:b/>
      <w:bCs/>
      <w:smallCaps/>
      <w:color w:val="0F4761" w:themeColor="accent1" w:themeShade="BF"/>
      <w:spacing w:val="5"/>
    </w:rPr>
  </w:style>
  <w:style w:type="table" w:styleId="TableGrid">
    <w:name w:val="Table Grid"/>
    <w:basedOn w:val="TableNormal"/>
    <w:uiPriority w:val="39"/>
    <w:rsid w:val="00063DD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3D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DD6"/>
  </w:style>
  <w:style w:type="paragraph" w:styleId="Footer">
    <w:name w:val="footer"/>
    <w:basedOn w:val="Normal"/>
    <w:link w:val="FooterChar"/>
    <w:uiPriority w:val="99"/>
    <w:unhideWhenUsed/>
    <w:rsid w:val="00063D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2025-01-28T02:11:00Z</dcterms:created>
  <dcterms:modified xsi:type="dcterms:W3CDTF">2025-01-28T02:15:00Z</dcterms:modified>
</cp:coreProperties>
</file>