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B3B42" w14:textId="07A76748" w:rsidR="0029692D" w:rsidRPr="0029692D" w:rsidRDefault="0029692D">
      <w:pPr>
        <w:spacing w:after="0" w:line="259" w:lineRule="auto"/>
        <w:ind w:left="154" w:firstLine="0"/>
        <w:jc w:val="center"/>
        <w:rPr>
          <w:b/>
          <w:sz w:val="16"/>
          <w:szCs w:val="16"/>
        </w:rPr>
      </w:pPr>
    </w:p>
    <w:p w14:paraId="5C386A54" w14:textId="604DDEBE" w:rsidR="0029692D" w:rsidRPr="00B0055E" w:rsidRDefault="00B0055E">
      <w:pPr>
        <w:spacing w:after="0" w:line="259" w:lineRule="auto"/>
        <w:ind w:left="154" w:firstLine="0"/>
        <w:jc w:val="center"/>
        <w:rPr>
          <w:b/>
          <w:sz w:val="28"/>
          <w:szCs w:val="24"/>
        </w:rPr>
      </w:pPr>
      <w:r w:rsidRPr="00B0055E">
        <w:rPr>
          <w:b/>
          <w:sz w:val="28"/>
          <w:szCs w:val="24"/>
        </w:rPr>
        <w:t>Grantsville City Planning Commission</w:t>
      </w:r>
    </w:p>
    <w:p w14:paraId="44DE28C2" w14:textId="77777777" w:rsidR="0029692D" w:rsidRPr="00B0055E" w:rsidRDefault="0029692D">
      <w:pPr>
        <w:spacing w:after="0" w:line="259" w:lineRule="auto"/>
        <w:ind w:left="154" w:firstLine="0"/>
        <w:jc w:val="center"/>
        <w:rPr>
          <w:b/>
          <w:sz w:val="20"/>
          <w:szCs w:val="24"/>
        </w:rPr>
      </w:pPr>
    </w:p>
    <w:p w14:paraId="37A443A4" w14:textId="4CCBDD0C" w:rsidR="007F6BE1" w:rsidRPr="00B0055E" w:rsidRDefault="00EA749F">
      <w:pPr>
        <w:spacing w:after="0" w:line="259" w:lineRule="auto"/>
        <w:ind w:left="154" w:firstLine="0"/>
        <w:jc w:val="center"/>
        <w:rPr>
          <w:b/>
          <w:sz w:val="28"/>
          <w:szCs w:val="24"/>
        </w:rPr>
      </w:pPr>
      <w:r>
        <w:rPr>
          <w:b/>
          <w:sz w:val="28"/>
          <w:szCs w:val="24"/>
        </w:rPr>
        <w:t>February 20, 2025</w:t>
      </w:r>
    </w:p>
    <w:p w14:paraId="0C464771" w14:textId="06DD5E1A" w:rsidR="00B0055E" w:rsidRDefault="00CD752E">
      <w:pPr>
        <w:spacing w:after="0" w:line="259" w:lineRule="auto"/>
        <w:ind w:left="154" w:firstLine="0"/>
        <w:jc w:val="center"/>
        <w:rPr>
          <w:b/>
          <w:sz w:val="28"/>
          <w:szCs w:val="24"/>
        </w:rPr>
      </w:pPr>
      <w:r>
        <w:rPr>
          <w:b/>
          <w:sz w:val="28"/>
          <w:szCs w:val="24"/>
        </w:rPr>
        <w:t>PUBLIC NOTICE</w:t>
      </w:r>
    </w:p>
    <w:p w14:paraId="30109CA0" w14:textId="5106E6D0" w:rsidR="006E382A" w:rsidRDefault="006E382A">
      <w:pPr>
        <w:spacing w:after="0" w:line="259" w:lineRule="auto"/>
        <w:ind w:left="154" w:firstLine="0"/>
        <w:jc w:val="center"/>
        <w:rPr>
          <w:b/>
          <w:sz w:val="24"/>
          <w:szCs w:val="24"/>
        </w:rPr>
      </w:pPr>
    </w:p>
    <w:p w14:paraId="11CEF8F9" w14:textId="4C322D51" w:rsidR="001E1D8E" w:rsidRPr="001E1D8E" w:rsidRDefault="006E382A" w:rsidP="001E1D8E">
      <w:pPr>
        <w:spacing w:after="0"/>
        <w:ind w:left="96" w:right="86"/>
        <w:jc w:val="center"/>
        <w:rPr>
          <w:b/>
          <w:sz w:val="28"/>
          <w:szCs w:val="24"/>
        </w:rPr>
      </w:pPr>
      <w:r w:rsidRPr="001E1D8E">
        <w:rPr>
          <w:b/>
          <w:sz w:val="28"/>
          <w:szCs w:val="24"/>
        </w:rPr>
        <w:t xml:space="preserve">Public hearing for the proposed </w:t>
      </w:r>
      <w:r w:rsidRPr="001E1D8E">
        <w:rPr>
          <w:rFonts w:cstheme="minorHAnsi"/>
          <w:b/>
          <w:sz w:val="28"/>
          <w:szCs w:val="24"/>
        </w:rPr>
        <w:t>General Plan Amendment and Overly District for Deseret, located approximately 1300 W Mack Canyon Road</w:t>
      </w:r>
      <w:r w:rsidRPr="001E1D8E">
        <w:rPr>
          <w:b/>
          <w:sz w:val="28"/>
          <w:szCs w:val="24"/>
        </w:rPr>
        <w:t>.</w:t>
      </w:r>
    </w:p>
    <w:p w14:paraId="3884405E" w14:textId="504496FC" w:rsidR="00B0055E" w:rsidRPr="00B0055E" w:rsidRDefault="00B0055E">
      <w:pPr>
        <w:spacing w:after="0" w:line="259" w:lineRule="auto"/>
        <w:ind w:left="154" w:firstLine="0"/>
        <w:jc w:val="center"/>
        <w:rPr>
          <w:b/>
          <w:sz w:val="22"/>
        </w:rPr>
      </w:pPr>
    </w:p>
    <w:p w14:paraId="0B433300" w14:textId="708CBC4A" w:rsidR="00B0055E" w:rsidRPr="006E382A" w:rsidRDefault="00B0055E" w:rsidP="00074919">
      <w:pPr>
        <w:rPr>
          <w:rFonts w:cstheme="minorHAnsi"/>
          <w:sz w:val="24"/>
          <w:szCs w:val="24"/>
        </w:rPr>
      </w:pPr>
      <w:r w:rsidRPr="00B0055E">
        <w:rPr>
          <w:sz w:val="24"/>
          <w:szCs w:val="24"/>
        </w:rPr>
        <w:t xml:space="preserve">Notice is hereby given that in accordance with the provisions of Section §10-9A-205 and §10-9a-502 of the Utah Code, the Grantsville Planning Commission will hold a discussion and public hearing on </w:t>
      </w:r>
      <w:r w:rsidR="00CD752E" w:rsidRPr="006E382A">
        <w:rPr>
          <w:sz w:val="24"/>
          <w:szCs w:val="24"/>
        </w:rPr>
        <w:t>February 20</w:t>
      </w:r>
      <w:r w:rsidR="00074919" w:rsidRPr="006E382A">
        <w:rPr>
          <w:sz w:val="24"/>
          <w:szCs w:val="24"/>
        </w:rPr>
        <w:t>, 2025</w:t>
      </w:r>
      <w:r w:rsidRPr="006E382A">
        <w:rPr>
          <w:sz w:val="24"/>
          <w:szCs w:val="24"/>
        </w:rPr>
        <w:t xml:space="preserve"> at 7:00 p.m. at Grantsville City Hall. The meeting will also be broadcast on Zoom. The discussion, public hearing and meeting are to receive public input and consider action on the Public Hearing of the </w:t>
      </w:r>
      <w:r w:rsidR="00CD752E" w:rsidRPr="006E382A">
        <w:rPr>
          <w:rFonts w:cstheme="minorHAnsi"/>
          <w:sz w:val="24"/>
          <w:szCs w:val="24"/>
        </w:rPr>
        <w:t>proposed General Plan Amendment and Overly District for Deseret</w:t>
      </w:r>
      <w:r w:rsidR="006E382A" w:rsidRPr="006E382A">
        <w:rPr>
          <w:rFonts w:cstheme="minorHAnsi"/>
          <w:sz w:val="24"/>
          <w:szCs w:val="24"/>
        </w:rPr>
        <w:t xml:space="preserve">, located approximately 1300 W Mack Canyon Road </w:t>
      </w:r>
      <w:r w:rsidRPr="006E382A">
        <w:rPr>
          <w:sz w:val="24"/>
          <w:szCs w:val="24"/>
        </w:rPr>
        <w:t>and make a recommendation to the City Council.</w:t>
      </w:r>
      <w:r w:rsidR="006E382A" w:rsidRPr="006E382A">
        <w:rPr>
          <w:sz w:val="24"/>
          <w:szCs w:val="24"/>
        </w:rPr>
        <w:t xml:space="preserve"> You can view a copy of the proposed application online at the link below, by February 14, 2025.</w:t>
      </w:r>
    </w:p>
    <w:p w14:paraId="530B883E" w14:textId="6CE0F40B" w:rsidR="00B0055E" w:rsidRPr="00B0055E" w:rsidRDefault="00B0055E" w:rsidP="00B0055E">
      <w:pPr>
        <w:spacing w:line="276" w:lineRule="auto"/>
        <w:rPr>
          <w:sz w:val="24"/>
          <w:szCs w:val="24"/>
        </w:rPr>
      </w:pPr>
    </w:p>
    <w:p w14:paraId="6A38C5DC" w14:textId="0A2C45E8" w:rsidR="00B0055E" w:rsidRPr="00B0055E" w:rsidRDefault="00B0055E" w:rsidP="00B0055E">
      <w:pPr>
        <w:spacing w:line="276" w:lineRule="auto"/>
        <w:rPr>
          <w:sz w:val="24"/>
          <w:szCs w:val="24"/>
        </w:rPr>
      </w:pPr>
      <w:r w:rsidRPr="00B0055E">
        <w:rPr>
          <w:sz w:val="24"/>
          <w:szCs w:val="24"/>
        </w:rPr>
        <w:t xml:space="preserve">You can view a copy of the agenda and packet online by 5:00pm on </w:t>
      </w:r>
      <w:r w:rsidR="005B435D" w:rsidRPr="006E382A">
        <w:rPr>
          <w:sz w:val="24"/>
          <w:szCs w:val="24"/>
        </w:rPr>
        <w:t>February 14, 2025</w:t>
      </w:r>
      <w:r w:rsidR="005B435D">
        <w:rPr>
          <w:sz w:val="24"/>
          <w:szCs w:val="24"/>
        </w:rPr>
        <w:t xml:space="preserve"> </w:t>
      </w:r>
      <w:r w:rsidRPr="00B0055E">
        <w:rPr>
          <w:sz w:val="24"/>
          <w:szCs w:val="24"/>
        </w:rPr>
        <w:t xml:space="preserve">at the link below: </w:t>
      </w:r>
      <w:hyperlink r:id="rId6" w:history="1">
        <w:r w:rsidR="009647E0" w:rsidRPr="009647E0">
          <w:rPr>
            <w:rStyle w:val="Hyperlink"/>
            <w:sz w:val="24"/>
          </w:rPr>
          <w:t>https://cms9.revize.com/revize/grantsvilleut/departments/community___economic_development/current_public_notices.php</w:t>
        </w:r>
      </w:hyperlink>
      <w:r w:rsidR="009647E0" w:rsidRPr="009647E0">
        <w:rPr>
          <w:sz w:val="24"/>
        </w:rPr>
        <w:t xml:space="preserve"> </w:t>
      </w:r>
      <w:r w:rsidR="00467502" w:rsidRPr="009647E0">
        <w:rPr>
          <w:sz w:val="22"/>
        </w:rPr>
        <w:t xml:space="preserve"> </w:t>
      </w:r>
    </w:p>
    <w:p w14:paraId="1870241C" w14:textId="7CC30B25" w:rsidR="00B0055E" w:rsidRPr="00B0055E" w:rsidRDefault="00B0055E" w:rsidP="00B0055E">
      <w:pPr>
        <w:spacing w:line="276" w:lineRule="auto"/>
        <w:rPr>
          <w:sz w:val="24"/>
          <w:szCs w:val="24"/>
        </w:rPr>
      </w:pPr>
    </w:p>
    <w:p w14:paraId="1FC1BF2A" w14:textId="4F14B01E" w:rsidR="00B0055E" w:rsidRPr="00B0055E" w:rsidRDefault="00B0055E" w:rsidP="00B0055E">
      <w:pPr>
        <w:spacing w:line="276" w:lineRule="auto"/>
        <w:rPr>
          <w:sz w:val="24"/>
          <w:szCs w:val="24"/>
        </w:rPr>
      </w:pPr>
      <w:r w:rsidRPr="00B0055E">
        <w:rPr>
          <w:sz w:val="24"/>
          <w:szCs w:val="24"/>
        </w:rPr>
        <w:t xml:space="preserve">Or by emailing </w:t>
      </w:r>
      <w:r w:rsidR="00074919">
        <w:rPr>
          <w:sz w:val="24"/>
          <w:szCs w:val="24"/>
        </w:rPr>
        <w:t>pzcommission</w:t>
      </w:r>
      <w:r w:rsidRPr="00B0055E">
        <w:rPr>
          <w:sz w:val="24"/>
          <w:szCs w:val="24"/>
        </w:rPr>
        <w:t>@grantsvilleut.gov</w:t>
      </w:r>
      <w:r w:rsidR="00E23872">
        <w:rPr>
          <w:sz w:val="24"/>
          <w:szCs w:val="24"/>
        </w:rPr>
        <w:t>.</w:t>
      </w:r>
      <w:r w:rsidRPr="00B0055E">
        <w:rPr>
          <w:sz w:val="24"/>
          <w:szCs w:val="24"/>
        </w:rPr>
        <w:t xml:space="preserve"> All comments and concerns need to be sent in writing through email or mail and received no later than 12:00pm on </w:t>
      </w:r>
      <w:r w:rsidR="006E382A">
        <w:rPr>
          <w:sz w:val="24"/>
          <w:szCs w:val="24"/>
        </w:rPr>
        <w:t>February 19</w:t>
      </w:r>
      <w:r w:rsidR="00074919">
        <w:rPr>
          <w:sz w:val="24"/>
          <w:szCs w:val="24"/>
        </w:rPr>
        <w:t>, 2025</w:t>
      </w:r>
      <w:r w:rsidRPr="00B0055E">
        <w:rPr>
          <w:sz w:val="24"/>
          <w:szCs w:val="24"/>
        </w:rPr>
        <w:t xml:space="preserve">. </w:t>
      </w:r>
    </w:p>
    <w:p w14:paraId="3FB6BA82" w14:textId="6FEF1CFC" w:rsidR="00B0055E" w:rsidRPr="00B0055E" w:rsidRDefault="00B0055E" w:rsidP="00B0055E">
      <w:pPr>
        <w:spacing w:line="276" w:lineRule="auto"/>
        <w:rPr>
          <w:sz w:val="24"/>
          <w:szCs w:val="24"/>
        </w:rPr>
      </w:pPr>
    </w:p>
    <w:p w14:paraId="2F69B43F" w14:textId="24AB19EE" w:rsidR="0029692D" w:rsidRPr="00B0055E" w:rsidRDefault="00B0055E" w:rsidP="00B0055E">
      <w:pPr>
        <w:spacing w:line="276" w:lineRule="auto"/>
        <w:rPr>
          <w:sz w:val="24"/>
          <w:szCs w:val="24"/>
        </w:rPr>
      </w:pPr>
      <w:r w:rsidRPr="00B0055E">
        <w:rPr>
          <w:sz w:val="24"/>
          <w:szCs w:val="24"/>
        </w:rPr>
        <w:t>Dated this</w:t>
      </w:r>
      <w:r w:rsidR="009647E0">
        <w:rPr>
          <w:sz w:val="24"/>
          <w:szCs w:val="24"/>
        </w:rPr>
        <w:t xml:space="preserve"> </w:t>
      </w:r>
      <w:r w:rsidR="006E382A">
        <w:rPr>
          <w:sz w:val="24"/>
          <w:szCs w:val="24"/>
        </w:rPr>
        <w:t>7th</w:t>
      </w:r>
      <w:r w:rsidRPr="00B0055E">
        <w:rPr>
          <w:sz w:val="24"/>
          <w:szCs w:val="24"/>
        </w:rPr>
        <w:t xml:space="preserve"> day of </w:t>
      </w:r>
      <w:r w:rsidR="006E382A">
        <w:rPr>
          <w:sz w:val="24"/>
          <w:szCs w:val="24"/>
        </w:rPr>
        <w:t>February, 2025</w:t>
      </w:r>
    </w:p>
    <w:p w14:paraId="0A43A698" w14:textId="0EF3C62C" w:rsidR="00B0055E" w:rsidRPr="00B0055E" w:rsidRDefault="00B0055E" w:rsidP="00B0055E">
      <w:pPr>
        <w:spacing w:after="0" w:line="259" w:lineRule="auto"/>
        <w:ind w:left="5040" w:firstLine="0"/>
        <w:rPr>
          <w:b/>
          <w:sz w:val="24"/>
          <w:szCs w:val="24"/>
        </w:rPr>
      </w:pPr>
      <w:r w:rsidRPr="00B0055E">
        <w:rPr>
          <w:b/>
          <w:sz w:val="24"/>
          <w:szCs w:val="24"/>
        </w:rPr>
        <w:t xml:space="preserve">BY ORDER OF THE GRANTSVILLE PLANNING COMMISSION </w:t>
      </w:r>
    </w:p>
    <w:p w14:paraId="18A6A972" w14:textId="37858AD4" w:rsidR="00CF680B" w:rsidRDefault="00CF680B" w:rsidP="00B0055E">
      <w:pPr>
        <w:spacing w:after="0" w:line="259" w:lineRule="auto"/>
        <w:ind w:left="5040" w:firstLine="0"/>
        <w:rPr>
          <w:sz w:val="24"/>
          <w:szCs w:val="24"/>
        </w:rPr>
      </w:pPr>
    </w:p>
    <w:p w14:paraId="62E7770E" w14:textId="2E56D0C0" w:rsidR="00B0055E" w:rsidRPr="00B0055E" w:rsidRDefault="00B0055E" w:rsidP="00B0055E">
      <w:pPr>
        <w:spacing w:after="0" w:line="259" w:lineRule="auto"/>
        <w:ind w:left="5040" w:firstLine="0"/>
        <w:rPr>
          <w:sz w:val="24"/>
          <w:szCs w:val="24"/>
        </w:rPr>
      </w:pPr>
      <w:r w:rsidRPr="00B0055E">
        <w:rPr>
          <w:sz w:val="24"/>
          <w:szCs w:val="24"/>
        </w:rPr>
        <w:t xml:space="preserve">Shelby Moore </w:t>
      </w:r>
    </w:p>
    <w:p w14:paraId="0599F297" w14:textId="05480DDB" w:rsidR="002F6805" w:rsidRPr="00B0055E" w:rsidRDefault="006E382A" w:rsidP="00B0055E">
      <w:pPr>
        <w:spacing w:after="0" w:line="259" w:lineRule="auto"/>
        <w:ind w:left="5040" w:firstLine="0"/>
        <w:rPr>
          <w:sz w:val="24"/>
          <w:szCs w:val="24"/>
        </w:rPr>
      </w:pPr>
      <w:r>
        <w:rPr>
          <w:noProof/>
        </w:rPr>
        <w:drawing>
          <wp:anchor distT="0" distB="0" distL="114300" distR="114300" simplePos="0" relativeHeight="251658240" behindDoc="0" locked="0" layoutInCell="1" allowOverlap="1" wp14:anchorId="47097BAC" wp14:editId="46D78914">
            <wp:simplePos x="0" y="0"/>
            <wp:positionH relativeFrom="margin">
              <wp:posOffset>-49149</wp:posOffset>
            </wp:positionH>
            <wp:positionV relativeFrom="paragraph">
              <wp:posOffset>55118</wp:posOffset>
            </wp:positionV>
            <wp:extent cx="976757" cy="976757"/>
            <wp:effectExtent l="0" t="0" r="0" b="0"/>
            <wp:wrapNone/>
            <wp:docPr id="2" name="Picture 2" descr="C:\Users\nackman\AppData\Local\Microsoft\Windows\INetCache\Content.MSO\AE6C65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ckman\AppData\Local\Microsoft\Windows\INetCache\Content.MSO\AE6C6593.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6757" cy="9767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055E">
        <w:rPr>
          <w:sz w:val="24"/>
          <w:szCs w:val="24"/>
        </w:rPr>
        <w:t xml:space="preserve"> </w:t>
      </w:r>
      <w:r w:rsidR="00B0055E" w:rsidRPr="00B0055E">
        <w:rPr>
          <w:sz w:val="24"/>
          <w:szCs w:val="24"/>
        </w:rPr>
        <w:t>Zoning Administrator</w:t>
      </w:r>
    </w:p>
    <w:p w14:paraId="0AC5A6B7" w14:textId="36A7864B" w:rsidR="009647E0" w:rsidRPr="009647E0" w:rsidRDefault="009647E0" w:rsidP="009647E0">
      <w:pPr>
        <w:spacing w:before="100" w:beforeAutospacing="1" w:after="100" w:afterAutospacing="1" w:line="240" w:lineRule="auto"/>
        <w:ind w:left="0" w:firstLine="0"/>
        <w:rPr>
          <w:color w:val="auto"/>
          <w:sz w:val="24"/>
          <w:szCs w:val="24"/>
        </w:rPr>
      </w:pPr>
    </w:p>
    <w:p w14:paraId="5A90B37E" w14:textId="0989C49A" w:rsidR="00074919" w:rsidRPr="00074919" w:rsidRDefault="00074919" w:rsidP="00074919">
      <w:pPr>
        <w:spacing w:before="100" w:beforeAutospacing="1" w:after="100" w:afterAutospacing="1" w:line="240" w:lineRule="auto"/>
        <w:ind w:left="0" w:firstLine="0"/>
        <w:rPr>
          <w:color w:val="auto"/>
          <w:sz w:val="24"/>
          <w:szCs w:val="24"/>
        </w:rPr>
      </w:pPr>
    </w:p>
    <w:p w14:paraId="7D9022C1" w14:textId="1BBFDEAE" w:rsidR="00E8661A" w:rsidRPr="009647E0" w:rsidRDefault="00074919" w:rsidP="00FF6CD7">
      <w:pPr>
        <w:spacing w:before="100" w:beforeAutospacing="1" w:after="0" w:line="240" w:lineRule="auto"/>
        <w:ind w:left="0" w:firstLine="0"/>
        <w:rPr>
          <w:color w:val="auto"/>
          <w:sz w:val="24"/>
          <w:szCs w:val="24"/>
        </w:rPr>
      </w:pPr>
      <w:r>
        <w:rPr>
          <w:color w:val="3C4043"/>
          <w:spacing w:val="3"/>
          <w:sz w:val="24"/>
          <w:szCs w:val="24"/>
          <w:shd w:val="clear" w:color="auto" w:fill="FFFFFF"/>
        </w:rPr>
        <w:t>S</w:t>
      </w:r>
      <w:r w:rsidR="00B0055E" w:rsidRPr="009647E0">
        <w:rPr>
          <w:color w:val="3C4043"/>
          <w:spacing w:val="3"/>
          <w:sz w:val="24"/>
          <w:szCs w:val="24"/>
          <w:shd w:val="clear" w:color="auto" w:fill="FFFFFF"/>
        </w:rPr>
        <w:t xml:space="preserve">can </w:t>
      </w:r>
      <w:r w:rsidR="009647E0" w:rsidRPr="009647E0">
        <w:rPr>
          <w:color w:val="3C4043"/>
          <w:spacing w:val="3"/>
          <w:sz w:val="24"/>
          <w:szCs w:val="24"/>
          <w:shd w:val="clear" w:color="auto" w:fill="FFFFFF"/>
        </w:rPr>
        <w:t xml:space="preserve">the </w:t>
      </w:r>
      <w:r w:rsidR="00B0055E" w:rsidRPr="009647E0">
        <w:rPr>
          <w:color w:val="3C4043"/>
          <w:spacing w:val="3"/>
          <w:sz w:val="24"/>
          <w:szCs w:val="24"/>
          <w:shd w:val="clear" w:color="auto" w:fill="FFFFFF"/>
        </w:rPr>
        <w:t xml:space="preserve">QR code above or use the link below to join </w:t>
      </w:r>
      <w:r w:rsidR="009647E0" w:rsidRPr="009647E0">
        <w:rPr>
          <w:color w:val="3C4043"/>
          <w:spacing w:val="3"/>
          <w:sz w:val="24"/>
          <w:szCs w:val="24"/>
          <w:shd w:val="clear" w:color="auto" w:fill="FFFFFF"/>
        </w:rPr>
        <w:t xml:space="preserve">the </w:t>
      </w:r>
      <w:r w:rsidR="00B0055E" w:rsidRPr="009647E0">
        <w:rPr>
          <w:color w:val="3C4043"/>
          <w:spacing w:val="3"/>
          <w:sz w:val="24"/>
          <w:szCs w:val="24"/>
          <w:shd w:val="clear" w:color="auto" w:fill="FFFFFF"/>
        </w:rPr>
        <w:t>Zoom meeting.</w:t>
      </w:r>
    </w:p>
    <w:p w14:paraId="5B833870" w14:textId="5BE70E39" w:rsidR="006E382A" w:rsidRDefault="005B435D" w:rsidP="00E8661A">
      <w:pPr>
        <w:spacing w:after="0" w:line="259" w:lineRule="auto"/>
      </w:pPr>
      <w:hyperlink r:id="rId8" w:history="1">
        <w:r w:rsidR="006E382A" w:rsidRPr="00FE5F50">
          <w:rPr>
            <w:rStyle w:val="Hyperlink"/>
          </w:rPr>
          <w:t>https://us02web.zoom.us/j/86157767307</w:t>
        </w:r>
      </w:hyperlink>
      <w:r w:rsidR="006E382A" w:rsidRPr="006E382A">
        <w:t xml:space="preserve"> </w:t>
      </w:r>
    </w:p>
    <w:p w14:paraId="5EF4521D" w14:textId="6AB92311" w:rsidR="00B0055E" w:rsidRPr="00074919" w:rsidRDefault="00B0055E" w:rsidP="006E382A">
      <w:pPr>
        <w:spacing w:after="0" w:line="259" w:lineRule="auto"/>
        <w:ind w:left="0" w:firstLine="0"/>
        <w:rPr>
          <w:color w:val="3C4043"/>
          <w:spacing w:val="3"/>
          <w:sz w:val="24"/>
          <w:szCs w:val="24"/>
          <w:shd w:val="clear" w:color="auto" w:fill="FFFFFF"/>
        </w:rPr>
      </w:pPr>
      <w:r w:rsidRPr="00074919">
        <w:rPr>
          <w:color w:val="3C4043"/>
          <w:spacing w:val="3"/>
          <w:sz w:val="24"/>
          <w:szCs w:val="24"/>
          <w:shd w:val="clear" w:color="auto" w:fill="FFFFFF"/>
        </w:rPr>
        <w:t xml:space="preserve">Meeting ID: </w:t>
      </w:r>
      <w:r w:rsidR="006E382A" w:rsidRPr="006E382A">
        <w:rPr>
          <w:sz w:val="24"/>
          <w:szCs w:val="24"/>
        </w:rPr>
        <w:t>861 5776 7307</w:t>
      </w:r>
    </w:p>
    <w:sectPr w:rsidR="00B0055E" w:rsidRPr="00074919" w:rsidSect="00470843">
      <w:headerReference w:type="default" r:id="rId9"/>
      <w:pgSz w:w="12240" w:h="15840"/>
      <w:pgMar w:top="1440" w:right="1253"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CDA9B" w14:textId="77777777" w:rsidR="00440DFB" w:rsidRDefault="00440DFB" w:rsidP="004A25B3">
      <w:pPr>
        <w:spacing w:after="0" w:line="240" w:lineRule="auto"/>
      </w:pPr>
      <w:r>
        <w:separator/>
      </w:r>
    </w:p>
  </w:endnote>
  <w:endnote w:type="continuationSeparator" w:id="0">
    <w:p w14:paraId="17C96180" w14:textId="77777777" w:rsidR="00440DFB" w:rsidRDefault="00440DFB" w:rsidP="004A2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B4BD1" w14:textId="77777777" w:rsidR="00440DFB" w:rsidRDefault="00440DFB" w:rsidP="004A25B3">
      <w:pPr>
        <w:spacing w:after="0" w:line="240" w:lineRule="auto"/>
      </w:pPr>
      <w:r>
        <w:separator/>
      </w:r>
    </w:p>
  </w:footnote>
  <w:footnote w:type="continuationSeparator" w:id="0">
    <w:p w14:paraId="00C03EAA" w14:textId="77777777" w:rsidR="00440DFB" w:rsidRDefault="00440DFB" w:rsidP="004A2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4CE6" w14:textId="77777777" w:rsidR="004A25B3" w:rsidRDefault="004A25B3" w:rsidP="004A25B3">
    <w:pPr>
      <w:pStyle w:val="Header"/>
      <w:jc w:val="center"/>
    </w:pPr>
    <w:r>
      <w:rPr>
        <w:noProof/>
      </w:rPr>
      <w:drawing>
        <wp:inline distT="0" distB="0" distL="0" distR="0" wp14:anchorId="4008EAD7" wp14:editId="31261944">
          <wp:extent cx="1866900" cy="8140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 PNG.png"/>
                  <pic:cNvPicPr/>
                </pic:nvPicPr>
                <pic:blipFill>
                  <a:blip r:embed="rId1">
                    <a:extLst>
                      <a:ext uri="{28A0092B-C50C-407E-A947-70E740481C1C}">
                        <a14:useLocalDpi xmlns:a14="http://schemas.microsoft.com/office/drawing/2010/main" val="0"/>
                      </a:ext>
                    </a:extLst>
                  </a:blip>
                  <a:stretch>
                    <a:fillRect/>
                  </a:stretch>
                </pic:blipFill>
                <pic:spPr>
                  <a:xfrm>
                    <a:off x="0" y="0"/>
                    <a:ext cx="1934731" cy="84364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05"/>
    <w:rsid w:val="0002446A"/>
    <w:rsid w:val="00074919"/>
    <w:rsid w:val="00085BF5"/>
    <w:rsid w:val="0009582D"/>
    <w:rsid w:val="000A0A51"/>
    <w:rsid w:val="000F3B10"/>
    <w:rsid w:val="001D17F1"/>
    <w:rsid w:val="001E1D8E"/>
    <w:rsid w:val="0028244A"/>
    <w:rsid w:val="0029692D"/>
    <w:rsid w:val="002F6805"/>
    <w:rsid w:val="00336631"/>
    <w:rsid w:val="003642F4"/>
    <w:rsid w:val="00370E9F"/>
    <w:rsid w:val="00440DFB"/>
    <w:rsid w:val="00467502"/>
    <w:rsid w:val="00470843"/>
    <w:rsid w:val="004A25B3"/>
    <w:rsid w:val="004D7CA5"/>
    <w:rsid w:val="005B435D"/>
    <w:rsid w:val="00614707"/>
    <w:rsid w:val="006C4698"/>
    <w:rsid w:val="006E382A"/>
    <w:rsid w:val="006E7B2A"/>
    <w:rsid w:val="006F7FAC"/>
    <w:rsid w:val="007E670C"/>
    <w:rsid w:val="007F6BE1"/>
    <w:rsid w:val="008078D8"/>
    <w:rsid w:val="00863A1E"/>
    <w:rsid w:val="0090749C"/>
    <w:rsid w:val="0091612D"/>
    <w:rsid w:val="00922994"/>
    <w:rsid w:val="009647E0"/>
    <w:rsid w:val="009D5EC5"/>
    <w:rsid w:val="00AB7ACD"/>
    <w:rsid w:val="00AF4932"/>
    <w:rsid w:val="00B0055E"/>
    <w:rsid w:val="00BE40C6"/>
    <w:rsid w:val="00C256CB"/>
    <w:rsid w:val="00C40AF9"/>
    <w:rsid w:val="00CD752E"/>
    <w:rsid w:val="00CF680B"/>
    <w:rsid w:val="00D7066D"/>
    <w:rsid w:val="00DD7CF7"/>
    <w:rsid w:val="00E1596E"/>
    <w:rsid w:val="00E23872"/>
    <w:rsid w:val="00E8661A"/>
    <w:rsid w:val="00E90675"/>
    <w:rsid w:val="00EA749F"/>
    <w:rsid w:val="00ED513B"/>
    <w:rsid w:val="00F37844"/>
    <w:rsid w:val="00F84782"/>
    <w:rsid w:val="00FF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893E1F"/>
  <w15:docId w15:val="{BDB0B0EB-9224-44E8-8D60-8FC86C6A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707"/>
    <w:rPr>
      <w:color w:val="0563C1" w:themeColor="hyperlink"/>
      <w:u w:val="single"/>
    </w:rPr>
  </w:style>
  <w:style w:type="character" w:styleId="UnresolvedMention">
    <w:name w:val="Unresolved Mention"/>
    <w:basedOn w:val="DefaultParagraphFont"/>
    <w:uiPriority w:val="99"/>
    <w:semiHidden/>
    <w:unhideWhenUsed/>
    <w:rsid w:val="00614707"/>
    <w:rPr>
      <w:color w:val="605E5C"/>
      <w:shd w:val="clear" w:color="auto" w:fill="E1DFDD"/>
    </w:rPr>
  </w:style>
  <w:style w:type="paragraph" w:styleId="Header">
    <w:name w:val="header"/>
    <w:basedOn w:val="Normal"/>
    <w:link w:val="HeaderChar"/>
    <w:uiPriority w:val="99"/>
    <w:unhideWhenUsed/>
    <w:rsid w:val="004A2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5B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4A2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5B3"/>
    <w:rPr>
      <w:rFonts w:ascii="Times New Roman" w:eastAsia="Times New Roman" w:hAnsi="Times New Roman" w:cs="Times New Roman"/>
      <w:color w:val="000000"/>
      <w:sz w:val="26"/>
    </w:rPr>
  </w:style>
  <w:style w:type="paragraph" w:styleId="NormalWeb">
    <w:name w:val="Normal (Web)"/>
    <w:basedOn w:val="Normal"/>
    <w:uiPriority w:val="99"/>
    <w:semiHidden/>
    <w:unhideWhenUsed/>
    <w:rsid w:val="007E670C"/>
    <w:pPr>
      <w:spacing w:before="100" w:beforeAutospacing="1" w:after="100" w:afterAutospacing="1" w:line="240" w:lineRule="auto"/>
      <w:ind w:left="0" w:firstLine="0"/>
    </w:pPr>
    <w:rPr>
      <w:color w:val="auto"/>
      <w:sz w:val="24"/>
      <w:szCs w:val="24"/>
    </w:rPr>
  </w:style>
  <w:style w:type="paragraph" w:styleId="NoSpacing">
    <w:name w:val="No Spacing"/>
    <w:uiPriority w:val="1"/>
    <w:qFormat/>
    <w:rsid w:val="0029692D"/>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1E1D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966190">
      <w:bodyDiv w:val="1"/>
      <w:marLeft w:val="0"/>
      <w:marRight w:val="0"/>
      <w:marTop w:val="0"/>
      <w:marBottom w:val="0"/>
      <w:divBdr>
        <w:top w:val="none" w:sz="0" w:space="0" w:color="auto"/>
        <w:left w:val="none" w:sz="0" w:space="0" w:color="auto"/>
        <w:bottom w:val="none" w:sz="0" w:space="0" w:color="auto"/>
        <w:right w:val="none" w:sz="0" w:space="0" w:color="auto"/>
      </w:divBdr>
    </w:div>
    <w:div w:id="1538278970">
      <w:bodyDiv w:val="1"/>
      <w:marLeft w:val="0"/>
      <w:marRight w:val="0"/>
      <w:marTop w:val="0"/>
      <w:marBottom w:val="0"/>
      <w:divBdr>
        <w:top w:val="none" w:sz="0" w:space="0" w:color="auto"/>
        <w:left w:val="none" w:sz="0" w:space="0" w:color="auto"/>
        <w:bottom w:val="none" w:sz="0" w:space="0" w:color="auto"/>
        <w:right w:val="none" w:sz="0" w:space="0" w:color="auto"/>
      </w:divBdr>
    </w:div>
    <w:div w:id="1718041378">
      <w:bodyDiv w:val="1"/>
      <w:marLeft w:val="0"/>
      <w:marRight w:val="0"/>
      <w:marTop w:val="0"/>
      <w:marBottom w:val="0"/>
      <w:divBdr>
        <w:top w:val="none" w:sz="0" w:space="0" w:color="auto"/>
        <w:left w:val="none" w:sz="0" w:space="0" w:color="auto"/>
        <w:bottom w:val="none" w:sz="0" w:space="0" w:color="auto"/>
        <w:right w:val="none" w:sz="0" w:space="0" w:color="auto"/>
      </w:divBdr>
    </w:div>
    <w:div w:id="1806511223">
      <w:bodyDiv w:val="1"/>
      <w:marLeft w:val="0"/>
      <w:marRight w:val="0"/>
      <w:marTop w:val="0"/>
      <w:marBottom w:val="0"/>
      <w:divBdr>
        <w:top w:val="none" w:sz="0" w:space="0" w:color="auto"/>
        <w:left w:val="none" w:sz="0" w:space="0" w:color="auto"/>
        <w:bottom w:val="none" w:sz="0" w:space="0" w:color="auto"/>
        <w:right w:val="none" w:sz="0" w:space="0" w:color="auto"/>
      </w:divBdr>
    </w:div>
    <w:div w:id="1836648619">
      <w:bodyDiv w:val="1"/>
      <w:marLeft w:val="0"/>
      <w:marRight w:val="0"/>
      <w:marTop w:val="0"/>
      <w:marBottom w:val="0"/>
      <w:divBdr>
        <w:top w:val="none" w:sz="0" w:space="0" w:color="auto"/>
        <w:left w:val="none" w:sz="0" w:space="0" w:color="auto"/>
        <w:bottom w:val="none" w:sz="0" w:space="0" w:color="auto"/>
        <w:right w:val="none" w:sz="0" w:space="0" w:color="auto"/>
      </w:divBdr>
    </w:div>
    <w:div w:id="1994213076">
      <w:bodyDiv w:val="1"/>
      <w:marLeft w:val="0"/>
      <w:marRight w:val="0"/>
      <w:marTop w:val="0"/>
      <w:marBottom w:val="0"/>
      <w:divBdr>
        <w:top w:val="none" w:sz="0" w:space="0" w:color="auto"/>
        <w:left w:val="none" w:sz="0" w:space="0" w:color="auto"/>
        <w:bottom w:val="none" w:sz="0" w:space="0" w:color="auto"/>
        <w:right w:val="none" w:sz="0" w:space="0" w:color="auto"/>
      </w:divBdr>
    </w:div>
    <w:div w:id="1996957929">
      <w:bodyDiv w:val="1"/>
      <w:marLeft w:val="0"/>
      <w:marRight w:val="0"/>
      <w:marTop w:val="0"/>
      <w:marBottom w:val="0"/>
      <w:divBdr>
        <w:top w:val="none" w:sz="0" w:space="0" w:color="auto"/>
        <w:left w:val="none" w:sz="0" w:space="0" w:color="auto"/>
        <w:bottom w:val="none" w:sz="0" w:space="0" w:color="auto"/>
        <w:right w:val="none" w:sz="0" w:space="0" w:color="auto"/>
      </w:divBdr>
    </w:div>
    <w:div w:id="1998142182">
      <w:bodyDiv w:val="1"/>
      <w:marLeft w:val="0"/>
      <w:marRight w:val="0"/>
      <w:marTop w:val="0"/>
      <w:marBottom w:val="0"/>
      <w:divBdr>
        <w:top w:val="none" w:sz="0" w:space="0" w:color="auto"/>
        <w:left w:val="none" w:sz="0" w:space="0" w:color="auto"/>
        <w:bottom w:val="none" w:sz="0" w:space="0" w:color="auto"/>
        <w:right w:val="none" w:sz="0" w:space="0" w:color="auto"/>
      </w:divBdr>
    </w:div>
    <w:div w:id="2079591284">
      <w:bodyDiv w:val="1"/>
      <w:marLeft w:val="0"/>
      <w:marRight w:val="0"/>
      <w:marTop w:val="0"/>
      <w:marBottom w:val="0"/>
      <w:divBdr>
        <w:top w:val="none" w:sz="0" w:space="0" w:color="auto"/>
        <w:left w:val="none" w:sz="0" w:space="0" w:color="auto"/>
        <w:bottom w:val="none" w:sz="0" w:space="0" w:color="auto"/>
        <w:right w:val="none" w:sz="0" w:space="0" w:color="auto"/>
      </w:divBdr>
    </w:div>
    <w:div w:id="2121951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157767307"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ms9.revize.com/revize/grantsvilleut/departments/community___economic_development/current_public_notices.ph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Grantsville City Corp</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jlinares</dc:creator>
  <cp:keywords/>
  <cp:lastModifiedBy>Shelby Moore</cp:lastModifiedBy>
  <cp:revision>3</cp:revision>
  <cp:lastPrinted>2024-08-23T16:33:00Z</cp:lastPrinted>
  <dcterms:created xsi:type="dcterms:W3CDTF">2025-02-04T22:54:00Z</dcterms:created>
  <dcterms:modified xsi:type="dcterms:W3CDTF">2025-02-05T16:50:00Z</dcterms:modified>
</cp:coreProperties>
</file>