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19B3" w:rsidRDefault="000F19B3" w:rsidP="000F19B3">
      <w:pPr>
        <w:autoSpaceDE w:val="0"/>
        <w:autoSpaceDN w:val="0"/>
        <w:adjustRightInd w:val="0"/>
        <w:spacing w:after="0" w:line="240" w:lineRule="auto"/>
        <w:rPr>
          <w:rFonts w:ascii="Calibri" w:hAnsi="Calibri" w:cs="Calibri"/>
        </w:rPr>
      </w:pPr>
      <w:r>
        <w:rPr>
          <w:rFonts w:ascii="Calibri" w:hAnsi="Calibri" w:cs="Calibri"/>
        </w:rPr>
        <w:t>Beaver County Commission Work Meeting</w:t>
      </w:r>
    </w:p>
    <w:p w:rsidR="000F19B3" w:rsidRDefault="000F19B3" w:rsidP="000F19B3">
      <w:pPr>
        <w:autoSpaceDE w:val="0"/>
        <w:autoSpaceDN w:val="0"/>
        <w:adjustRightInd w:val="0"/>
        <w:spacing w:after="0" w:line="240" w:lineRule="auto"/>
        <w:rPr>
          <w:rFonts w:ascii="Calibri" w:hAnsi="Calibri" w:cs="Calibri"/>
        </w:rPr>
      </w:pPr>
      <w:r>
        <w:rPr>
          <w:rFonts w:ascii="Calibri" w:hAnsi="Calibri" w:cs="Calibri"/>
        </w:rPr>
        <w:t>Beaver, UT 84713</w:t>
      </w:r>
    </w:p>
    <w:p w:rsidR="000F19B3" w:rsidRDefault="00D86A2C" w:rsidP="000F19B3">
      <w:pPr>
        <w:autoSpaceDE w:val="0"/>
        <w:autoSpaceDN w:val="0"/>
        <w:adjustRightInd w:val="0"/>
        <w:spacing w:after="0" w:line="240" w:lineRule="auto"/>
        <w:rPr>
          <w:rFonts w:ascii="Calibri" w:hAnsi="Calibri" w:cs="Calibri"/>
        </w:rPr>
      </w:pPr>
      <w:r>
        <w:rPr>
          <w:rFonts w:ascii="Calibri" w:hAnsi="Calibri" w:cs="Calibri"/>
        </w:rPr>
        <w:t>January 21</w:t>
      </w:r>
      <w:r w:rsidR="008903A1">
        <w:rPr>
          <w:rFonts w:ascii="Calibri" w:hAnsi="Calibri" w:cs="Calibri"/>
        </w:rPr>
        <w:t>, 202</w:t>
      </w:r>
      <w:r>
        <w:rPr>
          <w:rFonts w:ascii="Calibri" w:hAnsi="Calibri" w:cs="Calibri"/>
        </w:rPr>
        <w:t>5</w:t>
      </w:r>
    </w:p>
    <w:p w:rsidR="000F19B3" w:rsidRDefault="000F19B3" w:rsidP="000F19B3">
      <w:pPr>
        <w:autoSpaceDE w:val="0"/>
        <w:autoSpaceDN w:val="0"/>
        <w:adjustRightInd w:val="0"/>
        <w:spacing w:after="0" w:line="240" w:lineRule="auto"/>
        <w:rPr>
          <w:rFonts w:ascii="Calibri" w:hAnsi="Calibri" w:cs="Calibri"/>
        </w:rPr>
      </w:pPr>
    </w:p>
    <w:p w:rsidR="000F19B3" w:rsidRDefault="000F19B3" w:rsidP="000F19B3">
      <w:pPr>
        <w:autoSpaceDE w:val="0"/>
        <w:autoSpaceDN w:val="0"/>
        <w:adjustRightInd w:val="0"/>
        <w:spacing w:after="0" w:line="240" w:lineRule="auto"/>
        <w:rPr>
          <w:rFonts w:ascii="Calibri" w:hAnsi="Calibri" w:cs="Calibri"/>
        </w:rPr>
      </w:pPr>
      <w:r>
        <w:rPr>
          <w:rFonts w:ascii="Calibri" w:hAnsi="Calibri" w:cs="Calibri"/>
        </w:rPr>
        <w:t>The Board of C</w:t>
      </w:r>
      <w:r w:rsidR="0036272F">
        <w:rPr>
          <w:rFonts w:ascii="Calibri" w:hAnsi="Calibri" w:cs="Calibri"/>
        </w:rPr>
        <w:t>ounty Com</w:t>
      </w:r>
      <w:r w:rsidR="00621E17">
        <w:rPr>
          <w:rFonts w:ascii="Calibri" w:hAnsi="Calibri" w:cs="Calibri"/>
        </w:rPr>
        <w:t xml:space="preserve">missioners met on </w:t>
      </w:r>
      <w:r w:rsidR="00D86A2C">
        <w:rPr>
          <w:rFonts w:ascii="Calibri" w:hAnsi="Calibri" w:cs="Calibri"/>
        </w:rPr>
        <w:t>January 21, 2025</w:t>
      </w:r>
      <w:r w:rsidR="00C11E8C">
        <w:rPr>
          <w:rFonts w:ascii="Calibri" w:hAnsi="Calibri" w:cs="Calibri"/>
        </w:rPr>
        <w:t>, 9:00 a</w:t>
      </w:r>
      <w:r w:rsidR="00712901">
        <w:rPr>
          <w:rFonts w:ascii="Calibri" w:hAnsi="Calibri" w:cs="Calibri"/>
        </w:rPr>
        <w:t>.m</w:t>
      </w:r>
      <w:r w:rsidR="0063696A">
        <w:rPr>
          <w:rFonts w:ascii="Calibri" w:hAnsi="Calibri" w:cs="Calibri"/>
        </w:rPr>
        <w:t xml:space="preserve">. for its </w:t>
      </w:r>
      <w:r w:rsidR="00C11E8C">
        <w:rPr>
          <w:rFonts w:ascii="Calibri" w:hAnsi="Calibri" w:cs="Calibri"/>
        </w:rPr>
        <w:t>Commission Work</w:t>
      </w:r>
      <w:r w:rsidR="008903A1">
        <w:rPr>
          <w:rFonts w:ascii="Calibri" w:hAnsi="Calibri" w:cs="Calibri"/>
        </w:rPr>
        <w:t xml:space="preserve"> Meeting</w:t>
      </w:r>
      <w:r>
        <w:rPr>
          <w:rFonts w:ascii="Calibri" w:hAnsi="Calibri" w:cs="Calibri"/>
        </w:rPr>
        <w:t>.   Attending we</w:t>
      </w:r>
      <w:r w:rsidR="000F7819">
        <w:rPr>
          <w:rFonts w:ascii="Calibri" w:hAnsi="Calibri" w:cs="Calibri"/>
        </w:rPr>
        <w:t>re:  Commissioner Wade Hollingshead</w:t>
      </w:r>
      <w:r>
        <w:rPr>
          <w:rFonts w:ascii="Calibri" w:hAnsi="Calibri" w:cs="Calibri"/>
        </w:rPr>
        <w:t>, Chairman; Commissioner</w:t>
      </w:r>
      <w:r w:rsidR="004F0E48">
        <w:rPr>
          <w:rFonts w:ascii="Calibri" w:hAnsi="Calibri" w:cs="Calibri"/>
        </w:rPr>
        <w:t xml:space="preserve"> Tammy Pearson</w:t>
      </w:r>
      <w:r w:rsidR="000F7819">
        <w:rPr>
          <w:rFonts w:ascii="Calibri" w:hAnsi="Calibri" w:cs="Calibri"/>
        </w:rPr>
        <w:t>; Commissioner Brandon Yardley</w:t>
      </w:r>
      <w:r w:rsidR="00F61CE1">
        <w:rPr>
          <w:rFonts w:ascii="Calibri" w:hAnsi="Calibri" w:cs="Calibri"/>
        </w:rPr>
        <w:t>;</w:t>
      </w:r>
      <w:r w:rsidR="00C7386A">
        <w:rPr>
          <w:rFonts w:ascii="Calibri" w:hAnsi="Calibri" w:cs="Calibri"/>
        </w:rPr>
        <w:t xml:space="preserve"> </w:t>
      </w:r>
      <w:r w:rsidR="00C11E8C">
        <w:rPr>
          <w:rFonts w:ascii="Calibri" w:hAnsi="Calibri" w:cs="Calibri"/>
        </w:rPr>
        <w:t xml:space="preserve">Ginger McMullin, Clerk/Auditor; </w:t>
      </w:r>
      <w:r w:rsidR="00046273">
        <w:rPr>
          <w:rFonts w:ascii="Calibri" w:hAnsi="Calibri" w:cs="Calibri"/>
        </w:rPr>
        <w:t>PresLee Jensen</w:t>
      </w:r>
      <w:r w:rsidR="000906CC">
        <w:rPr>
          <w:rFonts w:ascii="Calibri" w:hAnsi="Calibri" w:cs="Calibri"/>
        </w:rPr>
        <w:t>, Commission Secretary</w:t>
      </w:r>
      <w:r>
        <w:rPr>
          <w:rFonts w:ascii="Calibri" w:hAnsi="Calibri" w:cs="Calibri"/>
        </w:rPr>
        <w:t xml:space="preserve"> and </w:t>
      </w:r>
      <w:r w:rsidR="00081981">
        <w:rPr>
          <w:rFonts w:ascii="Calibri" w:hAnsi="Calibri" w:cs="Calibri"/>
        </w:rPr>
        <w:t>Von Christiansen</w:t>
      </w:r>
      <w:r>
        <w:rPr>
          <w:rFonts w:ascii="Calibri" w:hAnsi="Calibri" w:cs="Calibri"/>
        </w:rPr>
        <w:t>, County Attorney.</w:t>
      </w:r>
    </w:p>
    <w:p w:rsidR="000F19B3" w:rsidRDefault="000F19B3" w:rsidP="000F19B3">
      <w:pPr>
        <w:rPr>
          <w:rFonts w:ascii="Calibri" w:hAnsi="Calibri" w:cs="Calibri"/>
        </w:rPr>
      </w:pPr>
    </w:p>
    <w:p w:rsidR="00917A08" w:rsidRDefault="00C11E8C" w:rsidP="00917A08">
      <w:pPr>
        <w:tabs>
          <w:tab w:val="left" w:pos="7545"/>
        </w:tabs>
      </w:pPr>
      <w:r>
        <w:t>Comm. Hollingshead called the meeting to order.</w:t>
      </w:r>
    </w:p>
    <w:p w:rsidR="00C11E8C" w:rsidRDefault="00C11E8C" w:rsidP="00917A08">
      <w:pPr>
        <w:tabs>
          <w:tab w:val="left" w:pos="7545"/>
        </w:tabs>
      </w:pPr>
      <w:r>
        <w:t xml:space="preserve">A prayer was offered by </w:t>
      </w:r>
      <w:r w:rsidR="000B7F94">
        <w:t>Comm. Brandon Yardley</w:t>
      </w:r>
      <w:r w:rsidR="006061EA">
        <w:t>.</w:t>
      </w:r>
    </w:p>
    <w:p w:rsidR="00C11E8C" w:rsidRDefault="00C11E8C" w:rsidP="00917A08">
      <w:pPr>
        <w:tabs>
          <w:tab w:val="left" w:pos="7545"/>
        </w:tabs>
      </w:pPr>
      <w:r>
        <w:t xml:space="preserve">The Pledge of Allegiance was led by </w:t>
      </w:r>
      <w:r w:rsidR="000B7F94">
        <w:t>PresLee Jensen, Commission Secretary.</w:t>
      </w:r>
    </w:p>
    <w:p w:rsidR="00C15E05" w:rsidRDefault="00C15E05" w:rsidP="00C15E05">
      <w:pPr>
        <w:rPr>
          <w:rFonts w:ascii="Calibri" w:hAnsi="Calibri" w:cs="Calibri"/>
        </w:rPr>
      </w:pPr>
      <w:r>
        <w:rPr>
          <w:rFonts w:ascii="Calibri" w:hAnsi="Calibri" w:cs="Calibri"/>
        </w:rPr>
        <w:t>Review and Approve County Bills.  Motion to approve County Bills was made by Comm. Yardley</w:t>
      </w:r>
      <w:r w:rsidR="0001342B">
        <w:rPr>
          <w:rFonts w:ascii="Calibri" w:hAnsi="Calibri" w:cs="Calibri"/>
        </w:rPr>
        <w:t xml:space="preserve"> (aye)</w:t>
      </w:r>
      <w:r>
        <w:rPr>
          <w:rFonts w:ascii="Calibri" w:hAnsi="Calibri" w:cs="Calibri"/>
        </w:rPr>
        <w:t>, seconded by Comm. Pearson</w:t>
      </w:r>
      <w:r w:rsidR="0001342B">
        <w:rPr>
          <w:rFonts w:ascii="Calibri" w:hAnsi="Calibri" w:cs="Calibri"/>
        </w:rPr>
        <w:t xml:space="preserve"> (aye)</w:t>
      </w:r>
      <w:r>
        <w:rPr>
          <w:rFonts w:ascii="Calibri" w:hAnsi="Calibri" w:cs="Calibri"/>
        </w:rPr>
        <w:t>, and the vote was made unanimous.</w:t>
      </w:r>
    </w:p>
    <w:p w:rsidR="004F6F21" w:rsidRDefault="004F6F21" w:rsidP="00C15E05">
      <w:pPr>
        <w:rPr>
          <w:rFonts w:ascii="Calibri" w:hAnsi="Calibri" w:cs="Calibri"/>
        </w:rPr>
      </w:pPr>
      <w:r>
        <w:rPr>
          <w:rFonts w:ascii="Calibri" w:hAnsi="Calibri" w:cs="Calibri"/>
        </w:rPr>
        <w:t xml:space="preserve">Legislative Update from Lincoln Hill Partners. </w:t>
      </w:r>
      <w:r w:rsidR="005D3B11" w:rsidRPr="005D3B11">
        <w:rPr>
          <w:rFonts w:ascii="Calibri" w:hAnsi="Calibri" w:cs="Calibri"/>
        </w:rPr>
        <w:t>Lincoln Shurtz of Lincoln Hill Partners provided the Commission with an update on upcoming legislative items that may impact Beaver County.</w:t>
      </w:r>
      <w:r>
        <w:rPr>
          <w:rFonts w:ascii="Calibri" w:hAnsi="Calibri" w:cs="Calibri"/>
        </w:rPr>
        <w:t xml:space="preserve"> </w:t>
      </w:r>
    </w:p>
    <w:p w:rsidR="004F6F21" w:rsidRDefault="004F6F21" w:rsidP="00C15E05">
      <w:pPr>
        <w:rPr>
          <w:rFonts w:ascii="Calibri" w:hAnsi="Calibri" w:cs="Calibri"/>
        </w:rPr>
      </w:pPr>
      <w:r>
        <w:rPr>
          <w:rFonts w:ascii="Calibri" w:hAnsi="Calibri" w:cs="Calibri"/>
        </w:rPr>
        <w:t>USU Co-Op Agreement.  Mark Nelson</w:t>
      </w:r>
      <w:r w:rsidR="008D1C53">
        <w:rPr>
          <w:rFonts w:ascii="Calibri" w:hAnsi="Calibri" w:cs="Calibri"/>
        </w:rPr>
        <w:t xml:space="preserve"> and Cindy Nelson</w:t>
      </w:r>
      <w:r>
        <w:rPr>
          <w:rFonts w:ascii="Calibri" w:hAnsi="Calibri" w:cs="Calibri"/>
        </w:rPr>
        <w:t xml:space="preserve"> from USU Extension Office met with the Commission to review the Co</w:t>
      </w:r>
      <w:r w:rsidR="005D3B11">
        <w:rPr>
          <w:rFonts w:ascii="Calibri" w:hAnsi="Calibri" w:cs="Calibri"/>
        </w:rPr>
        <w:t>operative</w:t>
      </w:r>
      <w:r>
        <w:rPr>
          <w:rFonts w:ascii="Calibri" w:hAnsi="Calibri" w:cs="Calibri"/>
        </w:rPr>
        <w:t xml:space="preserve"> Agreement Renewal for 2025.  </w:t>
      </w:r>
      <w:r w:rsidR="008D1C53">
        <w:rPr>
          <w:rFonts w:ascii="Calibri" w:hAnsi="Calibri" w:cs="Calibri"/>
        </w:rPr>
        <w:t xml:space="preserve">Mark Nelson announced he will be retiring at the end of this year.  Cindy Nelson will be the new </w:t>
      </w:r>
      <w:r w:rsidR="005D3B11">
        <w:rPr>
          <w:rFonts w:ascii="Calibri" w:hAnsi="Calibri" w:cs="Calibri"/>
        </w:rPr>
        <w:t>USU Beaver County</w:t>
      </w:r>
      <w:r w:rsidR="008D1C53">
        <w:rPr>
          <w:rFonts w:ascii="Calibri" w:hAnsi="Calibri" w:cs="Calibri"/>
        </w:rPr>
        <w:t xml:space="preserve"> Director.  </w:t>
      </w:r>
      <w:r>
        <w:rPr>
          <w:rFonts w:ascii="Calibri" w:hAnsi="Calibri" w:cs="Calibri"/>
        </w:rPr>
        <w:t>Motion to auth</w:t>
      </w:r>
      <w:r w:rsidR="005D3B11">
        <w:rPr>
          <w:rFonts w:ascii="Calibri" w:hAnsi="Calibri" w:cs="Calibri"/>
        </w:rPr>
        <w:t>orize signature on the USU Cooperative</w:t>
      </w:r>
      <w:r>
        <w:rPr>
          <w:rFonts w:ascii="Calibri" w:hAnsi="Calibri" w:cs="Calibri"/>
        </w:rPr>
        <w:t xml:space="preserve"> Agreement was made by Comm. Ya</w:t>
      </w:r>
      <w:r w:rsidR="00196046">
        <w:rPr>
          <w:rFonts w:ascii="Calibri" w:hAnsi="Calibri" w:cs="Calibri"/>
        </w:rPr>
        <w:t xml:space="preserve">rdley (aye), seconded by Comm. </w:t>
      </w:r>
      <w:r>
        <w:rPr>
          <w:rFonts w:ascii="Calibri" w:hAnsi="Calibri" w:cs="Calibri"/>
        </w:rPr>
        <w:t>Pearson (aye), and the vote was made unanimous.</w:t>
      </w:r>
    </w:p>
    <w:p w:rsidR="008973F6" w:rsidRDefault="004F6F21" w:rsidP="00C15E05">
      <w:pPr>
        <w:rPr>
          <w:rFonts w:ascii="Calibri" w:hAnsi="Calibri" w:cs="Calibri"/>
        </w:rPr>
      </w:pPr>
      <w:r>
        <w:rPr>
          <w:rFonts w:ascii="Calibri" w:hAnsi="Calibri" w:cs="Calibri"/>
        </w:rPr>
        <w:t>Puffer Lake Conservation Easement Call.</w:t>
      </w:r>
      <w:r w:rsidR="001E1F4E">
        <w:rPr>
          <w:rFonts w:ascii="Calibri" w:hAnsi="Calibri" w:cs="Calibri"/>
        </w:rPr>
        <w:t xml:space="preserve">  Von Christiansen</w:t>
      </w:r>
      <w:r w:rsidR="00196046">
        <w:rPr>
          <w:rFonts w:ascii="Calibri" w:hAnsi="Calibri" w:cs="Calibri"/>
        </w:rPr>
        <w:t>, County Attorney</w:t>
      </w:r>
      <w:r w:rsidR="001E1F4E">
        <w:rPr>
          <w:rFonts w:ascii="Calibri" w:hAnsi="Calibri" w:cs="Calibri"/>
        </w:rPr>
        <w:t xml:space="preserve"> and Maureen </w:t>
      </w:r>
      <w:r w:rsidR="00143058">
        <w:rPr>
          <w:rFonts w:ascii="Calibri" w:hAnsi="Calibri" w:cs="Calibri"/>
        </w:rPr>
        <w:t>Casper, State of Utah (joined via Google Meets)</w:t>
      </w:r>
      <w:r w:rsidR="001E1F4E">
        <w:rPr>
          <w:rFonts w:ascii="Calibri" w:hAnsi="Calibri" w:cs="Calibri"/>
        </w:rPr>
        <w:t>.</w:t>
      </w:r>
      <w:r w:rsidR="00143058">
        <w:rPr>
          <w:rFonts w:ascii="Calibri" w:hAnsi="Calibri" w:cs="Calibri"/>
        </w:rPr>
        <w:t xml:space="preserve">   </w:t>
      </w:r>
      <w:r w:rsidR="009B5A47" w:rsidRPr="009B5A47">
        <w:rPr>
          <w:rFonts w:ascii="Calibri" w:hAnsi="Calibri" w:cs="Calibri"/>
        </w:rPr>
        <w:t>The Commission discussed the conservation easement tied to Puffer Lake and the grant used to purchase the property. As part of the agreement, Puffer Lake must remain open and accessible to the public for OHV and recreational activities. The County will continue developing a map and plans for future improvements to submit as part of the easement agreement.</w:t>
      </w:r>
      <w:r w:rsidR="008973F6">
        <w:rPr>
          <w:rFonts w:ascii="Calibri" w:hAnsi="Calibri" w:cs="Calibri"/>
        </w:rPr>
        <w:t xml:space="preserve">  </w:t>
      </w:r>
    </w:p>
    <w:p w:rsidR="004F6F21" w:rsidRDefault="004F6F21" w:rsidP="00C15E05">
      <w:pPr>
        <w:rPr>
          <w:rFonts w:ascii="Calibri" w:hAnsi="Calibri" w:cs="Calibri"/>
        </w:rPr>
      </w:pPr>
      <w:r>
        <w:rPr>
          <w:rFonts w:ascii="Calibri" w:hAnsi="Calibri" w:cs="Calibri"/>
        </w:rPr>
        <w:t>Indigent Burial Expenses Application.  Clerk/Auditor McMullin discussed an indigent burial</w:t>
      </w:r>
      <w:r w:rsidR="00403585">
        <w:rPr>
          <w:rFonts w:ascii="Calibri" w:hAnsi="Calibri" w:cs="Calibri"/>
        </w:rPr>
        <w:t xml:space="preserve"> request for cremation costs of an indigent with no known next of kin.  Blake Penrod from Southern Utah Mortuary</w:t>
      </w:r>
      <w:r w:rsidR="00E61ADF">
        <w:rPr>
          <w:rFonts w:ascii="Calibri" w:hAnsi="Calibri" w:cs="Calibri"/>
        </w:rPr>
        <w:t xml:space="preserve"> has confirmed there are no next of kin.  Motion to authorize payment to Southern Utah Mortuary for $1200, was made by Comm. Pearson (aye), seconded by Comm. Yardley (aye), and the vote was made unanimous.</w:t>
      </w:r>
    </w:p>
    <w:p w:rsidR="009B5A47" w:rsidRDefault="00446726" w:rsidP="00C15E05">
      <w:pPr>
        <w:rPr>
          <w:rFonts w:ascii="Calibri" w:hAnsi="Calibri" w:cs="Calibri"/>
        </w:rPr>
      </w:pPr>
      <w:r>
        <w:rPr>
          <w:rFonts w:ascii="Calibri" w:hAnsi="Calibri" w:cs="Calibri"/>
        </w:rPr>
        <w:t>Consider surplus items.  Ms. McMullin presented items to declare as surplus.  The following are a list of items for surp</w:t>
      </w:r>
      <w:r w:rsidR="000911F4">
        <w:rPr>
          <w:rFonts w:ascii="Calibri" w:hAnsi="Calibri" w:cs="Calibri"/>
        </w:rPr>
        <w:t>lus:  2014 Dodge Durango; 2020 D</w:t>
      </w:r>
      <w:r>
        <w:rPr>
          <w:rFonts w:ascii="Calibri" w:hAnsi="Calibri" w:cs="Calibri"/>
        </w:rPr>
        <w:t>odge Ram 1500; 2020 Chevrolet Tahoe; 2020 Chevrolet Tahoe</w:t>
      </w:r>
      <w:r w:rsidR="006F4E31">
        <w:rPr>
          <w:rFonts w:ascii="Calibri" w:hAnsi="Calibri" w:cs="Calibri"/>
        </w:rPr>
        <w:t xml:space="preserve"> and a 1995 Cat Track Loader</w:t>
      </w:r>
      <w:r>
        <w:rPr>
          <w:rFonts w:ascii="Calibri" w:hAnsi="Calibri" w:cs="Calibri"/>
        </w:rPr>
        <w:t xml:space="preserve">.  Motion to declare said items as surplus to be traded for new </w:t>
      </w:r>
      <w:r w:rsidR="009B5A47">
        <w:rPr>
          <w:rFonts w:ascii="Calibri" w:hAnsi="Calibri" w:cs="Calibri"/>
        </w:rPr>
        <w:t xml:space="preserve">vehicles as well as the 1995 Cat Track Loader </w:t>
      </w:r>
      <w:r>
        <w:rPr>
          <w:rFonts w:ascii="Calibri" w:hAnsi="Calibri" w:cs="Calibri"/>
        </w:rPr>
        <w:t>was made by Comm. Pearson (aye), seconded by Comm. Yardley (aye), and the vote was made unanimous.</w:t>
      </w:r>
    </w:p>
    <w:p w:rsidR="007325FB" w:rsidRDefault="009B5A47" w:rsidP="00C15E05">
      <w:pPr>
        <w:rPr>
          <w:rFonts w:ascii="Calibri" w:hAnsi="Calibri" w:cs="Calibri"/>
        </w:rPr>
      </w:pPr>
      <w:r>
        <w:rPr>
          <w:rFonts w:ascii="Calibri" w:hAnsi="Calibri" w:cs="Calibri"/>
        </w:rPr>
        <w:lastRenderedPageBreak/>
        <w:t>No further business was discussed m</w:t>
      </w:r>
      <w:r w:rsidR="007325FB">
        <w:rPr>
          <w:rFonts w:ascii="Calibri" w:hAnsi="Calibri" w:cs="Calibri"/>
        </w:rPr>
        <w:t xml:space="preserve">eeting </w:t>
      </w:r>
      <w:r>
        <w:rPr>
          <w:rFonts w:ascii="Calibri" w:hAnsi="Calibri" w:cs="Calibri"/>
        </w:rPr>
        <w:t xml:space="preserve">was </w:t>
      </w:r>
      <w:bookmarkStart w:id="0" w:name="_GoBack"/>
      <w:bookmarkEnd w:id="0"/>
      <w:r w:rsidR="007325FB">
        <w:rPr>
          <w:rFonts w:ascii="Calibri" w:hAnsi="Calibri" w:cs="Calibri"/>
        </w:rPr>
        <w:t>adjourned.</w:t>
      </w:r>
    </w:p>
    <w:p w:rsidR="00C15E05" w:rsidRDefault="00C15E05" w:rsidP="00917A08">
      <w:pPr>
        <w:tabs>
          <w:tab w:val="left" w:pos="7545"/>
        </w:tabs>
      </w:pPr>
    </w:p>
    <w:p w:rsidR="00C11E8C" w:rsidRDefault="00C11E8C" w:rsidP="00917A08">
      <w:pPr>
        <w:tabs>
          <w:tab w:val="left" w:pos="7545"/>
        </w:tabs>
      </w:pPr>
    </w:p>
    <w:p w:rsidR="00917A08" w:rsidRDefault="00917A08" w:rsidP="00917A08">
      <w:pPr>
        <w:tabs>
          <w:tab w:val="left" w:pos="7545"/>
        </w:tabs>
      </w:pPr>
    </w:p>
    <w:p w:rsidR="00917A08" w:rsidRDefault="00917A08" w:rsidP="000F19B3"/>
    <w:sectPr w:rsidR="00917A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9B3"/>
    <w:rsid w:val="0001342B"/>
    <w:rsid w:val="00046273"/>
    <w:rsid w:val="000517F4"/>
    <w:rsid w:val="00081981"/>
    <w:rsid w:val="000906CC"/>
    <w:rsid w:val="000911F4"/>
    <w:rsid w:val="00091839"/>
    <w:rsid w:val="000B7F94"/>
    <w:rsid w:val="000F19B3"/>
    <w:rsid w:val="000F1C68"/>
    <w:rsid w:val="000F2E12"/>
    <w:rsid w:val="000F7819"/>
    <w:rsid w:val="00143058"/>
    <w:rsid w:val="00196046"/>
    <w:rsid w:val="001B07E7"/>
    <w:rsid w:val="001C0173"/>
    <w:rsid w:val="001E1F4E"/>
    <w:rsid w:val="00223BC5"/>
    <w:rsid w:val="0023247D"/>
    <w:rsid w:val="00260B8A"/>
    <w:rsid w:val="00266C07"/>
    <w:rsid w:val="00306951"/>
    <w:rsid w:val="0036272F"/>
    <w:rsid w:val="00364CE0"/>
    <w:rsid w:val="00403585"/>
    <w:rsid w:val="00446726"/>
    <w:rsid w:val="0044703E"/>
    <w:rsid w:val="004A191B"/>
    <w:rsid w:val="004F0E48"/>
    <w:rsid w:val="004F6F21"/>
    <w:rsid w:val="00512FFC"/>
    <w:rsid w:val="005668E7"/>
    <w:rsid w:val="005D3B11"/>
    <w:rsid w:val="006061EA"/>
    <w:rsid w:val="00621E17"/>
    <w:rsid w:val="0063696A"/>
    <w:rsid w:val="006A674D"/>
    <w:rsid w:val="006D0A81"/>
    <w:rsid w:val="006E11BC"/>
    <w:rsid w:val="006F4E31"/>
    <w:rsid w:val="00712901"/>
    <w:rsid w:val="00726CE5"/>
    <w:rsid w:val="007325FB"/>
    <w:rsid w:val="00777F07"/>
    <w:rsid w:val="007878A3"/>
    <w:rsid w:val="007A4C19"/>
    <w:rsid w:val="0085166F"/>
    <w:rsid w:val="00856C88"/>
    <w:rsid w:val="00867CF0"/>
    <w:rsid w:val="008903A1"/>
    <w:rsid w:val="008973F6"/>
    <w:rsid w:val="008D1C53"/>
    <w:rsid w:val="00917A08"/>
    <w:rsid w:val="00962A94"/>
    <w:rsid w:val="009B5A47"/>
    <w:rsid w:val="009E0AA2"/>
    <w:rsid w:val="009F3B6B"/>
    <w:rsid w:val="00A35894"/>
    <w:rsid w:val="00A84215"/>
    <w:rsid w:val="00AA1D77"/>
    <w:rsid w:val="00B62D70"/>
    <w:rsid w:val="00B73D62"/>
    <w:rsid w:val="00C11E8C"/>
    <w:rsid w:val="00C15E05"/>
    <w:rsid w:val="00C406C5"/>
    <w:rsid w:val="00C6651E"/>
    <w:rsid w:val="00C71674"/>
    <w:rsid w:val="00C7386A"/>
    <w:rsid w:val="00D86A2C"/>
    <w:rsid w:val="00DB469B"/>
    <w:rsid w:val="00DC4381"/>
    <w:rsid w:val="00DE251B"/>
    <w:rsid w:val="00E61ADF"/>
    <w:rsid w:val="00E66448"/>
    <w:rsid w:val="00E90968"/>
    <w:rsid w:val="00ED55CF"/>
    <w:rsid w:val="00F01470"/>
    <w:rsid w:val="00F21B95"/>
    <w:rsid w:val="00F61CE1"/>
    <w:rsid w:val="00F9063D"/>
    <w:rsid w:val="00FC531F"/>
    <w:rsid w:val="00FD1C9C"/>
    <w:rsid w:val="00FD3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E9FBB"/>
  <w15:chartTrackingRefBased/>
  <w15:docId w15:val="{5DCA1806-6C79-4538-8F73-C4E0B78B5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9B3"/>
    <w:pPr>
      <w:spacing w:after="200" w:line="27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8FDF08-096B-47B4-92B7-A0F57C65B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2</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GingerM</dc:creator>
  <cp:keywords/>
  <dc:description/>
  <cp:lastModifiedBy>Windows User</cp:lastModifiedBy>
  <cp:revision>11</cp:revision>
  <dcterms:created xsi:type="dcterms:W3CDTF">2025-01-16T18:41:00Z</dcterms:created>
  <dcterms:modified xsi:type="dcterms:W3CDTF">2025-01-28T17:52:00Z</dcterms:modified>
</cp:coreProperties>
</file>