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7BA4" w14:textId="37A978D8" w:rsidR="00FE576D" w:rsidRPr="00435446" w:rsidRDefault="00910D0C" w:rsidP="00910D0C">
      <w:pPr>
        <w:pStyle w:val="Title"/>
        <w:tabs>
          <w:tab w:val="left" w:pos="2250"/>
          <w:tab w:val="right" w:pos="10800"/>
        </w:tabs>
        <w:jc w:val="left"/>
      </w:pPr>
      <w:r>
        <w:rPr>
          <w:noProof/>
          <w:color w:val="000000"/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drawing>
          <wp:anchor distT="0" distB="0" distL="114300" distR="114300" simplePos="0" relativeHeight="251658240" behindDoc="0" locked="0" layoutInCell="1" allowOverlap="1" wp14:anchorId="1E1907B3" wp14:editId="1C898928">
            <wp:simplePos x="0" y="0"/>
            <wp:positionH relativeFrom="margin">
              <wp:posOffset>-438150</wp:posOffset>
            </wp:positionH>
            <wp:positionV relativeFrom="paragraph">
              <wp:posOffset>-571500</wp:posOffset>
            </wp:positionV>
            <wp:extent cx="1905000" cy="1504950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sdt>
        <w:sdtPr>
          <w:alias w:val="Enter title:"/>
          <w:tag w:val="Enter title:"/>
          <w:id w:val="-479621438"/>
          <w:placeholder>
            <w:docPart w:val="C4D94EA2FCF34FE2B773F9A65F55E462"/>
          </w:placeholder>
          <w:temporary/>
          <w:showingPlcHdr/>
          <w15:appearance w15:val="hidden"/>
        </w:sdtPr>
        <w:sdtContent>
          <w:r w:rsidR="00C41E6E" w:rsidRPr="00AF6DB8">
            <w:rPr>
              <w:color w:val="B79214" w:themeColor="accent3" w:themeShade="BF"/>
              <w14:textFill>
                <w14:solidFill>
                  <w14:schemeClr w14:val="accent3">
                    <w14:lumMod w14:val="75000"/>
                  </w14:schemeClr>
                </w14:solidFill>
              </w14:textFill>
            </w:rPr>
            <w:t>Minutes</w:t>
          </w:r>
        </w:sdtContent>
      </w:sdt>
    </w:p>
    <w:p w14:paraId="61BC3D89" w14:textId="0679EFD8" w:rsidR="00FE576D" w:rsidRPr="00AF6DB8" w:rsidRDefault="008F05C4">
      <w:pPr>
        <w:pStyle w:val="Subtitle"/>
        <w:rPr>
          <w:color w:val="680C1E"/>
        </w:rPr>
      </w:pPr>
      <w:r>
        <w:rPr>
          <w:color w:val="680C1E"/>
        </w:rPr>
        <w:t>CAC Citizen Advisory Committee</w:t>
      </w:r>
    </w:p>
    <w:p w14:paraId="1E08EBD8" w14:textId="23861063" w:rsidR="008A5F2D" w:rsidRPr="00A9405F" w:rsidRDefault="008F05C4" w:rsidP="00A9405F">
      <w:pPr>
        <w:jc w:val="center"/>
        <w:rPr>
          <w:b/>
          <w:bCs/>
          <w:i/>
          <w:iCs/>
          <w:color w:val="7C354D" w:themeColor="accent4" w:themeShade="80"/>
          <w:vertAlign w:val="superscript"/>
        </w:rPr>
      </w:pPr>
      <w:r>
        <w:rPr>
          <w:b/>
          <w:bCs/>
          <w:i/>
          <w:iCs/>
          <w:color w:val="7C354D" w:themeColor="accent4" w:themeShade="80"/>
        </w:rPr>
        <w:t xml:space="preserve">January </w:t>
      </w:r>
      <w:r w:rsidR="00F04E08">
        <w:rPr>
          <w:b/>
          <w:bCs/>
          <w:i/>
          <w:iCs/>
          <w:color w:val="7C354D" w:themeColor="accent4" w:themeShade="80"/>
        </w:rPr>
        <w:t>30</w:t>
      </w:r>
      <w:r w:rsidR="00B55008">
        <w:rPr>
          <w:b/>
          <w:bCs/>
          <w:i/>
          <w:iCs/>
          <w:color w:val="7C354D" w:themeColor="accent4" w:themeShade="80"/>
        </w:rPr>
        <w:t>, 2024</w:t>
      </w:r>
      <w:r w:rsidR="007E35C7">
        <w:rPr>
          <w:b/>
          <w:bCs/>
          <w:i/>
          <w:iCs/>
          <w:color w:val="7C354D" w:themeColor="accent4" w:themeShade="80"/>
        </w:rPr>
        <w:t>,</w:t>
      </w:r>
      <w:r w:rsidR="006046A8">
        <w:rPr>
          <w:b/>
          <w:bCs/>
          <w:i/>
          <w:iCs/>
          <w:color w:val="7C354D" w:themeColor="accent4" w:themeShade="80"/>
        </w:rPr>
        <w:t xml:space="preserve"> </w:t>
      </w:r>
      <w:r w:rsidR="008A5F2D">
        <w:rPr>
          <w:b/>
          <w:bCs/>
          <w:i/>
          <w:iCs/>
          <w:color w:val="7C354D" w:themeColor="accent4" w:themeShade="80"/>
        </w:rPr>
        <w:t>|</w:t>
      </w:r>
      <w:r w:rsidR="008A5F2D" w:rsidRPr="00910D0C">
        <w:rPr>
          <w:b/>
          <w:bCs/>
          <w:i/>
          <w:iCs/>
          <w:color w:val="7C354D" w:themeColor="accent4" w:themeShade="80"/>
        </w:rPr>
        <w:t xml:space="preserve"> Salt Lake County Government Center, 2001 South State Street, South Building, Rm S2</w:t>
      </w:r>
      <w:r w:rsidR="008A5F2D">
        <w:rPr>
          <w:b/>
          <w:bCs/>
          <w:i/>
          <w:iCs/>
          <w:color w:val="7C354D" w:themeColor="accent4" w:themeShade="80"/>
        </w:rPr>
        <w:t>-</w:t>
      </w:r>
      <w:r w:rsidR="008A5F2D" w:rsidRPr="00910D0C">
        <w:rPr>
          <w:b/>
          <w:bCs/>
          <w:i/>
          <w:iCs/>
          <w:color w:val="7C354D" w:themeColor="accent4" w:themeShade="80"/>
        </w:rPr>
        <w:t>950</w:t>
      </w:r>
    </w:p>
    <w:p w14:paraId="0D918D76" w14:textId="63818F18" w:rsidR="00FE576D" w:rsidRDefault="003B5FCE" w:rsidP="00774146">
      <w:pPr>
        <w:pStyle w:val="Date"/>
      </w:pPr>
      <w:r>
        <w:t xml:space="preserve">| </w:t>
      </w:r>
      <w:sdt>
        <w:sdtPr>
          <w:rPr>
            <w:rStyle w:val="IntenseEmphasis"/>
          </w:rPr>
          <w:alias w:val="Meeting called to order by:"/>
          <w:tag w:val="Meeting called to order by:"/>
          <w:id w:val="-1195924611"/>
          <w:placeholder>
            <w:docPart w:val="F2ED483B8C2D453499979067DA74429A"/>
          </w:placeholder>
          <w:temporary/>
          <w:showingPlcHdr/>
          <w15:appearance w15:val="hidden"/>
        </w:sdtPr>
        <w:sdtContent>
          <w:r w:rsidR="00684306" w:rsidRPr="00AB3E35">
            <w:rPr>
              <w:rStyle w:val="IntenseEmphasis"/>
            </w:rPr>
            <w:t>Meeting called to order by</w:t>
          </w:r>
        </w:sdtContent>
      </w:sdt>
      <w:r w:rsidR="00684306">
        <w:t xml:space="preserve"> </w:t>
      </w:r>
      <w:r w:rsidR="006046A8" w:rsidRPr="006F47EF">
        <w:rPr>
          <w:color w:val="C00000"/>
        </w:rPr>
        <w:t>Dan Tisdale</w:t>
      </w:r>
      <w:r w:rsidR="00EB1E9F" w:rsidRPr="006F47EF">
        <w:rPr>
          <w:color w:val="C00000"/>
        </w:rPr>
        <w:t xml:space="preserve"> </w:t>
      </w:r>
      <w:r w:rsidR="00643DC6" w:rsidRPr="006F47EF">
        <w:rPr>
          <w:color w:val="C00000"/>
        </w:rPr>
        <w:t xml:space="preserve"> </w:t>
      </w:r>
    </w:p>
    <w:sdt>
      <w:sdtPr>
        <w:alias w:val="In attendance:"/>
        <w:tag w:val="In attendance:"/>
        <w:id w:val="-34966697"/>
        <w:placeholder>
          <w:docPart w:val="D3F50F1850EF4A588A15154EB48EFCE6"/>
        </w:placeholder>
        <w:temporary/>
        <w:showingPlcHdr/>
        <w15:appearance w15:val="hidden"/>
      </w:sdtPr>
      <w:sdtContent>
        <w:p w14:paraId="23EC8F6E" w14:textId="77777777" w:rsidR="00FE576D" w:rsidRDefault="00C54681">
          <w:pPr>
            <w:pStyle w:val="Heading1"/>
          </w:pPr>
          <w:r w:rsidRPr="003413A8">
            <w:rPr>
              <w:sz w:val="26"/>
              <w:szCs w:val="26"/>
            </w:rPr>
            <w:t>In Attendance</w:t>
          </w:r>
        </w:p>
      </w:sdtContent>
    </w:sdt>
    <w:p w14:paraId="659DC885" w14:textId="76C37D24" w:rsidR="006046A8" w:rsidRDefault="00643DC6">
      <w:pPr>
        <w:rPr>
          <w:rFonts w:asciiTheme="majorHAnsi" w:hAnsiTheme="majorHAnsi"/>
          <w:sz w:val="24"/>
          <w:szCs w:val="24"/>
        </w:rPr>
      </w:pPr>
      <w:r w:rsidRPr="00BF3D4E">
        <w:rPr>
          <w:rFonts w:asciiTheme="majorHAnsi" w:hAnsiTheme="majorHAnsi"/>
          <w:b/>
          <w:bCs/>
          <w:sz w:val="24"/>
          <w:szCs w:val="24"/>
        </w:rPr>
        <w:t>Committee Members</w:t>
      </w:r>
      <w:r w:rsidR="00014AD0">
        <w:rPr>
          <w:rFonts w:asciiTheme="majorHAnsi" w:hAnsiTheme="majorHAnsi"/>
          <w:b/>
          <w:bCs/>
          <w:sz w:val="24"/>
          <w:szCs w:val="24"/>
        </w:rPr>
        <w:t>:</w:t>
      </w:r>
      <w:r w:rsidR="00014AD0" w:rsidRPr="00014AD0">
        <w:rPr>
          <w:rFonts w:asciiTheme="majorHAnsi" w:hAnsiTheme="majorHAnsi"/>
          <w:sz w:val="24"/>
          <w:szCs w:val="24"/>
        </w:rPr>
        <w:t xml:space="preserve"> </w:t>
      </w:r>
      <w:r w:rsidR="00014AD0" w:rsidRPr="00BF3D4E">
        <w:rPr>
          <w:rFonts w:asciiTheme="majorHAnsi" w:hAnsiTheme="majorHAnsi"/>
          <w:sz w:val="24"/>
          <w:szCs w:val="24"/>
        </w:rPr>
        <w:t>Robert Brough</w:t>
      </w:r>
      <w:r w:rsidR="00014AD0">
        <w:rPr>
          <w:rFonts w:asciiTheme="majorHAnsi" w:hAnsiTheme="majorHAnsi"/>
          <w:sz w:val="24"/>
          <w:szCs w:val="24"/>
        </w:rPr>
        <w:t>,</w:t>
      </w:r>
      <w:r w:rsidR="00014AD0" w:rsidRPr="00014AD0">
        <w:rPr>
          <w:rFonts w:asciiTheme="majorHAnsi" w:hAnsiTheme="majorHAnsi"/>
          <w:sz w:val="24"/>
          <w:szCs w:val="24"/>
        </w:rPr>
        <w:t xml:space="preserve"> </w:t>
      </w:r>
      <w:r w:rsidR="006046A8">
        <w:rPr>
          <w:rFonts w:asciiTheme="majorHAnsi" w:hAnsiTheme="majorHAnsi"/>
          <w:sz w:val="24"/>
          <w:szCs w:val="24"/>
        </w:rPr>
        <w:t>Pat Holmes</w:t>
      </w:r>
      <w:r w:rsidR="00DB1E37">
        <w:rPr>
          <w:rFonts w:asciiTheme="majorHAnsi" w:hAnsiTheme="majorHAnsi"/>
          <w:sz w:val="24"/>
          <w:szCs w:val="24"/>
        </w:rPr>
        <w:t xml:space="preserve">, </w:t>
      </w:r>
      <w:r w:rsidR="00281B49">
        <w:rPr>
          <w:rFonts w:asciiTheme="majorHAnsi" w:hAnsiTheme="majorHAnsi"/>
          <w:sz w:val="24"/>
          <w:szCs w:val="24"/>
        </w:rPr>
        <w:t xml:space="preserve">Jacob Lawson, </w:t>
      </w:r>
      <w:r w:rsidR="008F05C4">
        <w:rPr>
          <w:rFonts w:asciiTheme="majorHAnsi" w:hAnsiTheme="majorHAnsi"/>
          <w:sz w:val="24"/>
          <w:szCs w:val="24"/>
        </w:rPr>
        <w:t>Antonio Valbuena, J. Todd Richards, Catherine Taylor</w:t>
      </w:r>
    </w:p>
    <w:p w14:paraId="02A32A34" w14:textId="6FE74BCB" w:rsidR="00014AD0" w:rsidRDefault="00014AD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Online</w:t>
      </w:r>
      <w:r w:rsidR="00C73E01">
        <w:rPr>
          <w:rFonts w:asciiTheme="majorHAnsi" w:hAnsiTheme="majorHAnsi"/>
          <w:b/>
          <w:bCs/>
          <w:sz w:val="24"/>
          <w:szCs w:val="24"/>
        </w:rPr>
        <w:t xml:space="preserve"> Committee Members</w:t>
      </w:r>
      <w:r>
        <w:rPr>
          <w:rFonts w:asciiTheme="majorHAnsi" w:hAnsiTheme="majorHAnsi"/>
          <w:b/>
          <w:bCs/>
          <w:sz w:val="24"/>
          <w:szCs w:val="24"/>
        </w:rPr>
        <w:t>:</w:t>
      </w:r>
      <w:r w:rsidR="00605ECC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8F05C4">
        <w:rPr>
          <w:rFonts w:asciiTheme="majorHAnsi" w:hAnsiTheme="majorHAnsi"/>
          <w:sz w:val="24"/>
          <w:szCs w:val="24"/>
        </w:rPr>
        <w:t>Rex Marler</w:t>
      </w:r>
    </w:p>
    <w:p w14:paraId="4765061A" w14:textId="3BCA7469" w:rsidR="00014AD0" w:rsidRPr="00014AD0" w:rsidRDefault="00014AD0">
      <w:pPr>
        <w:rPr>
          <w:rFonts w:asciiTheme="majorHAnsi" w:hAnsiTheme="majorHAnsi"/>
          <w:b/>
          <w:bCs/>
          <w:sz w:val="24"/>
          <w:szCs w:val="24"/>
        </w:rPr>
      </w:pPr>
      <w:r w:rsidRPr="00014AD0">
        <w:rPr>
          <w:rFonts w:asciiTheme="majorHAnsi" w:hAnsiTheme="majorHAnsi"/>
          <w:b/>
          <w:bCs/>
          <w:sz w:val="24"/>
          <w:szCs w:val="24"/>
        </w:rPr>
        <w:t>Excused</w:t>
      </w:r>
      <w:r>
        <w:rPr>
          <w:rFonts w:asciiTheme="majorHAnsi" w:hAnsiTheme="majorHAnsi"/>
          <w:b/>
          <w:bCs/>
          <w:sz w:val="24"/>
          <w:szCs w:val="24"/>
        </w:rPr>
        <w:t>:</w:t>
      </w:r>
      <w:r w:rsidR="00E459E7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7069DC" w:rsidRPr="007069DC">
        <w:rPr>
          <w:rFonts w:asciiTheme="majorHAnsi" w:hAnsiTheme="majorHAnsi"/>
          <w:sz w:val="24"/>
          <w:szCs w:val="24"/>
        </w:rPr>
        <w:t>Candy Tippetts</w:t>
      </w:r>
      <w:r w:rsidR="007069DC">
        <w:rPr>
          <w:rFonts w:asciiTheme="majorHAnsi" w:hAnsiTheme="majorHAnsi"/>
          <w:sz w:val="24"/>
          <w:szCs w:val="24"/>
        </w:rPr>
        <w:t>, Mike Anderson</w:t>
      </w:r>
    </w:p>
    <w:p w14:paraId="29748636" w14:textId="34084470" w:rsidR="000A7836" w:rsidRPr="00BF3D4E" w:rsidRDefault="00643DC6">
      <w:pPr>
        <w:rPr>
          <w:rFonts w:asciiTheme="majorHAnsi" w:hAnsiTheme="majorHAnsi"/>
          <w:sz w:val="24"/>
          <w:szCs w:val="24"/>
        </w:rPr>
      </w:pPr>
      <w:r w:rsidRPr="00BF3D4E">
        <w:rPr>
          <w:rFonts w:asciiTheme="majorHAnsi" w:hAnsiTheme="majorHAnsi"/>
          <w:b/>
          <w:bCs/>
          <w:sz w:val="24"/>
          <w:szCs w:val="24"/>
        </w:rPr>
        <w:t>Staff:</w:t>
      </w:r>
      <w:r w:rsidR="00A14295">
        <w:rPr>
          <w:rFonts w:asciiTheme="majorHAnsi" w:hAnsiTheme="majorHAnsi"/>
          <w:sz w:val="24"/>
          <w:szCs w:val="24"/>
        </w:rPr>
        <w:t xml:space="preserve"> </w:t>
      </w:r>
      <w:r w:rsidR="006046A8">
        <w:rPr>
          <w:rFonts w:asciiTheme="majorHAnsi" w:hAnsiTheme="majorHAnsi"/>
          <w:sz w:val="24"/>
          <w:szCs w:val="24"/>
        </w:rPr>
        <w:t>Dan Tisdale</w:t>
      </w:r>
      <w:r w:rsidR="00FE0A82">
        <w:rPr>
          <w:rFonts w:asciiTheme="majorHAnsi" w:hAnsiTheme="majorHAnsi"/>
          <w:sz w:val="24"/>
          <w:szCs w:val="24"/>
        </w:rPr>
        <w:t>, A</w:t>
      </w:r>
      <w:r w:rsidR="008F05C4">
        <w:rPr>
          <w:rFonts w:asciiTheme="majorHAnsi" w:hAnsiTheme="majorHAnsi"/>
          <w:sz w:val="24"/>
          <w:szCs w:val="24"/>
        </w:rPr>
        <w:t>manda Cordova, Russell Goodman, Caitlin Lea, Derick Davis</w:t>
      </w:r>
      <w:r w:rsidR="00445E4A">
        <w:rPr>
          <w:rFonts w:asciiTheme="majorHAnsi" w:hAnsiTheme="majorHAnsi"/>
          <w:sz w:val="24"/>
          <w:szCs w:val="24"/>
        </w:rPr>
        <w:t>, John Diaz</w:t>
      </w:r>
    </w:p>
    <w:p w14:paraId="67678A29" w14:textId="6C1E831A" w:rsidR="00A9405F" w:rsidRDefault="00151F3B" w:rsidP="00A9405F">
      <w:pPr>
        <w:pStyle w:val="Heading1"/>
        <w:numPr>
          <w:ilvl w:val="0"/>
          <w:numId w:val="19"/>
        </w:numPr>
        <w:rPr>
          <w:color w:val="C00000"/>
          <w:sz w:val="26"/>
          <w:szCs w:val="26"/>
        </w:rPr>
      </w:pPr>
      <w:r>
        <w:rPr>
          <w:sz w:val="26"/>
          <w:szCs w:val="26"/>
        </w:rPr>
        <w:t>Call Meeting to Order</w:t>
      </w:r>
      <w:r w:rsidR="00AF6DB8" w:rsidRPr="003413A8">
        <w:rPr>
          <w:sz w:val="26"/>
          <w:szCs w:val="26"/>
        </w:rPr>
        <w:t xml:space="preserve"> -</w:t>
      </w:r>
      <w:r w:rsidR="008F05C4">
        <w:rPr>
          <w:color w:val="C00000"/>
          <w:sz w:val="26"/>
          <w:szCs w:val="26"/>
        </w:rPr>
        <w:t>Jacob Lawson</w:t>
      </w:r>
      <w:r w:rsidR="00EB1E9F" w:rsidRPr="006F47EF">
        <w:rPr>
          <w:color w:val="C00000"/>
          <w:sz w:val="26"/>
          <w:szCs w:val="26"/>
        </w:rPr>
        <w:t xml:space="preserve"> </w:t>
      </w:r>
    </w:p>
    <w:p w14:paraId="6AF6550B" w14:textId="55D51308" w:rsidR="00294E03" w:rsidRPr="004767CD" w:rsidRDefault="004767CD" w:rsidP="004767CD">
      <w:pPr>
        <w:pStyle w:val="ListParagraph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Chair </w:t>
      </w:r>
      <w:r w:rsidR="00CF2414">
        <w:rPr>
          <w:rFonts w:asciiTheme="majorHAnsi" w:hAnsiTheme="majorHAnsi"/>
          <w:sz w:val="24"/>
          <w:szCs w:val="24"/>
        </w:rPr>
        <w:t>–</w:t>
      </w:r>
      <w:r>
        <w:rPr>
          <w:rFonts w:asciiTheme="majorHAnsi" w:hAnsiTheme="majorHAnsi"/>
          <w:sz w:val="24"/>
          <w:szCs w:val="24"/>
        </w:rPr>
        <w:t xml:space="preserve"> </w:t>
      </w:r>
      <w:r w:rsidR="00CF2414">
        <w:rPr>
          <w:rFonts w:asciiTheme="majorHAnsi" w:hAnsiTheme="majorHAnsi"/>
          <w:sz w:val="24"/>
          <w:szCs w:val="24"/>
        </w:rPr>
        <w:t>Jacob welcomed and called the meeting to order at 12:03.</w:t>
      </w:r>
    </w:p>
    <w:p w14:paraId="10222BD6" w14:textId="596B3AA9" w:rsidR="00EB1E9F" w:rsidRDefault="00151F3B" w:rsidP="00A9405F">
      <w:pPr>
        <w:pStyle w:val="Heading1"/>
        <w:numPr>
          <w:ilvl w:val="0"/>
          <w:numId w:val="19"/>
        </w:numPr>
        <w:rPr>
          <w:sz w:val="26"/>
          <w:szCs w:val="26"/>
        </w:rPr>
      </w:pPr>
      <w:r>
        <w:rPr>
          <w:sz w:val="26"/>
          <w:szCs w:val="26"/>
        </w:rPr>
        <w:t>Review and Approve Minutes</w:t>
      </w:r>
      <w:r w:rsidR="00AC3CBF">
        <w:rPr>
          <w:sz w:val="26"/>
          <w:szCs w:val="26"/>
        </w:rPr>
        <w:t xml:space="preserve"> </w:t>
      </w:r>
      <w:r w:rsidR="00B55008">
        <w:rPr>
          <w:sz w:val="26"/>
          <w:szCs w:val="26"/>
        </w:rPr>
        <w:t>–</w:t>
      </w:r>
      <w:r w:rsidR="00896412">
        <w:rPr>
          <w:sz w:val="26"/>
          <w:szCs w:val="26"/>
        </w:rPr>
        <w:t xml:space="preserve"> </w:t>
      </w:r>
      <w:r w:rsidRPr="00584EDE">
        <w:rPr>
          <w:color w:val="C00000"/>
          <w:sz w:val="26"/>
          <w:szCs w:val="26"/>
        </w:rPr>
        <w:t>Jacob Lawson</w:t>
      </w:r>
    </w:p>
    <w:p w14:paraId="2AE2B236" w14:textId="314F0312" w:rsidR="007F1892" w:rsidRPr="00CF2414" w:rsidRDefault="00CF2414" w:rsidP="0096253E">
      <w:pPr>
        <w:pStyle w:val="ListParagraph"/>
        <w:numPr>
          <w:ilvl w:val="0"/>
          <w:numId w:val="45"/>
        </w:numPr>
        <w:rPr>
          <w:rFonts w:asciiTheme="majorHAnsi" w:hAnsiTheme="majorHAnsi"/>
          <w:color w:val="000000" w:themeColor="text1"/>
          <w:sz w:val="24"/>
          <w:szCs w:val="24"/>
        </w:rPr>
      </w:pPr>
      <w:r w:rsidRPr="00CF2414">
        <w:rPr>
          <w:rFonts w:asciiTheme="majorHAnsi" w:hAnsiTheme="majorHAnsi"/>
          <w:color w:val="000000" w:themeColor="text1"/>
          <w:sz w:val="24"/>
          <w:szCs w:val="24"/>
        </w:rPr>
        <w:t xml:space="preserve">Robert </w:t>
      </w:r>
      <w:r>
        <w:rPr>
          <w:rFonts w:asciiTheme="majorHAnsi" w:hAnsiTheme="majorHAnsi"/>
          <w:color w:val="000000" w:themeColor="text1"/>
          <w:sz w:val="24"/>
          <w:szCs w:val="24"/>
        </w:rPr>
        <w:t>motioned to approve the minutes from 1/23. Todd seconded the minutes, all in favor, none opposed. Motion passed.</w:t>
      </w:r>
    </w:p>
    <w:p w14:paraId="4EFA69AB" w14:textId="18ED525F" w:rsidR="00FE576D" w:rsidRDefault="00F04E08" w:rsidP="00EB1E9F">
      <w:pPr>
        <w:pStyle w:val="Heading1"/>
        <w:numPr>
          <w:ilvl w:val="0"/>
          <w:numId w:val="19"/>
        </w:numPr>
        <w:rPr>
          <w:color w:val="C00000"/>
        </w:rPr>
      </w:pPr>
      <w:r>
        <w:rPr>
          <w:sz w:val="26"/>
          <w:szCs w:val="26"/>
        </w:rPr>
        <w:t>OPMA Training</w:t>
      </w:r>
      <w:r w:rsidR="007E35C7">
        <w:rPr>
          <w:sz w:val="26"/>
          <w:szCs w:val="26"/>
        </w:rPr>
        <w:t xml:space="preserve"> –</w:t>
      </w:r>
      <w:r w:rsidR="00A9405F">
        <w:rPr>
          <w:color w:val="C00000"/>
        </w:rPr>
        <w:t xml:space="preserve"> </w:t>
      </w:r>
      <w:r w:rsidR="00151F3B">
        <w:rPr>
          <w:color w:val="C00000"/>
        </w:rPr>
        <w:t>J</w:t>
      </w:r>
      <w:r>
        <w:rPr>
          <w:color w:val="C00000"/>
        </w:rPr>
        <w:t>ohn Diaz</w:t>
      </w:r>
    </w:p>
    <w:p w14:paraId="46BAEF90" w14:textId="0583FECA" w:rsidR="006B552F" w:rsidRPr="00F04E08" w:rsidRDefault="00C7350F" w:rsidP="00F04E08">
      <w:pPr>
        <w:pStyle w:val="ListParagraph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Deputy District Attorney John Diaz presented the Open Public Meetings Act. John spoke on the requirements and violations of the OPMA. </w:t>
      </w:r>
    </w:p>
    <w:p w14:paraId="659F67EB" w14:textId="049ADD09" w:rsidR="00FE576D" w:rsidRDefault="00F04E08" w:rsidP="00643DC6">
      <w:pPr>
        <w:pStyle w:val="Heading1"/>
        <w:numPr>
          <w:ilvl w:val="0"/>
          <w:numId w:val="19"/>
        </w:numPr>
        <w:rPr>
          <w:color w:val="C00000"/>
          <w:sz w:val="26"/>
          <w:szCs w:val="26"/>
        </w:rPr>
      </w:pPr>
      <w:r>
        <w:rPr>
          <w:sz w:val="26"/>
          <w:szCs w:val="26"/>
        </w:rPr>
        <w:t>Application Review</w:t>
      </w:r>
      <w:r w:rsidR="00C00BDA">
        <w:rPr>
          <w:sz w:val="26"/>
          <w:szCs w:val="26"/>
        </w:rPr>
        <w:t xml:space="preserve"> </w:t>
      </w:r>
      <w:r w:rsidR="00A14295">
        <w:rPr>
          <w:sz w:val="26"/>
          <w:szCs w:val="26"/>
        </w:rPr>
        <w:t>–</w:t>
      </w:r>
      <w:r w:rsidR="00A9405F" w:rsidRPr="00A9405F">
        <w:rPr>
          <w:sz w:val="26"/>
          <w:szCs w:val="26"/>
        </w:rPr>
        <w:t xml:space="preserve"> </w:t>
      </w:r>
      <w:r w:rsidRPr="00F04E08">
        <w:rPr>
          <w:color w:val="C00000"/>
          <w:sz w:val="26"/>
          <w:szCs w:val="26"/>
        </w:rPr>
        <w:t>Jacob Lawson/Staff</w:t>
      </w:r>
    </w:p>
    <w:p w14:paraId="323415F3" w14:textId="77777777" w:rsidR="00F04E08" w:rsidRDefault="00F04E08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#9 – Ability Inclusion Center (Pathways)</w:t>
      </w:r>
    </w:p>
    <w:p w14:paraId="1C3E85C9" w14:textId="11E04F80" w:rsidR="00B84070" w:rsidRDefault="008B6AF1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$100,000.00</w:t>
      </w:r>
    </w:p>
    <w:p w14:paraId="47A934F4" w14:textId="2F5BF03A" w:rsidR="008B6AF1" w:rsidRDefault="008B6AF1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Not currently funded.</w:t>
      </w:r>
    </w:p>
    <w:p w14:paraId="3F3843DC" w14:textId="09FADBA9" w:rsidR="008B6AF1" w:rsidRDefault="008B6AF1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Pat – Pat said the narrative was poor. The narrative was just a list.</w:t>
      </w:r>
    </w:p>
    <w:p w14:paraId="0C75F2F4" w14:textId="4486162E" w:rsidR="008B6AF1" w:rsidRDefault="008B6AF1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the narrative has a confusing tone.</w:t>
      </w:r>
    </w:p>
    <w:p w14:paraId="16C7AAB9" w14:textId="322201F0" w:rsidR="008B6AF1" w:rsidRDefault="008B6AF1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– Robert said the information was confusing and was not clear on the program innovation.</w:t>
      </w:r>
    </w:p>
    <w:p w14:paraId="16281069" w14:textId="4C5E7799" w:rsidR="008B6AF1" w:rsidRDefault="008B6AF1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Todd – Todd was unclear on the budget, confusing.</w:t>
      </w:r>
    </w:p>
    <w:p w14:paraId="453C48EE" w14:textId="7419B32A" w:rsidR="008B6AF1" w:rsidRDefault="008B6AF1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Rex – Rex was unclear on the budget numbers.</w:t>
      </w:r>
    </w:p>
    <w:p w14:paraId="78EB54D3" w14:textId="09BC764C" w:rsidR="008B6AF1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said they show a lot of experience, but the application was to general and not defined.</w:t>
      </w:r>
    </w:p>
    <w:p w14:paraId="596DB1DC" w14:textId="4979B88E" w:rsidR="00955A7F" w:rsidRDefault="00955A7F" w:rsidP="004300FB">
      <w:pPr>
        <w:pStyle w:val="ListParagraph"/>
        <w:ind w:left="1800"/>
        <w:rPr>
          <w:rFonts w:asciiTheme="majorHAnsi" w:hAnsiTheme="majorHAnsi"/>
          <w:sz w:val="24"/>
          <w:szCs w:val="24"/>
        </w:rPr>
      </w:pPr>
    </w:p>
    <w:p w14:paraId="7D28D4A7" w14:textId="450254C2" w:rsidR="00955A7F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Turner – Turner said there was no mention of the population served. The delivery was confusing. It was not clear if the program had a brick-and-mortar location or if it was mobile. The Federal funding is not defined.</w:t>
      </w:r>
    </w:p>
    <w:p w14:paraId="46FA4490" w14:textId="77777777" w:rsidR="008C2B06" w:rsidRPr="008C2B06" w:rsidRDefault="008C2B06" w:rsidP="008C2B06">
      <w:pPr>
        <w:ind w:left="1440"/>
        <w:rPr>
          <w:rFonts w:asciiTheme="majorHAnsi" w:hAnsiTheme="majorHAnsi"/>
          <w:sz w:val="24"/>
          <w:szCs w:val="24"/>
        </w:rPr>
      </w:pPr>
    </w:p>
    <w:p w14:paraId="48E0B2BA" w14:textId="77777777" w:rsidR="00A77262" w:rsidRDefault="00F04E08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#10 – Wasatch Community Gardens (Green Team)</w:t>
      </w:r>
    </w:p>
    <w:p w14:paraId="2B0B0C02" w14:textId="3480CBC2" w:rsidR="00B84070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$101,744.00</w:t>
      </w:r>
    </w:p>
    <w:p w14:paraId="77798729" w14:textId="563E648C" w:rsidR="00955A7F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Previously funded.</w:t>
      </w:r>
    </w:p>
    <w:p w14:paraId="5E66DED6" w14:textId="1ACF080F" w:rsidR="00955A7F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the narrative was informative and descriptive.</w:t>
      </w:r>
    </w:p>
    <w:p w14:paraId="04924CB0" w14:textId="713DE060" w:rsidR="00955A7F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Pat- Pat said it was a lovely application. The ask is 100% serving 16 people.</w:t>
      </w:r>
    </w:p>
    <w:p w14:paraId="395C8E09" w14:textId="75AE1B97" w:rsidR="00955A7F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– Robert said it is a very innovative program with job training. It serves a niche population.</w:t>
      </w:r>
    </w:p>
    <w:p w14:paraId="729C1738" w14:textId="6FB41DB2" w:rsidR="00955A7F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Rex – Rex said the budget is detailed and leverage is good at 50%.</w:t>
      </w:r>
    </w:p>
    <w:p w14:paraId="57AD3810" w14:textId="4AF1D0F1" w:rsidR="008C2B06" w:rsidRDefault="00955A7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Todd </w:t>
      </w:r>
      <w:r w:rsidR="008C2B06">
        <w:rPr>
          <w:rFonts w:asciiTheme="majorHAnsi" w:hAnsiTheme="majorHAnsi"/>
          <w:sz w:val="24"/>
          <w:szCs w:val="24"/>
        </w:rPr>
        <w:t>–</w:t>
      </w:r>
      <w:r>
        <w:rPr>
          <w:rFonts w:asciiTheme="majorHAnsi" w:hAnsiTheme="majorHAnsi"/>
          <w:sz w:val="24"/>
          <w:szCs w:val="24"/>
        </w:rPr>
        <w:t xml:space="preserve"> </w:t>
      </w:r>
      <w:r w:rsidR="008C2B06">
        <w:rPr>
          <w:rFonts w:asciiTheme="majorHAnsi" w:hAnsiTheme="majorHAnsi"/>
          <w:sz w:val="24"/>
          <w:szCs w:val="24"/>
        </w:rPr>
        <w:t>Todd spoke about the committed match and had a question on the budget “It does not add up”.</w:t>
      </w:r>
    </w:p>
    <w:p w14:paraId="2D4A7A16" w14:textId="77777777" w:rsidR="008C2B06" w:rsidRDefault="008C2B0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Catherine – Catherine said the background is sound and they have good experience.</w:t>
      </w:r>
    </w:p>
    <w:p w14:paraId="2B924D89" w14:textId="77777777" w:rsidR="008C2B06" w:rsidRDefault="008C2B0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agreed with what Catherine said.</w:t>
      </w:r>
    </w:p>
    <w:p w14:paraId="2AD40FEA" w14:textId="6A93C2E4" w:rsidR="00955A7F" w:rsidRDefault="008C2B0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Turner – Turner said the application is strong and meets the consolidated plan. Federal funding is good and detailed.</w:t>
      </w:r>
    </w:p>
    <w:p w14:paraId="4E913C94" w14:textId="77777777" w:rsidR="008C2B06" w:rsidRPr="008C2B06" w:rsidRDefault="008C2B06" w:rsidP="008C2B06">
      <w:pPr>
        <w:ind w:left="1440"/>
        <w:rPr>
          <w:rFonts w:asciiTheme="majorHAnsi" w:hAnsiTheme="majorHAnsi"/>
          <w:sz w:val="24"/>
          <w:szCs w:val="24"/>
        </w:rPr>
      </w:pPr>
    </w:p>
    <w:p w14:paraId="37488FFE" w14:textId="77777777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#11 – Rape Recovery Center (Critical Crisis)</w:t>
      </w:r>
    </w:p>
    <w:p w14:paraId="765D6139" w14:textId="09B7FD3B" w:rsidR="00B84070" w:rsidRDefault="008C2B0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$120,136.85</w:t>
      </w:r>
    </w:p>
    <w:p w14:paraId="6189431D" w14:textId="5DCE22F2" w:rsidR="008C2B06" w:rsidRDefault="008C2B0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Previously funded.</w:t>
      </w:r>
    </w:p>
    <w:p w14:paraId="7D7AF3AA" w14:textId="558906F4" w:rsidR="008C2B06" w:rsidRDefault="00BE5AAC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Jacob – Jacob said the narrative is straightforward, but not as good as in previous years. </w:t>
      </w:r>
    </w:p>
    <w:p w14:paraId="216D2ED8" w14:textId="7197D530" w:rsidR="00BE5AAC" w:rsidRDefault="00BE5AAC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Pat – Pat said the narrative was good and very specific.</w:t>
      </w:r>
    </w:p>
    <w:p w14:paraId="2183AE92" w14:textId="494B494C" w:rsidR="00BE5AAC" w:rsidRDefault="00BE5AAC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Robert – Robert said their methods are very innovative. Mobile response teams, a bilingual workforce, and kits are provided to the victims. </w:t>
      </w:r>
    </w:p>
    <w:p w14:paraId="2485813E" w14:textId="587B88D9" w:rsidR="00BE5AAC" w:rsidRDefault="00BE5AAC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Todd – Todd said the budget was easy to read and detailed. The leverage is good only asking for ¼ of the need.</w:t>
      </w:r>
    </w:p>
    <w:p w14:paraId="5CAD92A0" w14:textId="5BCCBFF1" w:rsidR="00BE5AAC" w:rsidRDefault="00BE5AAC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Rex – Rex said the leverage is good. Unfortunately, this group needs to be in existence.</w:t>
      </w:r>
    </w:p>
    <w:p w14:paraId="43A75464" w14:textId="0FECA631" w:rsidR="00BE5AAC" w:rsidRDefault="00BE5AAC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Catherine – Catherine said she had to dig for background details. They have good </w:t>
      </w:r>
      <w:proofErr w:type="gramStart"/>
      <w:r>
        <w:rPr>
          <w:rFonts w:asciiTheme="majorHAnsi" w:hAnsiTheme="majorHAnsi"/>
          <w:sz w:val="24"/>
          <w:szCs w:val="24"/>
        </w:rPr>
        <w:t>experience</w:t>
      </w:r>
      <w:proofErr w:type="gramEnd"/>
      <w:r>
        <w:rPr>
          <w:rFonts w:asciiTheme="majorHAnsi" w:hAnsiTheme="majorHAnsi"/>
          <w:sz w:val="24"/>
          <w:szCs w:val="24"/>
        </w:rPr>
        <w:t>.</w:t>
      </w:r>
    </w:p>
    <w:p w14:paraId="37150011" w14:textId="77777777" w:rsidR="00BE5AAC" w:rsidRDefault="00BE5AAC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feels this is a good program to consider funding.</w:t>
      </w:r>
    </w:p>
    <w:p w14:paraId="7C43EBA0" w14:textId="79C8FD77" w:rsidR="00BE5AAC" w:rsidRDefault="00BE5AAC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Turner – Turner said they have good coordination pointing to specific goals and addressing barriers. They have in-depth Federal funding but could have better detail on funding sources. </w:t>
      </w:r>
    </w:p>
    <w:p w14:paraId="1FE0C2E1" w14:textId="77777777" w:rsidR="00AA3AFD" w:rsidRPr="00AA3AFD" w:rsidRDefault="00AA3AFD" w:rsidP="00AA3AFD">
      <w:pPr>
        <w:ind w:left="1440"/>
        <w:rPr>
          <w:rFonts w:asciiTheme="majorHAnsi" w:hAnsiTheme="majorHAnsi"/>
          <w:sz w:val="24"/>
          <w:szCs w:val="24"/>
        </w:rPr>
      </w:pPr>
    </w:p>
    <w:p w14:paraId="0D289B5D" w14:textId="77777777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#12 – Utah Community Action (Rapid Rehousing)</w:t>
      </w:r>
    </w:p>
    <w:p w14:paraId="5FBB5203" w14:textId="275A40A5" w:rsidR="00B84070" w:rsidRDefault="00AA3AFD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$146,228.00</w:t>
      </w:r>
    </w:p>
    <w:p w14:paraId="4EB49FE3" w14:textId="7965780F" w:rsidR="00AA3AFD" w:rsidRDefault="00AA3AFD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Previously funded.</w:t>
      </w:r>
    </w:p>
    <w:p w14:paraId="758670D3" w14:textId="3316D221" w:rsidR="00AA3AFD" w:rsidRDefault="00AA3AFD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the narrative is good and specific.</w:t>
      </w:r>
    </w:p>
    <w:p w14:paraId="38DCB623" w14:textId="3990DCB1" w:rsidR="00AA3AFD" w:rsidRDefault="00AA3AFD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Pat – Pat said they have a detailed process and a good argument why they need the funding.</w:t>
      </w:r>
    </w:p>
    <w:p w14:paraId="5A322711" w14:textId="3854BA1F" w:rsidR="00AA3AFD" w:rsidRDefault="00AA3AFD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Robert </w:t>
      </w:r>
      <w:r w:rsidR="000A0566">
        <w:rPr>
          <w:rFonts w:asciiTheme="majorHAnsi" w:hAnsiTheme="majorHAnsi"/>
          <w:sz w:val="24"/>
          <w:szCs w:val="24"/>
        </w:rPr>
        <w:t>–</w:t>
      </w:r>
      <w:r>
        <w:rPr>
          <w:rFonts w:asciiTheme="majorHAnsi" w:hAnsiTheme="majorHAnsi"/>
          <w:sz w:val="24"/>
          <w:szCs w:val="24"/>
        </w:rPr>
        <w:t xml:space="preserve"> </w:t>
      </w:r>
      <w:r w:rsidR="000A0566">
        <w:rPr>
          <w:rFonts w:asciiTheme="majorHAnsi" w:hAnsiTheme="majorHAnsi"/>
          <w:sz w:val="24"/>
          <w:szCs w:val="24"/>
        </w:rPr>
        <w:t>Robert was disappointed with the innovation. He thought it was not detailed and bland.</w:t>
      </w:r>
    </w:p>
    <w:p w14:paraId="183D5730" w14:textId="0317A2E1" w:rsidR="000A0566" w:rsidRDefault="000A056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Todd – Todd said the leverage was poor no committed funds.</w:t>
      </w:r>
    </w:p>
    <w:p w14:paraId="1E551123" w14:textId="78DAF0B2" w:rsidR="000A0566" w:rsidRDefault="000A056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Rex – Rex said they have poor leverage. </w:t>
      </w:r>
    </w:p>
    <w:p w14:paraId="72728B30" w14:textId="0F79C4E4" w:rsidR="000A0566" w:rsidRDefault="000A056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thought the background should have better detail for how long UCA has been around.</w:t>
      </w:r>
    </w:p>
    <w:p w14:paraId="06BCB168" w14:textId="297781B8" w:rsidR="000A0566" w:rsidRDefault="000A056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Catherine – Catherine said the background on the application is mediocre.</w:t>
      </w:r>
    </w:p>
    <w:p w14:paraId="3A16F85A" w14:textId="2E5BA277" w:rsidR="000A0566" w:rsidRDefault="000A056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Turner – Turner said the coordination is good for the consolidated plan. The Federal funding was not good for the experience that they have.</w:t>
      </w:r>
    </w:p>
    <w:p w14:paraId="6117115F" w14:textId="1A5391DC" w:rsidR="00FE0586" w:rsidRPr="00FE0586" w:rsidRDefault="000A0566" w:rsidP="00B37D23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 w:rsidRPr="00FE0586">
        <w:rPr>
          <w:rFonts w:asciiTheme="majorHAnsi" w:hAnsiTheme="majorHAnsi"/>
          <w:sz w:val="24"/>
          <w:szCs w:val="24"/>
        </w:rPr>
        <w:t>Committee – The committee members are asking for clarification on the “pending funding awards”. Asking for a summarization of pending awards that might change the scoring. Looking for an update by 2/15 for final scoring.</w:t>
      </w:r>
    </w:p>
    <w:p w14:paraId="49F5FDE1" w14:textId="77777777" w:rsidR="00FE0586" w:rsidRPr="0027276F" w:rsidRDefault="00FE0586" w:rsidP="0027276F">
      <w:pPr>
        <w:ind w:left="1440"/>
        <w:rPr>
          <w:rFonts w:asciiTheme="majorHAnsi" w:hAnsiTheme="majorHAnsi"/>
          <w:sz w:val="24"/>
          <w:szCs w:val="24"/>
        </w:rPr>
      </w:pPr>
    </w:p>
    <w:p w14:paraId="7F44F850" w14:textId="1E539133" w:rsidR="001852BD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#13 – Utah Community Action (Tenant-Based Rental Assistant)</w:t>
      </w:r>
    </w:p>
    <w:p w14:paraId="0FE9CC19" w14:textId="045ECCBF" w:rsidR="00B84070" w:rsidRDefault="00FE058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$180,000.00</w:t>
      </w:r>
    </w:p>
    <w:p w14:paraId="38787C34" w14:textId="59C695F6" w:rsidR="00FE0586" w:rsidRDefault="00FE0586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Previously funded.</w:t>
      </w:r>
    </w:p>
    <w:p w14:paraId="2508AF16" w14:textId="78D02DCC" w:rsidR="00FE0586" w:rsidRDefault="0027276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this narrative was a copy and paste of the previous application.</w:t>
      </w:r>
    </w:p>
    <w:p w14:paraId="10ACD4BE" w14:textId="3D898644" w:rsidR="0027276F" w:rsidRDefault="0027276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Pat – Pat said the narrative was lazy and the goals were not stated clearly. Could app 12 and 13 be the same?</w:t>
      </w:r>
    </w:p>
    <w:p w14:paraId="10A7CC77" w14:textId="5FD73FF4" w:rsidR="0027276F" w:rsidRDefault="0027276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– Robert agreed the application was the same as the previous</w:t>
      </w:r>
      <w:r w:rsidR="000F4B4F">
        <w:rPr>
          <w:rFonts w:asciiTheme="majorHAnsi" w:hAnsiTheme="majorHAnsi"/>
          <w:sz w:val="24"/>
          <w:szCs w:val="24"/>
        </w:rPr>
        <w:t xml:space="preserve"> one</w:t>
      </w:r>
      <w:r>
        <w:rPr>
          <w:rFonts w:asciiTheme="majorHAnsi" w:hAnsiTheme="majorHAnsi"/>
          <w:sz w:val="24"/>
          <w:szCs w:val="24"/>
        </w:rPr>
        <w:t>.</w:t>
      </w:r>
    </w:p>
    <w:p w14:paraId="22D036A8" w14:textId="249294E6" w:rsidR="0027276F" w:rsidRDefault="0027276F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Turner </w:t>
      </w:r>
      <w:r w:rsidR="000F1A27">
        <w:rPr>
          <w:rFonts w:asciiTheme="majorHAnsi" w:hAnsiTheme="majorHAnsi"/>
          <w:sz w:val="24"/>
          <w:szCs w:val="24"/>
        </w:rPr>
        <w:t>–</w:t>
      </w:r>
      <w:r>
        <w:rPr>
          <w:rFonts w:asciiTheme="majorHAnsi" w:hAnsiTheme="majorHAnsi"/>
          <w:sz w:val="24"/>
          <w:szCs w:val="24"/>
        </w:rPr>
        <w:t xml:space="preserve"> </w:t>
      </w:r>
      <w:r w:rsidR="000F1A27">
        <w:rPr>
          <w:rFonts w:asciiTheme="majorHAnsi" w:hAnsiTheme="majorHAnsi"/>
          <w:sz w:val="24"/>
          <w:szCs w:val="24"/>
        </w:rPr>
        <w:t>Turner said that 12 and 13 are similar just a different amount.</w:t>
      </w:r>
    </w:p>
    <w:p w14:paraId="5787E515" w14:textId="11C7F94E" w:rsidR="000F1A27" w:rsidRDefault="000F1A27" w:rsidP="00B84070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Rex – Rex said the budget was the best part of the application.</w:t>
      </w:r>
    </w:p>
    <w:p w14:paraId="41BE385B" w14:textId="77777777" w:rsidR="0027276F" w:rsidRPr="000F1A27" w:rsidRDefault="0027276F" w:rsidP="000F1A27">
      <w:pPr>
        <w:ind w:left="1440"/>
        <w:rPr>
          <w:rFonts w:asciiTheme="majorHAnsi" w:hAnsiTheme="majorHAnsi"/>
          <w:sz w:val="24"/>
          <w:szCs w:val="24"/>
        </w:rPr>
      </w:pPr>
    </w:p>
    <w:p w14:paraId="195122FB" w14:textId="7BEF591E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#14 – Utah Community Action (Head Start Expansion)</w:t>
      </w:r>
    </w:p>
    <w:p w14:paraId="3FD433A3" w14:textId="0ED3824C" w:rsidR="00F65DB4" w:rsidRDefault="00AF37C3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$240,000.00</w:t>
      </w:r>
    </w:p>
    <w:p w14:paraId="4D5FC085" w14:textId="0A945EE8" w:rsidR="00AF37C3" w:rsidRDefault="00AF37C3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Has not been funded previously</w:t>
      </w:r>
    </w:p>
    <w:p w14:paraId="0390CF26" w14:textId="469FB448" w:rsidR="00AF37C3" w:rsidRDefault="00AF37C3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he would like to see more detail in the narrative.</w:t>
      </w:r>
    </w:p>
    <w:p w14:paraId="1B355F78" w14:textId="044DC3CB" w:rsidR="00AF37C3" w:rsidRDefault="00AF37C3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Pat – Pat said she thought it was a good narrative very succinct.</w:t>
      </w:r>
    </w:p>
    <w:p w14:paraId="249B9A32" w14:textId="1E323617" w:rsidR="00AF37C3" w:rsidRDefault="00AF37C3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– Robert thought it had a good description for being a pilot project.</w:t>
      </w:r>
    </w:p>
    <w:p w14:paraId="68E93BFE" w14:textId="5E00B1FB" w:rsidR="00AF37C3" w:rsidRDefault="00AF37C3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Rex – Rex said the budget looked good he was worried about the total cost and the leverage was good.</w:t>
      </w:r>
    </w:p>
    <w:p w14:paraId="5BA95BD0" w14:textId="44B5DD20" w:rsidR="00AF37C3" w:rsidRDefault="00AF37C3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Todd – Todd questioned the full 240k for just one class with eight students. </w:t>
      </w:r>
      <w:proofErr w:type="gramStart"/>
      <w:r>
        <w:rPr>
          <w:rFonts w:asciiTheme="majorHAnsi" w:hAnsiTheme="majorHAnsi"/>
          <w:sz w:val="24"/>
          <w:szCs w:val="24"/>
        </w:rPr>
        <w:t>Would</w:t>
      </w:r>
      <w:proofErr w:type="gramEnd"/>
      <w:r>
        <w:rPr>
          <w:rFonts w:asciiTheme="majorHAnsi" w:hAnsiTheme="majorHAnsi"/>
          <w:sz w:val="24"/>
          <w:szCs w:val="24"/>
        </w:rPr>
        <w:t xml:space="preserve"> like to see more detail since they are asking for the full amount.</w:t>
      </w:r>
    </w:p>
    <w:p w14:paraId="76D126FF" w14:textId="59F04EB6" w:rsidR="00384BF2" w:rsidRDefault="00384BF2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Catherine – Catherine said it has good detail on the purpose and measurement. Also, it is 8-5 and year-round for the students. Not very descriptive on the population served.</w:t>
      </w:r>
    </w:p>
    <w:p w14:paraId="28CCD0B8" w14:textId="3E686632" w:rsidR="00384BF2" w:rsidRDefault="00384BF2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agreed with Catherine, but did have questions on the budget.</w:t>
      </w:r>
    </w:p>
    <w:p w14:paraId="25F4ACF3" w14:textId="5CB7C146" w:rsidR="00384BF2" w:rsidRDefault="00384BF2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Turner – Turner said he would like to see a better description of how things fit in the budget. Federal funding was good as in 12, 13, and 14.</w:t>
      </w:r>
    </w:p>
    <w:p w14:paraId="2E0D1A4E" w14:textId="77777777" w:rsidR="00AF37C3" w:rsidRPr="00330896" w:rsidRDefault="00AF37C3" w:rsidP="00330896">
      <w:pPr>
        <w:ind w:left="1440"/>
        <w:rPr>
          <w:rFonts w:asciiTheme="majorHAnsi" w:hAnsiTheme="majorHAnsi"/>
          <w:sz w:val="24"/>
          <w:szCs w:val="24"/>
        </w:rPr>
      </w:pPr>
    </w:p>
    <w:p w14:paraId="31A1A42C" w14:textId="0703CDD4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#15</w:t>
      </w:r>
      <w:r w:rsidR="00A3382C">
        <w:rPr>
          <w:rFonts w:asciiTheme="majorHAnsi" w:hAnsiTheme="majorHAnsi"/>
          <w:sz w:val="24"/>
          <w:szCs w:val="24"/>
        </w:rPr>
        <w:t xml:space="preserve"> -</w:t>
      </w:r>
      <w:r>
        <w:rPr>
          <w:rFonts w:asciiTheme="majorHAnsi" w:hAnsiTheme="majorHAnsi"/>
          <w:sz w:val="24"/>
          <w:szCs w:val="24"/>
        </w:rPr>
        <w:t xml:space="preserve"> THRIVE (Survivors of Torture)</w:t>
      </w:r>
    </w:p>
    <w:p w14:paraId="51504452" w14:textId="16F3F474" w:rsidR="00F65DB4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$100,000.00</w:t>
      </w:r>
    </w:p>
    <w:p w14:paraId="19EFC7C9" w14:textId="50DB7A76" w:rsidR="00330896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Previously funded.</w:t>
      </w:r>
    </w:p>
    <w:p w14:paraId="0AC56D0E" w14:textId="008C5AA1" w:rsidR="00330896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they had a great narrative.</w:t>
      </w:r>
    </w:p>
    <w:p w14:paraId="2035F5AB" w14:textId="6532A832" w:rsidR="00330896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Pat- Pat said the narrative had good </w:t>
      </w:r>
      <w:r w:rsidR="00836607">
        <w:rPr>
          <w:rFonts w:asciiTheme="majorHAnsi" w:hAnsiTheme="majorHAnsi"/>
          <w:sz w:val="24"/>
          <w:szCs w:val="24"/>
        </w:rPr>
        <w:t>details</w:t>
      </w:r>
      <w:r>
        <w:rPr>
          <w:rFonts w:asciiTheme="majorHAnsi" w:hAnsiTheme="majorHAnsi"/>
          <w:sz w:val="24"/>
          <w:szCs w:val="24"/>
        </w:rPr>
        <w:t>.</w:t>
      </w:r>
    </w:p>
    <w:p w14:paraId="79D1B7E4" w14:textId="2DF600A7" w:rsidR="00330896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– Robert said it is a great organization and is represented well in resettling refugees.</w:t>
      </w:r>
    </w:p>
    <w:p w14:paraId="35070095" w14:textId="53B10B49" w:rsidR="00330896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Rex – Rex was concerned about the budget. The total program has a good </w:t>
      </w:r>
      <w:r w:rsidR="00836607">
        <w:rPr>
          <w:rFonts w:asciiTheme="majorHAnsi" w:hAnsiTheme="majorHAnsi"/>
          <w:sz w:val="24"/>
          <w:szCs w:val="24"/>
        </w:rPr>
        <w:t>line-item</w:t>
      </w:r>
      <w:r>
        <w:rPr>
          <w:rFonts w:asciiTheme="majorHAnsi" w:hAnsiTheme="majorHAnsi"/>
          <w:sz w:val="24"/>
          <w:szCs w:val="24"/>
        </w:rPr>
        <w:t xml:space="preserve"> breakdown. Good leverage.</w:t>
      </w:r>
    </w:p>
    <w:p w14:paraId="47B23837" w14:textId="64DC0D5D" w:rsidR="00330896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Catherine- </w:t>
      </w:r>
      <w:r w:rsidR="00836607">
        <w:rPr>
          <w:rFonts w:asciiTheme="majorHAnsi" w:hAnsiTheme="majorHAnsi"/>
          <w:sz w:val="24"/>
          <w:szCs w:val="24"/>
        </w:rPr>
        <w:t>Catherine said they have unique qualifications with clients. Need more details.</w:t>
      </w:r>
    </w:p>
    <w:p w14:paraId="7F91093C" w14:textId="0F105273" w:rsidR="00330896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said it was a good project with good experience.</w:t>
      </w:r>
    </w:p>
    <w:p w14:paraId="770C8A4A" w14:textId="3631E4E4" w:rsidR="00330896" w:rsidRDefault="0033089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Turner – Turner said the program met multiple touchpoints</w:t>
      </w:r>
      <w:r w:rsidR="00836607">
        <w:rPr>
          <w:rFonts w:asciiTheme="majorHAnsi" w:hAnsiTheme="majorHAnsi"/>
          <w:sz w:val="24"/>
          <w:szCs w:val="24"/>
        </w:rPr>
        <w:t xml:space="preserve"> with emphasis on self</w:t>
      </w:r>
      <w:r>
        <w:rPr>
          <w:rFonts w:asciiTheme="majorHAnsi" w:hAnsiTheme="majorHAnsi"/>
          <w:sz w:val="24"/>
          <w:szCs w:val="24"/>
        </w:rPr>
        <w:t xml:space="preserve">. Federal funding </w:t>
      </w:r>
      <w:r w:rsidR="00836607">
        <w:rPr>
          <w:rFonts w:asciiTheme="majorHAnsi" w:hAnsiTheme="majorHAnsi"/>
          <w:sz w:val="24"/>
          <w:szCs w:val="24"/>
        </w:rPr>
        <w:t xml:space="preserve">is </w:t>
      </w:r>
      <w:r>
        <w:rPr>
          <w:rFonts w:asciiTheme="majorHAnsi" w:hAnsiTheme="majorHAnsi"/>
          <w:sz w:val="24"/>
          <w:szCs w:val="24"/>
        </w:rPr>
        <w:t>dependent on funding.</w:t>
      </w:r>
    </w:p>
    <w:p w14:paraId="4F58ECA5" w14:textId="77777777" w:rsidR="00330896" w:rsidRPr="00330896" w:rsidRDefault="00330896" w:rsidP="00330896">
      <w:pPr>
        <w:rPr>
          <w:rFonts w:asciiTheme="majorHAnsi" w:hAnsiTheme="majorHAnsi"/>
          <w:sz w:val="24"/>
          <w:szCs w:val="24"/>
        </w:rPr>
      </w:pPr>
    </w:p>
    <w:p w14:paraId="1230C440" w14:textId="218ABAF1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#16 – Community Building Services</w:t>
      </w:r>
      <w:r w:rsidR="0037211B">
        <w:rPr>
          <w:rFonts w:asciiTheme="majorHAnsi" w:hAnsiTheme="majorHAnsi"/>
          <w:sz w:val="24"/>
          <w:szCs w:val="24"/>
        </w:rPr>
        <w:t xml:space="preserve"> </w:t>
      </w:r>
      <w:r w:rsidR="000767DE">
        <w:rPr>
          <w:rFonts w:asciiTheme="majorHAnsi" w:hAnsiTheme="majorHAnsi"/>
          <w:sz w:val="24"/>
          <w:szCs w:val="24"/>
        </w:rPr>
        <w:t>(</w:t>
      </w:r>
      <w:r>
        <w:rPr>
          <w:rFonts w:asciiTheme="majorHAnsi" w:hAnsiTheme="majorHAnsi"/>
          <w:sz w:val="24"/>
          <w:szCs w:val="24"/>
        </w:rPr>
        <w:t xml:space="preserve">Community Capacity &amp; Youth Positive </w:t>
      </w:r>
      <w:r w:rsidR="00E345A9">
        <w:rPr>
          <w:rFonts w:asciiTheme="majorHAnsi" w:hAnsiTheme="majorHAnsi"/>
          <w:sz w:val="24"/>
          <w:szCs w:val="24"/>
        </w:rPr>
        <w:t xml:space="preserve">                                  </w:t>
      </w:r>
      <w:r>
        <w:rPr>
          <w:rFonts w:asciiTheme="majorHAnsi" w:hAnsiTheme="majorHAnsi"/>
          <w:sz w:val="24"/>
          <w:szCs w:val="24"/>
        </w:rPr>
        <w:t>Development Program)</w:t>
      </w:r>
      <w:r w:rsidR="00E345A9">
        <w:rPr>
          <w:rFonts w:asciiTheme="majorHAnsi" w:hAnsiTheme="majorHAnsi"/>
          <w:sz w:val="24"/>
          <w:szCs w:val="24"/>
        </w:rPr>
        <w:t xml:space="preserve">   </w:t>
      </w:r>
    </w:p>
    <w:p w14:paraId="07BD0A1E" w14:textId="0F38218B" w:rsidR="00F65DB4" w:rsidRDefault="00836607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$100,000.00</w:t>
      </w:r>
    </w:p>
    <w:p w14:paraId="7432069B" w14:textId="34C39B91" w:rsidR="00836607" w:rsidRDefault="00836607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It has not been funded previously.</w:t>
      </w:r>
    </w:p>
    <w:p w14:paraId="3D6C10BC" w14:textId="3B5816D5" w:rsidR="00836607" w:rsidRDefault="00DE617C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Pat – Pat said the narrative was very wordy and had poor detail.</w:t>
      </w:r>
    </w:p>
    <w:p w14:paraId="2AF541E5" w14:textId="2F42D700" w:rsidR="00DE617C" w:rsidRDefault="00DE617C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it was more ambiguous than it could have been.</w:t>
      </w:r>
    </w:p>
    <w:p w14:paraId="30165DE3" w14:textId="3060F6A0" w:rsidR="00DE617C" w:rsidRDefault="00DE617C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– Robert said it had a poor description of what the program does.</w:t>
      </w:r>
    </w:p>
    <w:p w14:paraId="01723D98" w14:textId="1527FFDA" w:rsidR="00DE617C" w:rsidRDefault="00DE617C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Rex – Rex said the budget was ok. Wondering how many people </w:t>
      </w:r>
      <w:proofErr w:type="gramStart"/>
      <w:r>
        <w:rPr>
          <w:rFonts w:asciiTheme="majorHAnsi" w:hAnsiTheme="majorHAnsi"/>
          <w:sz w:val="24"/>
          <w:szCs w:val="24"/>
        </w:rPr>
        <w:t>does it help</w:t>
      </w:r>
      <w:proofErr w:type="gramEnd"/>
      <w:r>
        <w:rPr>
          <w:rFonts w:asciiTheme="majorHAnsi" w:hAnsiTheme="majorHAnsi"/>
          <w:sz w:val="24"/>
          <w:szCs w:val="24"/>
        </w:rPr>
        <w:t>. There was only a small amount of leverage.</w:t>
      </w:r>
    </w:p>
    <w:p w14:paraId="2169D061" w14:textId="0B492F28" w:rsidR="00DE617C" w:rsidRDefault="00DE617C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Todd – Todd said the budget was vague and would like to see a better percentage breakdown.</w:t>
      </w:r>
    </w:p>
    <w:p w14:paraId="65ED5278" w14:textId="0768F150" w:rsidR="00DE617C" w:rsidRDefault="00DE617C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Catherine – Catherine said the language was plain and difficult to understand. </w:t>
      </w:r>
    </w:p>
    <w:p w14:paraId="390157FE" w14:textId="21A2A739" w:rsidR="00DE617C" w:rsidRDefault="00DE617C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agreed with Catherine’s comments.</w:t>
      </w:r>
    </w:p>
    <w:p w14:paraId="2FF12265" w14:textId="02569572" w:rsidR="00DE617C" w:rsidRDefault="00DE617C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Turner – Turner said they did a good job with the consolidated plan coordination. No experience with Federal funding.</w:t>
      </w:r>
    </w:p>
    <w:p w14:paraId="6E47F96C" w14:textId="77777777" w:rsidR="00DE617C" w:rsidRPr="00DE617C" w:rsidRDefault="00DE617C" w:rsidP="00DE617C">
      <w:pPr>
        <w:ind w:left="1440"/>
        <w:rPr>
          <w:rFonts w:asciiTheme="majorHAnsi" w:hAnsiTheme="majorHAnsi"/>
          <w:sz w:val="24"/>
          <w:szCs w:val="24"/>
        </w:rPr>
      </w:pPr>
    </w:p>
    <w:p w14:paraId="79A760F8" w14:textId="1F4F9F65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#17 – The Road Home (Resource Centers)</w:t>
      </w:r>
    </w:p>
    <w:p w14:paraId="16E020B2" w14:textId="0A39C6E5" w:rsidR="00F65DB4" w:rsidRDefault="00F04C01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$100,000.00</w:t>
      </w:r>
    </w:p>
    <w:p w14:paraId="619656AD" w14:textId="4C4B6C45" w:rsidR="00F04C01" w:rsidRDefault="00F04C01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Previously funded.</w:t>
      </w:r>
    </w:p>
    <w:p w14:paraId="0F92BC3B" w14:textId="40D91BAB" w:rsidR="00F04C01" w:rsidRDefault="00F04C01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Jacob – Jacob </w:t>
      </w:r>
      <w:r w:rsidR="0091588B">
        <w:rPr>
          <w:rFonts w:asciiTheme="majorHAnsi" w:hAnsiTheme="majorHAnsi"/>
          <w:sz w:val="24"/>
          <w:szCs w:val="24"/>
        </w:rPr>
        <w:t>said the narrative was short and sweet</w:t>
      </w:r>
      <w:r w:rsidR="0037629E">
        <w:rPr>
          <w:rFonts w:asciiTheme="majorHAnsi" w:hAnsiTheme="majorHAnsi"/>
          <w:sz w:val="24"/>
          <w:szCs w:val="24"/>
        </w:rPr>
        <w:t xml:space="preserve"> straight to the point</w:t>
      </w:r>
      <w:r w:rsidR="0091588B">
        <w:rPr>
          <w:rFonts w:asciiTheme="majorHAnsi" w:hAnsiTheme="majorHAnsi"/>
          <w:sz w:val="24"/>
          <w:szCs w:val="24"/>
        </w:rPr>
        <w:t>.</w:t>
      </w:r>
    </w:p>
    <w:p w14:paraId="16FC6461" w14:textId="30D94FB2" w:rsidR="0091588B" w:rsidRDefault="0091588B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Pat </w:t>
      </w:r>
      <w:r w:rsidR="0037629E">
        <w:rPr>
          <w:rFonts w:asciiTheme="majorHAnsi" w:hAnsiTheme="majorHAnsi"/>
          <w:sz w:val="24"/>
          <w:szCs w:val="24"/>
        </w:rPr>
        <w:t>–</w:t>
      </w:r>
      <w:r>
        <w:rPr>
          <w:rFonts w:asciiTheme="majorHAnsi" w:hAnsiTheme="majorHAnsi"/>
          <w:sz w:val="24"/>
          <w:szCs w:val="24"/>
        </w:rPr>
        <w:t xml:space="preserve"> </w:t>
      </w:r>
      <w:r w:rsidR="0037629E">
        <w:rPr>
          <w:rFonts w:asciiTheme="majorHAnsi" w:hAnsiTheme="majorHAnsi"/>
          <w:sz w:val="24"/>
          <w:szCs w:val="24"/>
        </w:rPr>
        <w:t>Pat said it was specific and to the point.</w:t>
      </w:r>
    </w:p>
    <w:p w14:paraId="3BA9DC08" w14:textId="57025B38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- Robert mentioned they are partnering with the DL Division to help with ID’s.</w:t>
      </w:r>
    </w:p>
    <w:p w14:paraId="0CD3EC91" w14:textId="0FE601E3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Todd – Todd said they are asking for the full project cost. Trying to fill in gaps from previous years.</w:t>
      </w:r>
    </w:p>
    <w:p w14:paraId="771C8B63" w14:textId="56D05CC5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Rex – Rex said the budget was basic, but </w:t>
      </w:r>
      <w:proofErr w:type="gramStart"/>
      <w:r>
        <w:rPr>
          <w:rFonts w:asciiTheme="majorHAnsi" w:hAnsiTheme="majorHAnsi"/>
          <w:sz w:val="24"/>
          <w:szCs w:val="24"/>
        </w:rPr>
        <w:t>it's</w:t>
      </w:r>
      <w:proofErr w:type="gramEnd"/>
      <w:r>
        <w:rPr>
          <w:rFonts w:asciiTheme="majorHAnsi" w:hAnsiTheme="majorHAnsi"/>
          <w:sz w:val="24"/>
          <w:szCs w:val="24"/>
        </w:rPr>
        <w:t xml:space="preserve"> good money spent and good leverage.</w:t>
      </w:r>
    </w:p>
    <w:p w14:paraId="4A72D37E" w14:textId="18249465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said they have a good experience being around for over 100 years.</w:t>
      </w:r>
    </w:p>
    <w:p w14:paraId="2DBAB7E5" w14:textId="1163EB71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Catherine – Catherine said the description was good, but not very compelling.</w:t>
      </w:r>
    </w:p>
    <w:p w14:paraId="1BC98AE2" w14:textId="015EEB75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Turner -Turner said they are good with the consolidated plan. Good Federal funding experience.</w:t>
      </w:r>
    </w:p>
    <w:p w14:paraId="6DF840BA" w14:textId="7ACC54DF" w:rsidR="0037629E" w:rsidRDefault="0037629E" w:rsidP="0037629E">
      <w:pPr>
        <w:pStyle w:val="ListParagraph"/>
        <w:numPr>
          <w:ilvl w:val="2"/>
          <w:numId w:val="43"/>
        </w:numPr>
        <w:rPr>
          <w:rFonts w:asciiTheme="majorHAnsi" w:hAnsiTheme="majorHAnsi"/>
          <w:sz w:val="24"/>
          <w:szCs w:val="24"/>
        </w:rPr>
      </w:pPr>
      <w:proofErr w:type="gramStart"/>
      <w:r>
        <w:rPr>
          <w:rFonts w:asciiTheme="majorHAnsi" w:hAnsiTheme="majorHAnsi"/>
          <w:sz w:val="24"/>
          <w:szCs w:val="24"/>
        </w:rPr>
        <w:t>The Road</w:t>
      </w:r>
      <w:proofErr w:type="gramEnd"/>
      <w:r>
        <w:rPr>
          <w:rFonts w:asciiTheme="majorHAnsi" w:hAnsiTheme="majorHAnsi"/>
          <w:sz w:val="24"/>
          <w:szCs w:val="24"/>
        </w:rPr>
        <w:t xml:space="preserve"> Home has a pre-negotiated rate of 18%.</w:t>
      </w:r>
    </w:p>
    <w:p w14:paraId="626F3398" w14:textId="77777777" w:rsidR="0037629E" w:rsidRPr="0037629E" w:rsidRDefault="0037629E" w:rsidP="0037629E">
      <w:pPr>
        <w:ind w:left="1440"/>
        <w:rPr>
          <w:rFonts w:asciiTheme="majorHAnsi" w:hAnsiTheme="majorHAnsi"/>
          <w:sz w:val="24"/>
          <w:szCs w:val="24"/>
        </w:rPr>
      </w:pPr>
    </w:p>
    <w:p w14:paraId="1564D217" w14:textId="3F0A1808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#18 – The Road Home (Rapid Rehousing)</w:t>
      </w:r>
    </w:p>
    <w:p w14:paraId="22948493" w14:textId="7C608340" w:rsidR="00F65DB4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$151,822.00</w:t>
      </w:r>
    </w:p>
    <w:p w14:paraId="70A2BC40" w14:textId="28EFFDFA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Previously funded.</w:t>
      </w:r>
    </w:p>
    <w:p w14:paraId="07FA0BCA" w14:textId="3AE7BEFC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the narrative was good.</w:t>
      </w:r>
    </w:p>
    <w:p w14:paraId="189103F1" w14:textId="120B124A" w:rsidR="0037629E" w:rsidRDefault="0037629E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Pat- </w:t>
      </w:r>
      <w:r w:rsidR="009431C0">
        <w:rPr>
          <w:rFonts w:asciiTheme="majorHAnsi" w:hAnsiTheme="majorHAnsi"/>
          <w:sz w:val="24"/>
          <w:szCs w:val="24"/>
        </w:rPr>
        <w:t>Pat said the narrative was not as detailed as others. Good not great.</w:t>
      </w:r>
    </w:p>
    <w:p w14:paraId="41232EAB" w14:textId="3DC6CAB0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– Robert said he likes the housing first approach. The program is tailored to each household.</w:t>
      </w:r>
    </w:p>
    <w:p w14:paraId="43C3C23A" w14:textId="1A04C79C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Todd - Todd said they have </w:t>
      </w:r>
      <w:proofErr w:type="gramStart"/>
      <w:r>
        <w:rPr>
          <w:rFonts w:asciiTheme="majorHAnsi" w:hAnsiTheme="majorHAnsi"/>
          <w:sz w:val="24"/>
          <w:szCs w:val="24"/>
        </w:rPr>
        <w:t>submitted for</w:t>
      </w:r>
      <w:proofErr w:type="gramEnd"/>
      <w:r>
        <w:rPr>
          <w:rFonts w:asciiTheme="majorHAnsi" w:hAnsiTheme="majorHAnsi"/>
          <w:sz w:val="24"/>
          <w:szCs w:val="24"/>
        </w:rPr>
        <w:t xml:space="preserve"> other funding, but the leverage is low.</w:t>
      </w:r>
    </w:p>
    <w:p w14:paraId="796911CC" w14:textId="3F861340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Rex – Rex said the leverage is poor. 10 people at 101K seems high.</w:t>
      </w:r>
    </w:p>
    <w:p w14:paraId="50ED14A8" w14:textId="0DAA252E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Antonio – Antonio said they have a good background.</w:t>
      </w:r>
    </w:p>
    <w:p w14:paraId="7C0F0780" w14:textId="69581CE7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Catherine – </w:t>
      </w:r>
    </w:p>
    <w:p w14:paraId="22F17BF9" w14:textId="1070EC8F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Turner – Turner said they listed goals on the consolidated plan. Federal funding is good due to experience.</w:t>
      </w:r>
    </w:p>
    <w:p w14:paraId="0B2BAF43" w14:textId="77777777" w:rsidR="009431C0" w:rsidRPr="009431C0" w:rsidRDefault="009431C0" w:rsidP="009431C0">
      <w:pPr>
        <w:ind w:left="1440"/>
        <w:rPr>
          <w:rFonts w:asciiTheme="majorHAnsi" w:hAnsiTheme="majorHAnsi"/>
          <w:sz w:val="24"/>
          <w:szCs w:val="24"/>
        </w:rPr>
      </w:pPr>
    </w:p>
    <w:p w14:paraId="60DE82F1" w14:textId="69626CB4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#19 – The Road Home (</w:t>
      </w:r>
      <w:r w:rsidR="007D5C96">
        <w:rPr>
          <w:rFonts w:asciiTheme="majorHAnsi" w:hAnsiTheme="majorHAnsi"/>
          <w:sz w:val="24"/>
          <w:szCs w:val="24"/>
        </w:rPr>
        <w:t>Tenant-Based</w:t>
      </w:r>
      <w:r>
        <w:rPr>
          <w:rFonts w:asciiTheme="majorHAnsi" w:hAnsiTheme="majorHAnsi"/>
          <w:sz w:val="24"/>
          <w:szCs w:val="24"/>
        </w:rPr>
        <w:t xml:space="preserve"> Rental Assistance)</w:t>
      </w:r>
    </w:p>
    <w:p w14:paraId="683DEAF9" w14:textId="244B7D94" w:rsidR="00F65DB4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$350,000.00</w:t>
      </w:r>
    </w:p>
    <w:p w14:paraId="22A1B398" w14:textId="70BECD0A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Previously funded.</w:t>
      </w:r>
    </w:p>
    <w:p w14:paraId="6AE92D47" w14:textId="7BC61434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Pat- Pat said the narrative was poor and confusing.</w:t>
      </w:r>
    </w:p>
    <w:p w14:paraId="5D4971A4" w14:textId="0005173F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Jacob – Jacob said they needed a better description.</w:t>
      </w:r>
    </w:p>
    <w:p w14:paraId="2944524C" w14:textId="2D6557DD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Robert – Robert felt that it was a direct copy and paste from previous applications.</w:t>
      </w:r>
    </w:p>
    <w:p w14:paraId="2AB79770" w14:textId="06892CC0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Todd- Todd said they had no budget.</w:t>
      </w:r>
    </w:p>
    <w:p w14:paraId="5A3B1B89" w14:textId="310AD6FF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Rex – Rex said they didn’t speak to the correct program. They do have good leverage from their history.</w:t>
      </w:r>
    </w:p>
    <w:p w14:paraId="14039FB4" w14:textId="585DDCAD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Catherine – Catherine said the background was general.</w:t>
      </w:r>
    </w:p>
    <w:p w14:paraId="0BDB6ECF" w14:textId="6921EDB9" w:rsidR="009431C0" w:rsidRDefault="009431C0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Antonio – Antonio agreed with </w:t>
      </w:r>
      <w:r w:rsidR="00B804C6">
        <w:rPr>
          <w:rFonts w:asciiTheme="majorHAnsi" w:hAnsiTheme="majorHAnsi"/>
          <w:sz w:val="24"/>
          <w:szCs w:val="24"/>
        </w:rPr>
        <w:t>Catherine's</w:t>
      </w:r>
      <w:r>
        <w:rPr>
          <w:rFonts w:asciiTheme="majorHAnsi" w:hAnsiTheme="majorHAnsi"/>
          <w:sz w:val="24"/>
          <w:szCs w:val="24"/>
        </w:rPr>
        <w:t xml:space="preserve"> comment.</w:t>
      </w:r>
    </w:p>
    <w:p w14:paraId="4207FA16" w14:textId="51A60D4C" w:rsidR="00B804C6" w:rsidRDefault="00B804C6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Turner – The coordination was not specific to the program. Federal funding is good.</w:t>
      </w:r>
    </w:p>
    <w:p w14:paraId="725AE6CA" w14:textId="77777777" w:rsidR="00B804C6" w:rsidRPr="00B804C6" w:rsidRDefault="00B804C6" w:rsidP="00B804C6">
      <w:pPr>
        <w:ind w:left="1440"/>
        <w:rPr>
          <w:rFonts w:asciiTheme="majorHAnsi" w:hAnsiTheme="majorHAnsi"/>
          <w:sz w:val="24"/>
          <w:szCs w:val="24"/>
        </w:rPr>
      </w:pPr>
    </w:p>
    <w:p w14:paraId="4EF1D926" w14:textId="22C699D2" w:rsidR="00A77262" w:rsidRDefault="00A77262" w:rsidP="00B55008">
      <w:pPr>
        <w:pStyle w:val="ListParagraph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#20 – University Of Utah (Community Capacity and Wellbeing)</w:t>
      </w:r>
    </w:p>
    <w:p w14:paraId="18C2EE09" w14:textId="4B70AB92" w:rsidR="00F65DB4" w:rsidRPr="00605ECC" w:rsidRDefault="00033FBF" w:rsidP="00F65DB4">
      <w:pPr>
        <w:pStyle w:val="ListParagraph"/>
        <w:numPr>
          <w:ilvl w:val="1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Due to time constraints the committee will review 2/6/2025.</w:t>
      </w:r>
    </w:p>
    <w:p w14:paraId="21CE712B" w14:textId="5AF10060" w:rsidR="000D66E5" w:rsidRPr="007E35C7" w:rsidRDefault="000D66E5" w:rsidP="007E35C7">
      <w:pPr>
        <w:pStyle w:val="ListParagraph"/>
        <w:ind w:left="1440"/>
        <w:rPr>
          <w:rFonts w:asciiTheme="majorHAnsi" w:hAnsiTheme="majorHAnsi"/>
          <w:sz w:val="24"/>
          <w:szCs w:val="24"/>
        </w:rPr>
      </w:pPr>
    </w:p>
    <w:p w14:paraId="3CDE868C" w14:textId="6D588D7F" w:rsidR="00AF6DB8" w:rsidRDefault="00F04E08" w:rsidP="00124F66">
      <w:pPr>
        <w:pStyle w:val="Heading1"/>
        <w:numPr>
          <w:ilvl w:val="0"/>
          <w:numId w:val="19"/>
        </w:numPr>
        <w:rPr>
          <w:color w:val="C00000"/>
          <w:sz w:val="26"/>
          <w:szCs w:val="26"/>
        </w:rPr>
      </w:pPr>
      <w:r>
        <w:rPr>
          <w:sz w:val="26"/>
          <w:szCs w:val="26"/>
        </w:rPr>
        <w:t>Review Next Meeting Dates and Adjourn</w:t>
      </w:r>
      <w:r w:rsidR="00A9405F">
        <w:rPr>
          <w:sz w:val="26"/>
          <w:szCs w:val="26"/>
        </w:rPr>
        <w:t xml:space="preserve"> – </w:t>
      </w:r>
      <w:r w:rsidR="00E02604">
        <w:rPr>
          <w:color w:val="C00000"/>
          <w:sz w:val="26"/>
          <w:szCs w:val="26"/>
        </w:rPr>
        <w:t>Jacob Lawson/Staff</w:t>
      </w:r>
      <w:r w:rsidR="00A9405F" w:rsidRPr="006F47EF">
        <w:rPr>
          <w:color w:val="C00000"/>
          <w:sz w:val="26"/>
          <w:szCs w:val="26"/>
        </w:rPr>
        <w:t xml:space="preserve"> </w:t>
      </w:r>
    </w:p>
    <w:p w14:paraId="3ED44F5E" w14:textId="146238A1" w:rsidR="00762D1F" w:rsidRDefault="007069DC" w:rsidP="00F04E08">
      <w:pPr>
        <w:pStyle w:val="ListParagraph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The next meeting will be at 9:30 – 11:30 on February 6, 2025.</w:t>
      </w:r>
    </w:p>
    <w:p w14:paraId="3C23AB5A" w14:textId="791125C8" w:rsidR="007069DC" w:rsidRDefault="007069DC" w:rsidP="00F04E08">
      <w:pPr>
        <w:pStyle w:val="ListParagraph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The meeting was adjourned at 2:0</w:t>
      </w:r>
      <w:r w:rsidR="00735956">
        <w:rPr>
          <w:rFonts w:asciiTheme="majorHAnsi" w:hAnsiTheme="majorHAnsi"/>
          <w:sz w:val="24"/>
          <w:szCs w:val="24"/>
        </w:rPr>
        <w:t>1</w:t>
      </w:r>
      <w:r>
        <w:rPr>
          <w:rFonts w:asciiTheme="majorHAnsi" w:hAnsiTheme="majorHAnsi"/>
          <w:sz w:val="24"/>
          <w:szCs w:val="24"/>
        </w:rPr>
        <w:t>.</w:t>
      </w:r>
    </w:p>
    <w:p w14:paraId="5C3FCD7C" w14:textId="77777777" w:rsidR="007069DC" w:rsidRPr="007069DC" w:rsidRDefault="007069DC" w:rsidP="007069DC">
      <w:pPr>
        <w:ind w:left="720"/>
        <w:rPr>
          <w:rFonts w:asciiTheme="majorHAnsi" w:hAnsiTheme="majorHAnsi"/>
          <w:sz w:val="24"/>
          <w:szCs w:val="24"/>
        </w:rPr>
      </w:pPr>
    </w:p>
    <w:p w14:paraId="67D239EB" w14:textId="1647B25E" w:rsidR="005D129E" w:rsidRDefault="00605ECC" w:rsidP="00605ECC">
      <w:pPr>
        <w:jc w:val="center"/>
        <w:rPr>
          <w:rFonts w:asciiTheme="majorHAnsi" w:hAnsiTheme="majorHAnsi"/>
          <w:color w:val="000000" w:themeColor="text1"/>
          <w:sz w:val="24"/>
          <w:szCs w:val="24"/>
        </w:rPr>
      </w:pPr>
      <w:r w:rsidRPr="00605ECC">
        <w:rPr>
          <w:rFonts w:asciiTheme="majorHAnsi" w:hAnsiTheme="majorHAnsi"/>
          <w:color w:val="C00000"/>
          <w:sz w:val="24"/>
          <w:szCs w:val="24"/>
        </w:rPr>
        <w:t xml:space="preserve">Next Meeting: </w:t>
      </w:r>
      <w:r w:rsidR="00AD3284" w:rsidRPr="00AD3284">
        <w:rPr>
          <w:rFonts w:asciiTheme="majorHAnsi" w:hAnsiTheme="majorHAnsi"/>
          <w:color w:val="000000" w:themeColor="text1"/>
          <w:sz w:val="24"/>
          <w:szCs w:val="24"/>
        </w:rPr>
        <w:t xml:space="preserve">Thursday, </w:t>
      </w:r>
      <w:r w:rsidR="00F04E08">
        <w:rPr>
          <w:rFonts w:asciiTheme="majorHAnsi" w:hAnsiTheme="majorHAnsi"/>
          <w:color w:val="000000" w:themeColor="text1"/>
          <w:sz w:val="24"/>
          <w:szCs w:val="24"/>
        </w:rPr>
        <w:t>February 6</w:t>
      </w:r>
      <w:r w:rsidR="00AD3284" w:rsidRPr="00AD3284">
        <w:rPr>
          <w:rFonts w:asciiTheme="majorHAnsi" w:hAnsiTheme="majorHAnsi"/>
          <w:color w:val="000000" w:themeColor="text1"/>
          <w:sz w:val="24"/>
          <w:szCs w:val="24"/>
        </w:rPr>
        <w:t>, 2025.</w:t>
      </w:r>
    </w:p>
    <w:p w14:paraId="6250BC72" w14:textId="77777777" w:rsidR="005D129E" w:rsidRDefault="005D129E" w:rsidP="00605ECC">
      <w:pPr>
        <w:jc w:val="center"/>
        <w:rPr>
          <w:rFonts w:asciiTheme="majorHAnsi" w:hAnsiTheme="majorHAnsi"/>
          <w:color w:val="000000" w:themeColor="text1"/>
          <w:sz w:val="24"/>
          <w:szCs w:val="24"/>
        </w:rPr>
      </w:pPr>
    </w:p>
    <w:p w14:paraId="7743D6E9" w14:textId="40233965" w:rsidR="005D129E" w:rsidRPr="00584EDE" w:rsidRDefault="003224DD" w:rsidP="005D129E">
      <w:pPr>
        <w:ind w:left="720"/>
        <w:rPr>
          <w:rFonts w:asciiTheme="majorHAnsi" w:hAnsi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/>
          <w:b/>
          <w:bCs/>
          <w:color w:val="000000" w:themeColor="text1"/>
          <w:sz w:val="24"/>
          <w:szCs w:val="24"/>
        </w:rPr>
        <w:t>Committee m</w:t>
      </w:r>
      <w:r w:rsidR="005D129E" w:rsidRPr="00584EDE">
        <w:rPr>
          <w:rFonts w:asciiTheme="majorHAnsi" w:hAnsiTheme="majorHAnsi"/>
          <w:b/>
          <w:bCs/>
          <w:color w:val="000000" w:themeColor="text1"/>
          <w:sz w:val="24"/>
          <w:szCs w:val="24"/>
        </w:rPr>
        <w:t>ember breakdown for application review:</w:t>
      </w:r>
    </w:p>
    <w:p w14:paraId="33A7A058" w14:textId="6E2115B5" w:rsidR="005D129E" w:rsidRDefault="005D129E" w:rsidP="005D129E">
      <w:pPr>
        <w:pStyle w:val="ListParagraph"/>
        <w:numPr>
          <w:ilvl w:val="1"/>
          <w:numId w:val="27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Narrative – </w:t>
      </w:r>
      <w:r w:rsidRPr="00584EDE">
        <w:rPr>
          <w:rFonts w:asciiTheme="majorHAnsi" w:hAnsiTheme="majorHAnsi"/>
          <w:color w:val="C00000"/>
          <w:sz w:val="24"/>
          <w:szCs w:val="24"/>
        </w:rPr>
        <w:t>Pat and Jacob</w:t>
      </w:r>
    </w:p>
    <w:p w14:paraId="79A32DBC" w14:textId="467DB285" w:rsidR="005D129E" w:rsidRDefault="005D129E" w:rsidP="005D129E">
      <w:pPr>
        <w:pStyle w:val="ListParagraph"/>
        <w:numPr>
          <w:ilvl w:val="1"/>
          <w:numId w:val="27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Innovation – </w:t>
      </w:r>
      <w:r w:rsidRPr="00584EDE">
        <w:rPr>
          <w:rFonts w:asciiTheme="majorHAnsi" w:hAnsiTheme="majorHAnsi"/>
          <w:color w:val="C00000"/>
          <w:sz w:val="24"/>
          <w:szCs w:val="24"/>
        </w:rPr>
        <w:t>Candy and Robert</w:t>
      </w:r>
    </w:p>
    <w:p w14:paraId="442E3814" w14:textId="03FCD3A4" w:rsidR="005D129E" w:rsidRDefault="005D129E" w:rsidP="005D129E">
      <w:pPr>
        <w:pStyle w:val="ListParagraph"/>
        <w:numPr>
          <w:ilvl w:val="1"/>
          <w:numId w:val="27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Leverage/Budget – </w:t>
      </w:r>
      <w:r w:rsidRPr="00584EDE">
        <w:rPr>
          <w:rFonts w:asciiTheme="majorHAnsi" w:hAnsiTheme="majorHAnsi"/>
          <w:color w:val="C00000"/>
          <w:sz w:val="24"/>
          <w:szCs w:val="24"/>
        </w:rPr>
        <w:t>Todd and Rex</w:t>
      </w:r>
    </w:p>
    <w:p w14:paraId="37D97056" w14:textId="33AA84F7" w:rsidR="005D129E" w:rsidRDefault="005D129E" w:rsidP="005D129E">
      <w:pPr>
        <w:pStyle w:val="ListParagraph"/>
        <w:numPr>
          <w:ilvl w:val="1"/>
          <w:numId w:val="27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Background – </w:t>
      </w:r>
      <w:r w:rsidRPr="00584EDE">
        <w:rPr>
          <w:rFonts w:asciiTheme="majorHAnsi" w:hAnsiTheme="majorHAnsi"/>
          <w:color w:val="C00000"/>
          <w:sz w:val="24"/>
          <w:szCs w:val="24"/>
        </w:rPr>
        <w:t>Catherine and Antonio</w:t>
      </w:r>
    </w:p>
    <w:p w14:paraId="4F251098" w14:textId="0FABFE94" w:rsidR="005D129E" w:rsidRPr="005D129E" w:rsidRDefault="005D129E" w:rsidP="005D129E">
      <w:pPr>
        <w:pStyle w:val="ListParagraph"/>
        <w:numPr>
          <w:ilvl w:val="1"/>
          <w:numId w:val="27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Coordination/Federal Funding – </w:t>
      </w:r>
      <w:r w:rsidRPr="00584EDE">
        <w:rPr>
          <w:rFonts w:asciiTheme="majorHAnsi" w:hAnsiTheme="majorHAnsi"/>
          <w:color w:val="C00000"/>
          <w:sz w:val="24"/>
          <w:szCs w:val="24"/>
        </w:rPr>
        <w:t>Mike and Turner</w:t>
      </w:r>
    </w:p>
    <w:sectPr w:rsidR="005D129E" w:rsidRPr="005D12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81576" w14:textId="77777777" w:rsidR="00A508F3" w:rsidRDefault="00A508F3">
      <w:r>
        <w:separator/>
      </w:r>
    </w:p>
  </w:endnote>
  <w:endnote w:type="continuationSeparator" w:id="0">
    <w:p w14:paraId="052BABE6" w14:textId="77777777" w:rsidR="00A508F3" w:rsidRDefault="00A50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E9D2" w14:textId="77777777" w:rsidR="007560D4" w:rsidRDefault="007560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0CB3" w14:textId="77777777" w:rsidR="00FE576D" w:rsidRDefault="003B5FCE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F925B9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E5CDE" w14:textId="77777777" w:rsidR="007560D4" w:rsidRDefault="007560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8CBC8" w14:textId="77777777" w:rsidR="00A508F3" w:rsidRDefault="00A508F3">
      <w:r>
        <w:separator/>
      </w:r>
    </w:p>
  </w:footnote>
  <w:footnote w:type="continuationSeparator" w:id="0">
    <w:p w14:paraId="25FAC2D2" w14:textId="77777777" w:rsidR="00A508F3" w:rsidRDefault="00A50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65821" w14:textId="77777777" w:rsidR="007560D4" w:rsidRDefault="007560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A2F71" w14:textId="5958EA19" w:rsidR="007560D4" w:rsidRDefault="007560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2307175"/>
      <w:docPartObj>
        <w:docPartGallery w:val="Watermarks"/>
        <w:docPartUnique/>
      </w:docPartObj>
    </w:sdtPr>
    <w:sdtContent>
      <w:p w14:paraId="2EB9B9B1" w14:textId="1619D5E3" w:rsidR="007560D4" w:rsidRDefault="00000000">
        <w:pPr>
          <w:pStyle w:val="Header"/>
        </w:pPr>
        <w:r>
          <w:rPr>
            <w:noProof/>
          </w:rPr>
          <w:pict w14:anchorId="7EE883D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397A71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64E14"/>
    <w:multiLevelType w:val="hybridMultilevel"/>
    <w:tmpl w:val="94CA7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6B2D9C"/>
    <w:multiLevelType w:val="hybridMultilevel"/>
    <w:tmpl w:val="EE28349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  <w:sz w:val="2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A3C44A8"/>
    <w:multiLevelType w:val="hybridMultilevel"/>
    <w:tmpl w:val="CD7A798E"/>
    <w:lvl w:ilvl="0" w:tplc="982C786E">
      <w:start w:val="1"/>
      <w:numFmt w:val="decimal"/>
      <w:lvlText w:val="%1."/>
      <w:lvlJc w:val="left"/>
      <w:pPr>
        <w:ind w:left="720" w:hanging="360"/>
      </w:pPr>
      <w:rPr>
        <w:rFonts w:hint="default"/>
        <w:color w:val="7A610D" w:themeColor="accent3" w:themeShade="8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3F1140"/>
    <w:multiLevelType w:val="hybridMultilevel"/>
    <w:tmpl w:val="96F014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6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B7826D4"/>
    <w:multiLevelType w:val="hybridMultilevel"/>
    <w:tmpl w:val="8E28F77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230958"/>
    <w:multiLevelType w:val="hybridMultilevel"/>
    <w:tmpl w:val="55E0F90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15405F5D"/>
    <w:multiLevelType w:val="hybridMultilevel"/>
    <w:tmpl w:val="2FBA3AD8"/>
    <w:lvl w:ilvl="0" w:tplc="C1AC74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49C8E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8C765D"/>
    <w:multiLevelType w:val="hybridMultilevel"/>
    <w:tmpl w:val="94CA7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04140B"/>
    <w:multiLevelType w:val="hybridMultilevel"/>
    <w:tmpl w:val="3B9E8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4614DEA"/>
    <w:multiLevelType w:val="hybridMultilevel"/>
    <w:tmpl w:val="876CA9C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12064C8"/>
    <w:multiLevelType w:val="hybridMultilevel"/>
    <w:tmpl w:val="2C426F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29131F9"/>
    <w:multiLevelType w:val="hybridMultilevel"/>
    <w:tmpl w:val="1B447170"/>
    <w:lvl w:ilvl="0" w:tplc="05B8E45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F3EA2"/>
    <w:multiLevelType w:val="hybridMultilevel"/>
    <w:tmpl w:val="087A970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  <w:sz w:val="2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DB6A34"/>
    <w:multiLevelType w:val="hybridMultilevel"/>
    <w:tmpl w:val="94CA7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5E6A05"/>
    <w:multiLevelType w:val="hybridMultilevel"/>
    <w:tmpl w:val="667656B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3D449D"/>
    <w:multiLevelType w:val="hybridMultilevel"/>
    <w:tmpl w:val="604CD13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864603"/>
    <w:multiLevelType w:val="hybridMultilevel"/>
    <w:tmpl w:val="653044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F8857FE"/>
    <w:multiLevelType w:val="hybridMultilevel"/>
    <w:tmpl w:val="DF1856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963328"/>
    <w:multiLevelType w:val="hybridMultilevel"/>
    <w:tmpl w:val="7BE211A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  <w:sz w:val="2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86B4A0E"/>
    <w:multiLevelType w:val="hybridMultilevel"/>
    <w:tmpl w:val="9048888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  <w:sz w:val="2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89469EA"/>
    <w:multiLevelType w:val="hybridMultilevel"/>
    <w:tmpl w:val="D408DF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6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C372C6"/>
    <w:multiLevelType w:val="hybridMultilevel"/>
    <w:tmpl w:val="D20A6AA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  <w:sz w:val="2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24B43"/>
    <w:multiLevelType w:val="hybridMultilevel"/>
    <w:tmpl w:val="48B84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9261F1E"/>
    <w:multiLevelType w:val="hybridMultilevel"/>
    <w:tmpl w:val="FF0AE4B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9E3B55"/>
    <w:multiLevelType w:val="hybridMultilevel"/>
    <w:tmpl w:val="B5BEEAC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376496A"/>
    <w:multiLevelType w:val="hybridMultilevel"/>
    <w:tmpl w:val="78086320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  <w:color w:val="000000" w:themeColor="text1"/>
        <w:sz w:val="26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5C3599"/>
    <w:multiLevelType w:val="hybridMultilevel"/>
    <w:tmpl w:val="1804D880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65204F3"/>
    <w:multiLevelType w:val="hybridMultilevel"/>
    <w:tmpl w:val="4198E4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 w15:restartNumberingAfterBreak="0">
    <w:nsid w:val="770F5781"/>
    <w:multiLevelType w:val="hybridMultilevel"/>
    <w:tmpl w:val="7BAC1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6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4222268">
    <w:abstractNumId w:val="26"/>
  </w:num>
  <w:num w:numId="2" w16cid:durableId="978729911">
    <w:abstractNumId w:val="36"/>
  </w:num>
  <w:num w:numId="3" w16cid:durableId="1660188072">
    <w:abstractNumId w:val="16"/>
  </w:num>
  <w:num w:numId="4" w16cid:durableId="346058143">
    <w:abstractNumId w:val="10"/>
  </w:num>
  <w:num w:numId="5" w16cid:durableId="52393507">
    <w:abstractNumId w:val="20"/>
  </w:num>
  <w:num w:numId="6" w16cid:durableId="1929734459">
    <w:abstractNumId w:val="9"/>
  </w:num>
  <w:num w:numId="7" w16cid:durableId="1480462885">
    <w:abstractNumId w:val="7"/>
  </w:num>
  <w:num w:numId="8" w16cid:durableId="1718236667">
    <w:abstractNumId w:val="6"/>
  </w:num>
  <w:num w:numId="9" w16cid:durableId="1370649230">
    <w:abstractNumId w:val="5"/>
  </w:num>
  <w:num w:numId="10" w16cid:durableId="393314252">
    <w:abstractNumId w:val="4"/>
  </w:num>
  <w:num w:numId="11" w16cid:durableId="175582786">
    <w:abstractNumId w:val="8"/>
  </w:num>
  <w:num w:numId="12" w16cid:durableId="1318612711">
    <w:abstractNumId w:val="3"/>
  </w:num>
  <w:num w:numId="13" w16cid:durableId="404382262">
    <w:abstractNumId w:val="2"/>
  </w:num>
  <w:num w:numId="14" w16cid:durableId="1335260014">
    <w:abstractNumId w:val="1"/>
  </w:num>
  <w:num w:numId="15" w16cid:durableId="2138139037">
    <w:abstractNumId w:val="0"/>
  </w:num>
  <w:num w:numId="16" w16cid:durableId="1158420238">
    <w:abstractNumId w:val="39"/>
  </w:num>
  <w:num w:numId="17" w16cid:durableId="401801843">
    <w:abstractNumId w:val="41"/>
  </w:num>
  <w:num w:numId="18" w16cid:durableId="1363703926">
    <w:abstractNumId w:val="40"/>
  </w:num>
  <w:num w:numId="19" w16cid:durableId="32927791">
    <w:abstractNumId w:val="13"/>
  </w:num>
  <w:num w:numId="20" w16cid:durableId="976490325">
    <w:abstractNumId w:val="27"/>
  </w:num>
  <w:num w:numId="21" w16cid:durableId="1244795265">
    <w:abstractNumId w:val="11"/>
  </w:num>
  <w:num w:numId="22" w16cid:durableId="429814320">
    <w:abstractNumId w:val="19"/>
  </w:num>
  <w:num w:numId="23" w16cid:durableId="1033068584">
    <w:abstractNumId w:val="18"/>
  </w:num>
  <w:num w:numId="24" w16cid:durableId="2020158295">
    <w:abstractNumId w:val="24"/>
  </w:num>
  <w:num w:numId="25" w16cid:durableId="806631956">
    <w:abstractNumId w:val="14"/>
  </w:num>
  <w:num w:numId="26" w16cid:durableId="2060206326">
    <w:abstractNumId w:val="31"/>
  </w:num>
  <w:num w:numId="27" w16cid:durableId="683214483">
    <w:abstractNumId w:val="37"/>
  </w:num>
  <w:num w:numId="28" w16cid:durableId="662243799">
    <w:abstractNumId w:val="43"/>
  </w:num>
  <w:num w:numId="29" w16cid:durableId="2076273689">
    <w:abstractNumId w:val="28"/>
  </w:num>
  <w:num w:numId="30" w16cid:durableId="9112096">
    <w:abstractNumId w:val="17"/>
  </w:num>
  <w:num w:numId="31" w16cid:durableId="1900435208">
    <w:abstractNumId w:val="22"/>
  </w:num>
  <w:num w:numId="32" w16cid:durableId="1281957441">
    <w:abstractNumId w:val="38"/>
  </w:num>
  <w:num w:numId="33" w16cid:durableId="1041131873">
    <w:abstractNumId w:val="15"/>
  </w:num>
  <w:num w:numId="34" w16cid:durableId="910890451">
    <w:abstractNumId w:val="42"/>
  </w:num>
  <w:num w:numId="35" w16cid:durableId="1043556702">
    <w:abstractNumId w:val="45"/>
  </w:num>
  <w:num w:numId="36" w16cid:durableId="1299145456">
    <w:abstractNumId w:val="29"/>
  </w:num>
  <w:num w:numId="37" w16cid:durableId="1750425695">
    <w:abstractNumId w:val="35"/>
  </w:num>
  <w:num w:numId="38" w16cid:durableId="1831869202">
    <w:abstractNumId w:val="25"/>
  </w:num>
  <w:num w:numId="39" w16cid:durableId="1013412766">
    <w:abstractNumId w:val="32"/>
  </w:num>
  <w:num w:numId="40" w16cid:durableId="20596152">
    <w:abstractNumId w:val="33"/>
  </w:num>
  <w:num w:numId="41" w16cid:durableId="1700659796">
    <w:abstractNumId w:val="12"/>
  </w:num>
  <w:num w:numId="42" w16cid:durableId="2116627720">
    <w:abstractNumId w:val="34"/>
  </w:num>
  <w:num w:numId="43" w16cid:durableId="1115371048">
    <w:abstractNumId w:val="30"/>
  </w:num>
  <w:num w:numId="44" w16cid:durableId="1994529413">
    <w:abstractNumId w:val="21"/>
  </w:num>
  <w:num w:numId="45" w16cid:durableId="910892037">
    <w:abstractNumId w:val="46"/>
  </w:num>
  <w:num w:numId="46" w16cid:durableId="1735349860">
    <w:abstractNumId w:val="44"/>
  </w:num>
  <w:num w:numId="47" w16cid:durableId="6711101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C6"/>
    <w:rsid w:val="000044F3"/>
    <w:rsid w:val="00014AD0"/>
    <w:rsid w:val="00020F22"/>
    <w:rsid w:val="00022357"/>
    <w:rsid w:val="00030671"/>
    <w:rsid w:val="00033FBF"/>
    <w:rsid w:val="000356E1"/>
    <w:rsid w:val="000362ED"/>
    <w:rsid w:val="000431AB"/>
    <w:rsid w:val="00047F8C"/>
    <w:rsid w:val="000653BB"/>
    <w:rsid w:val="00070D6E"/>
    <w:rsid w:val="000767DE"/>
    <w:rsid w:val="00081795"/>
    <w:rsid w:val="00081D4D"/>
    <w:rsid w:val="00094EDF"/>
    <w:rsid w:val="000A0566"/>
    <w:rsid w:val="000A7836"/>
    <w:rsid w:val="000B4BF5"/>
    <w:rsid w:val="000C5ACA"/>
    <w:rsid w:val="000D1B9D"/>
    <w:rsid w:val="000D66E5"/>
    <w:rsid w:val="000E3C49"/>
    <w:rsid w:val="000F03BA"/>
    <w:rsid w:val="000F1A27"/>
    <w:rsid w:val="000F21A5"/>
    <w:rsid w:val="000F3C2A"/>
    <w:rsid w:val="000F3DAB"/>
    <w:rsid w:val="000F4B4F"/>
    <w:rsid w:val="00124F66"/>
    <w:rsid w:val="00126D71"/>
    <w:rsid w:val="00133A16"/>
    <w:rsid w:val="00141A6A"/>
    <w:rsid w:val="00151041"/>
    <w:rsid w:val="00151F3B"/>
    <w:rsid w:val="001541B0"/>
    <w:rsid w:val="001543F9"/>
    <w:rsid w:val="001606DB"/>
    <w:rsid w:val="00173482"/>
    <w:rsid w:val="001828F0"/>
    <w:rsid w:val="001840FD"/>
    <w:rsid w:val="00185148"/>
    <w:rsid w:val="001852BD"/>
    <w:rsid w:val="001955C2"/>
    <w:rsid w:val="001C5B62"/>
    <w:rsid w:val="001D242A"/>
    <w:rsid w:val="001D2F76"/>
    <w:rsid w:val="001F0E82"/>
    <w:rsid w:val="001F6C50"/>
    <w:rsid w:val="001F6FDD"/>
    <w:rsid w:val="002041F8"/>
    <w:rsid w:val="00206394"/>
    <w:rsid w:val="00206DCF"/>
    <w:rsid w:val="002106CD"/>
    <w:rsid w:val="0022715D"/>
    <w:rsid w:val="00230696"/>
    <w:rsid w:val="0027276F"/>
    <w:rsid w:val="002750EC"/>
    <w:rsid w:val="00281B49"/>
    <w:rsid w:val="00293138"/>
    <w:rsid w:val="00294E03"/>
    <w:rsid w:val="002A26E6"/>
    <w:rsid w:val="002A2B44"/>
    <w:rsid w:val="002A3FCB"/>
    <w:rsid w:val="002B1041"/>
    <w:rsid w:val="002C11B5"/>
    <w:rsid w:val="002D1477"/>
    <w:rsid w:val="002D3701"/>
    <w:rsid w:val="002E71B7"/>
    <w:rsid w:val="002F1CD0"/>
    <w:rsid w:val="00305316"/>
    <w:rsid w:val="003147B1"/>
    <w:rsid w:val="0032110D"/>
    <w:rsid w:val="003224DD"/>
    <w:rsid w:val="003268D9"/>
    <w:rsid w:val="00330896"/>
    <w:rsid w:val="00337B5D"/>
    <w:rsid w:val="003413A8"/>
    <w:rsid w:val="00344D6C"/>
    <w:rsid w:val="00346DF8"/>
    <w:rsid w:val="00355DD6"/>
    <w:rsid w:val="00363E98"/>
    <w:rsid w:val="0037211B"/>
    <w:rsid w:val="0037629E"/>
    <w:rsid w:val="00384BF2"/>
    <w:rsid w:val="0038500F"/>
    <w:rsid w:val="003866C5"/>
    <w:rsid w:val="003871FA"/>
    <w:rsid w:val="00387656"/>
    <w:rsid w:val="0039206E"/>
    <w:rsid w:val="003B4116"/>
    <w:rsid w:val="003B5FCE"/>
    <w:rsid w:val="003B66F0"/>
    <w:rsid w:val="003C1D74"/>
    <w:rsid w:val="003C1FC4"/>
    <w:rsid w:val="003C384F"/>
    <w:rsid w:val="003C52F0"/>
    <w:rsid w:val="003E0101"/>
    <w:rsid w:val="003E4E0D"/>
    <w:rsid w:val="00402E7E"/>
    <w:rsid w:val="00404D02"/>
    <w:rsid w:val="00411913"/>
    <w:rsid w:val="0041529A"/>
    <w:rsid w:val="00416222"/>
    <w:rsid w:val="00424F9F"/>
    <w:rsid w:val="004300FB"/>
    <w:rsid w:val="004330FE"/>
    <w:rsid w:val="00433FED"/>
    <w:rsid w:val="00435446"/>
    <w:rsid w:val="00445E4A"/>
    <w:rsid w:val="00451E5C"/>
    <w:rsid w:val="004767CD"/>
    <w:rsid w:val="00480667"/>
    <w:rsid w:val="00486073"/>
    <w:rsid w:val="00486D25"/>
    <w:rsid w:val="004978ED"/>
    <w:rsid w:val="004A1C0A"/>
    <w:rsid w:val="004A1F41"/>
    <w:rsid w:val="004A7419"/>
    <w:rsid w:val="004D5DF3"/>
    <w:rsid w:val="004E59AB"/>
    <w:rsid w:val="004F11BF"/>
    <w:rsid w:val="004F4532"/>
    <w:rsid w:val="004F45E8"/>
    <w:rsid w:val="005316F5"/>
    <w:rsid w:val="00541A9F"/>
    <w:rsid w:val="0054377E"/>
    <w:rsid w:val="00574AD0"/>
    <w:rsid w:val="00576C0A"/>
    <w:rsid w:val="0058206D"/>
    <w:rsid w:val="00584EDE"/>
    <w:rsid w:val="005A2151"/>
    <w:rsid w:val="005B0CEF"/>
    <w:rsid w:val="005B3731"/>
    <w:rsid w:val="005C79AC"/>
    <w:rsid w:val="005D129E"/>
    <w:rsid w:val="005D2056"/>
    <w:rsid w:val="005D34E0"/>
    <w:rsid w:val="005D67AB"/>
    <w:rsid w:val="005E737B"/>
    <w:rsid w:val="006046A8"/>
    <w:rsid w:val="00605ECC"/>
    <w:rsid w:val="006070D8"/>
    <w:rsid w:val="00643DC6"/>
    <w:rsid w:val="00660D48"/>
    <w:rsid w:val="00676BB7"/>
    <w:rsid w:val="00684306"/>
    <w:rsid w:val="00692778"/>
    <w:rsid w:val="00697D39"/>
    <w:rsid w:val="006B552F"/>
    <w:rsid w:val="006C24A9"/>
    <w:rsid w:val="006C3025"/>
    <w:rsid w:val="006C30A3"/>
    <w:rsid w:val="006E473E"/>
    <w:rsid w:val="006E55E8"/>
    <w:rsid w:val="006F47EF"/>
    <w:rsid w:val="007069DC"/>
    <w:rsid w:val="007173EB"/>
    <w:rsid w:val="0073537F"/>
    <w:rsid w:val="00735956"/>
    <w:rsid w:val="0073775F"/>
    <w:rsid w:val="0074594E"/>
    <w:rsid w:val="00747F0D"/>
    <w:rsid w:val="00752C31"/>
    <w:rsid w:val="007560D4"/>
    <w:rsid w:val="00762D1F"/>
    <w:rsid w:val="007638A6"/>
    <w:rsid w:val="00765B07"/>
    <w:rsid w:val="00771603"/>
    <w:rsid w:val="0077252F"/>
    <w:rsid w:val="00774146"/>
    <w:rsid w:val="00777139"/>
    <w:rsid w:val="0078377F"/>
    <w:rsid w:val="00786D8E"/>
    <w:rsid w:val="007B379E"/>
    <w:rsid w:val="007B3EA1"/>
    <w:rsid w:val="007D0028"/>
    <w:rsid w:val="007D5C96"/>
    <w:rsid w:val="007E35C7"/>
    <w:rsid w:val="007F0C85"/>
    <w:rsid w:val="007F1892"/>
    <w:rsid w:val="008067A6"/>
    <w:rsid w:val="0082025D"/>
    <w:rsid w:val="00820687"/>
    <w:rsid w:val="00827621"/>
    <w:rsid w:val="00835A7F"/>
    <w:rsid w:val="00836607"/>
    <w:rsid w:val="0083761C"/>
    <w:rsid w:val="008439BA"/>
    <w:rsid w:val="0085263D"/>
    <w:rsid w:val="00860D54"/>
    <w:rsid w:val="00867789"/>
    <w:rsid w:val="00883FFD"/>
    <w:rsid w:val="00885A1A"/>
    <w:rsid w:val="00896412"/>
    <w:rsid w:val="008A5F2D"/>
    <w:rsid w:val="008A70FA"/>
    <w:rsid w:val="008B3AA1"/>
    <w:rsid w:val="008B6AF1"/>
    <w:rsid w:val="008C2B06"/>
    <w:rsid w:val="008C7377"/>
    <w:rsid w:val="008D517C"/>
    <w:rsid w:val="008E1349"/>
    <w:rsid w:val="008E5715"/>
    <w:rsid w:val="008E60CA"/>
    <w:rsid w:val="008F05C4"/>
    <w:rsid w:val="00904036"/>
    <w:rsid w:val="009042D7"/>
    <w:rsid w:val="009063C6"/>
    <w:rsid w:val="00907EA5"/>
    <w:rsid w:val="00910D0C"/>
    <w:rsid w:val="0091588B"/>
    <w:rsid w:val="009174FF"/>
    <w:rsid w:val="00921D00"/>
    <w:rsid w:val="009327E9"/>
    <w:rsid w:val="009431C0"/>
    <w:rsid w:val="00955A7F"/>
    <w:rsid w:val="009579FE"/>
    <w:rsid w:val="0096253E"/>
    <w:rsid w:val="00970B87"/>
    <w:rsid w:val="00980560"/>
    <w:rsid w:val="009852C3"/>
    <w:rsid w:val="00996E3D"/>
    <w:rsid w:val="009A0973"/>
    <w:rsid w:val="009A5679"/>
    <w:rsid w:val="009B3928"/>
    <w:rsid w:val="009C5066"/>
    <w:rsid w:val="009D0481"/>
    <w:rsid w:val="009D7D07"/>
    <w:rsid w:val="009E3454"/>
    <w:rsid w:val="00A035F4"/>
    <w:rsid w:val="00A1069C"/>
    <w:rsid w:val="00A14295"/>
    <w:rsid w:val="00A1771A"/>
    <w:rsid w:val="00A23D8C"/>
    <w:rsid w:val="00A24DB2"/>
    <w:rsid w:val="00A25F97"/>
    <w:rsid w:val="00A3382C"/>
    <w:rsid w:val="00A44C60"/>
    <w:rsid w:val="00A508F3"/>
    <w:rsid w:val="00A52736"/>
    <w:rsid w:val="00A52922"/>
    <w:rsid w:val="00A54755"/>
    <w:rsid w:val="00A610BE"/>
    <w:rsid w:val="00A62B39"/>
    <w:rsid w:val="00A77262"/>
    <w:rsid w:val="00A8132A"/>
    <w:rsid w:val="00A826DC"/>
    <w:rsid w:val="00A9405F"/>
    <w:rsid w:val="00A96FFC"/>
    <w:rsid w:val="00AA3AFD"/>
    <w:rsid w:val="00AA6475"/>
    <w:rsid w:val="00AB3E35"/>
    <w:rsid w:val="00AB5D56"/>
    <w:rsid w:val="00AC0AF9"/>
    <w:rsid w:val="00AC1BF9"/>
    <w:rsid w:val="00AC3CBF"/>
    <w:rsid w:val="00AD3284"/>
    <w:rsid w:val="00AD4E71"/>
    <w:rsid w:val="00AE0B24"/>
    <w:rsid w:val="00AF34EC"/>
    <w:rsid w:val="00AF37C3"/>
    <w:rsid w:val="00AF6DB8"/>
    <w:rsid w:val="00B040E7"/>
    <w:rsid w:val="00B06947"/>
    <w:rsid w:val="00B11420"/>
    <w:rsid w:val="00B16480"/>
    <w:rsid w:val="00B2687E"/>
    <w:rsid w:val="00B42B6D"/>
    <w:rsid w:val="00B43AF6"/>
    <w:rsid w:val="00B47552"/>
    <w:rsid w:val="00B51AD7"/>
    <w:rsid w:val="00B55008"/>
    <w:rsid w:val="00B65811"/>
    <w:rsid w:val="00B74F91"/>
    <w:rsid w:val="00B77254"/>
    <w:rsid w:val="00B804C6"/>
    <w:rsid w:val="00B81953"/>
    <w:rsid w:val="00B84070"/>
    <w:rsid w:val="00B9424E"/>
    <w:rsid w:val="00B9617B"/>
    <w:rsid w:val="00BA130F"/>
    <w:rsid w:val="00BA27DE"/>
    <w:rsid w:val="00BC2AD8"/>
    <w:rsid w:val="00BE5AAC"/>
    <w:rsid w:val="00BF3023"/>
    <w:rsid w:val="00BF3D4E"/>
    <w:rsid w:val="00BF7881"/>
    <w:rsid w:val="00C0036C"/>
    <w:rsid w:val="00C00927"/>
    <w:rsid w:val="00C00BDA"/>
    <w:rsid w:val="00C03D34"/>
    <w:rsid w:val="00C04B20"/>
    <w:rsid w:val="00C21308"/>
    <w:rsid w:val="00C219E7"/>
    <w:rsid w:val="00C23517"/>
    <w:rsid w:val="00C41E6E"/>
    <w:rsid w:val="00C54681"/>
    <w:rsid w:val="00C54BA3"/>
    <w:rsid w:val="00C627B3"/>
    <w:rsid w:val="00C7350F"/>
    <w:rsid w:val="00C73E01"/>
    <w:rsid w:val="00C7447B"/>
    <w:rsid w:val="00C8714E"/>
    <w:rsid w:val="00CA5405"/>
    <w:rsid w:val="00CD6142"/>
    <w:rsid w:val="00CE11A5"/>
    <w:rsid w:val="00CE13D8"/>
    <w:rsid w:val="00CE2377"/>
    <w:rsid w:val="00CE376D"/>
    <w:rsid w:val="00CE41FE"/>
    <w:rsid w:val="00CF2414"/>
    <w:rsid w:val="00D04A57"/>
    <w:rsid w:val="00D17709"/>
    <w:rsid w:val="00D22FA1"/>
    <w:rsid w:val="00D248B2"/>
    <w:rsid w:val="00D32705"/>
    <w:rsid w:val="00D45480"/>
    <w:rsid w:val="00D45EB4"/>
    <w:rsid w:val="00D47999"/>
    <w:rsid w:val="00D72D8D"/>
    <w:rsid w:val="00D953D1"/>
    <w:rsid w:val="00DB13CE"/>
    <w:rsid w:val="00DB1E37"/>
    <w:rsid w:val="00DB347F"/>
    <w:rsid w:val="00DC47D1"/>
    <w:rsid w:val="00DC4DE9"/>
    <w:rsid w:val="00DC6724"/>
    <w:rsid w:val="00DD7285"/>
    <w:rsid w:val="00DE0D9E"/>
    <w:rsid w:val="00DE176F"/>
    <w:rsid w:val="00DE59F9"/>
    <w:rsid w:val="00DE617C"/>
    <w:rsid w:val="00DF55D0"/>
    <w:rsid w:val="00DF67F9"/>
    <w:rsid w:val="00E02604"/>
    <w:rsid w:val="00E03AAC"/>
    <w:rsid w:val="00E178AE"/>
    <w:rsid w:val="00E21B55"/>
    <w:rsid w:val="00E21EAC"/>
    <w:rsid w:val="00E24336"/>
    <w:rsid w:val="00E25EAF"/>
    <w:rsid w:val="00E345A9"/>
    <w:rsid w:val="00E35ED3"/>
    <w:rsid w:val="00E459E7"/>
    <w:rsid w:val="00E45A77"/>
    <w:rsid w:val="00E51A9A"/>
    <w:rsid w:val="00E60A93"/>
    <w:rsid w:val="00E72F04"/>
    <w:rsid w:val="00E77150"/>
    <w:rsid w:val="00E8345D"/>
    <w:rsid w:val="00EB1060"/>
    <w:rsid w:val="00EB1E9F"/>
    <w:rsid w:val="00EB5155"/>
    <w:rsid w:val="00EE0C96"/>
    <w:rsid w:val="00F04C01"/>
    <w:rsid w:val="00F04E08"/>
    <w:rsid w:val="00F06636"/>
    <w:rsid w:val="00F11BF0"/>
    <w:rsid w:val="00F1619F"/>
    <w:rsid w:val="00F22957"/>
    <w:rsid w:val="00F30072"/>
    <w:rsid w:val="00F34972"/>
    <w:rsid w:val="00F443DE"/>
    <w:rsid w:val="00F47B36"/>
    <w:rsid w:val="00F65DB4"/>
    <w:rsid w:val="00F80D35"/>
    <w:rsid w:val="00F8498B"/>
    <w:rsid w:val="00F9136A"/>
    <w:rsid w:val="00F925B9"/>
    <w:rsid w:val="00F97CF1"/>
    <w:rsid w:val="00FA0E43"/>
    <w:rsid w:val="00FA2DBA"/>
    <w:rsid w:val="00FB0CE8"/>
    <w:rsid w:val="00FB58F3"/>
    <w:rsid w:val="00FC6E4E"/>
    <w:rsid w:val="00FC792F"/>
    <w:rsid w:val="00FD4E80"/>
    <w:rsid w:val="00FE0586"/>
    <w:rsid w:val="00FE0A82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F457E6"/>
  <w15:chartTrackingRefBased/>
  <w15:docId w15:val="{2D4A700C-63C3-42A1-B53E-D77738E1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06D"/>
    <w:rPr>
      <w:szCs w:val="21"/>
    </w:rPr>
  </w:style>
  <w:style w:type="paragraph" w:styleId="Heading1">
    <w:name w:val="heading 1"/>
    <w:basedOn w:val="Normal"/>
    <w:next w:val="Normal"/>
    <w:uiPriority w:val="9"/>
    <w:qFormat/>
    <w:rsid w:val="00774146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883FFD"/>
    <w:pPr>
      <w:outlineLvl w:val="1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before="40" w:after="80"/>
      <w:outlineLvl w:val="4"/>
    </w:pPr>
    <w:rPr>
      <w:rFonts w:asciiTheme="majorHAnsi" w:eastAsiaTheme="majorEastAsia" w:hAnsiTheme="majorHAnsi" w:cstheme="majorBidi"/>
      <w:color w:val="444D26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unhideWhenUsed/>
    <w:qFormat/>
    <w:rsid w:val="00883FFD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173EB"/>
    <w:rPr>
      <w:szCs w:val="21"/>
    </w:rPr>
  </w:style>
  <w:style w:type="paragraph" w:styleId="Title">
    <w:name w:val="Title"/>
    <w:basedOn w:val="Normal"/>
    <w:uiPriority w:val="1"/>
    <w:qFormat/>
    <w:rsid w:val="00435446"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>
                <w14:lumMod w14:val="50000"/>
              </w14:schemeClr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pPr>
      <w:numPr>
        <w:numId w:val="18"/>
      </w:numPr>
      <w:contextualSpacing/>
    </w:pPr>
  </w:style>
  <w:style w:type="paragraph" w:styleId="Subtitle">
    <w:name w:val="Subtitle"/>
    <w:basedOn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536142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173EB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536142" w:themeColor="accent1" w:themeShade="80" w:shadow="1"/>
        <w:left w:val="single" w:sz="2" w:space="10" w:color="536142" w:themeColor="accent1" w:themeShade="80" w:shadow="1"/>
        <w:bottom w:val="single" w:sz="2" w:space="10" w:color="536142" w:themeColor="accent1" w:themeShade="80" w:shadow="1"/>
        <w:right w:val="single" w:sz="2" w:space="10" w:color="536142" w:themeColor="accent1" w:themeShade="8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link w:val="DateChar"/>
    <w:uiPriority w:val="3"/>
    <w:rsid w:val="00774146"/>
    <w:pPr>
      <w:pBdr>
        <w:top w:val="single" w:sz="4" w:space="1" w:color="444D26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rsid w:val="00774146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4D26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536142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qFormat/>
    <w:rsid w:val="0077414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7A610D" w:themeColor="accent3" w:themeShade="80"/>
      </w:pBdr>
      <w:outlineLvl w:val="9"/>
    </w:pPr>
    <w:rPr>
      <w:szCs w:val="32"/>
    </w:rPr>
  </w:style>
  <w:style w:type="paragraph" w:styleId="Revision">
    <w:name w:val="Revision"/>
    <w:hidden/>
    <w:uiPriority w:val="99"/>
    <w:semiHidden/>
    <w:rsid w:val="00C73E01"/>
    <w:pPr>
      <w:spacing w:before="0" w:after="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artinez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D94EA2FCF34FE2B773F9A65F55E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24D52-69BF-4945-82F3-C334A3E830B3}"/>
      </w:docPartPr>
      <w:docPartBody>
        <w:p w:rsidR="004B6677" w:rsidRDefault="00E47B48">
          <w:pPr>
            <w:pStyle w:val="C4D94EA2FCF34FE2B773F9A65F55E462"/>
          </w:pPr>
          <w:r w:rsidRPr="00435446">
            <w:t>Minutes</w:t>
          </w:r>
        </w:p>
      </w:docPartBody>
    </w:docPart>
    <w:docPart>
      <w:docPartPr>
        <w:name w:val="F2ED483B8C2D453499979067DA744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D89D7-E9DF-4CEC-AF42-967EA0A6C6EA}"/>
      </w:docPartPr>
      <w:docPartBody>
        <w:p w:rsidR="004B6677" w:rsidRDefault="00E47B48">
          <w:pPr>
            <w:pStyle w:val="F2ED483B8C2D453499979067DA74429A"/>
          </w:pPr>
          <w:r w:rsidRPr="00AB3E35">
            <w:rPr>
              <w:rStyle w:val="IntenseEmphasis"/>
            </w:rPr>
            <w:t>Meeting called to order by</w:t>
          </w:r>
        </w:p>
      </w:docPartBody>
    </w:docPart>
    <w:docPart>
      <w:docPartPr>
        <w:name w:val="D3F50F1850EF4A588A15154EB48EF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4934E-B291-4F50-8345-F6C7AACFFF36}"/>
      </w:docPartPr>
      <w:docPartBody>
        <w:p w:rsidR="004B6677" w:rsidRDefault="00E47B48">
          <w:pPr>
            <w:pStyle w:val="D3F50F1850EF4A588A15154EB48EFCE6"/>
          </w:pPr>
          <w:r>
            <w:t>In Attendance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1411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48"/>
    <w:rsid w:val="00081795"/>
    <w:rsid w:val="000C5ACA"/>
    <w:rsid w:val="0010475F"/>
    <w:rsid w:val="002603AF"/>
    <w:rsid w:val="00355DD6"/>
    <w:rsid w:val="003866C5"/>
    <w:rsid w:val="00452543"/>
    <w:rsid w:val="00480667"/>
    <w:rsid w:val="004B6677"/>
    <w:rsid w:val="005B00E7"/>
    <w:rsid w:val="00750A99"/>
    <w:rsid w:val="007F6160"/>
    <w:rsid w:val="008D517C"/>
    <w:rsid w:val="00910D10"/>
    <w:rsid w:val="009241F9"/>
    <w:rsid w:val="00A826DC"/>
    <w:rsid w:val="00AF5A4D"/>
    <w:rsid w:val="00B22304"/>
    <w:rsid w:val="00DB5CFA"/>
    <w:rsid w:val="00E47B48"/>
    <w:rsid w:val="00E73090"/>
    <w:rsid w:val="00F5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4D94EA2FCF34FE2B773F9A65F55E462">
    <w:name w:val="C4D94EA2FCF34FE2B773F9A65F55E462"/>
  </w:style>
  <w:style w:type="character" w:styleId="IntenseEmphasis">
    <w:name w:val="Intense Emphasis"/>
    <w:basedOn w:val="DefaultParagraphFont"/>
    <w:uiPriority w:val="6"/>
    <w:unhideWhenUsed/>
    <w:qFormat/>
    <w:rPr>
      <w:i/>
      <w:iCs/>
      <w:color w:val="80340D" w:themeColor="accent2" w:themeShade="80"/>
    </w:rPr>
  </w:style>
  <w:style w:type="paragraph" w:customStyle="1" w:styleId="F2ED483B8C2D453499979067DA74429A">
    <w:name w:val="F2ED483B8C2D453499979067DA74429A"/>
  </w:style>
  <w:style w:type="paragraph" w:customStyle="1" w:styleId="D3F50F1850EF4A588A15154EB48EFCE6">
    <w:name w:val="D3F50F1850EF4A588A15154EB48EFCE6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02803-B6D3-4CB9-9523-17EE2699F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959</TotalTime>
  <Pages>6</Pages>
  <Words>1640</Words>
  <Characters>8107</Characters>
  <Application>Microsoft Office Word</Application>
  <DocSecurity>0</DocSecurity>
  <Lines>213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Martinez</dc:creator>
  <cp:lastModifiedBy>Derick Davis</cp:lastModifiedBy>
  <cp:revision>43</cp:revision>
  <dcterms:created xsi:type="dcterms:W3CDTF">2025-01-30T14:49:00Z</dcterms:created>
  <dcterms:modified xsi:type="dcterms:W3CDTF">2025-02-03T15:15:00Z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GrammarlyDocumentId">
    <vt:lpwstr>5372ec57fa1572401b1c2fe2b5e0a6b9b4d9f2d5ba71d64b72a852f161553d54</vt:lpwstr>
  </property>
</Properties>
</file>