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05FB1C" w14:textId="77777777" w:rsidR="00DE3291" w:rsidRDefault="00DE3291" w:rsidP="00DE329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</w:p>
    <w:p w14:paraId="46756A1C" w14:textId="2364D1F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0C13836" w14:textId="77777777" w:rsidR="00120774" w:rsidRPr="007B4AF0" w:rsidRDefault="00120774" w:rsidP="0012077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00BDAF2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32C2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E54B26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F235CA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4B26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D7C15B" w:rsidR="00C84D8C" w:rsidRPr="00962233" w:rsidRDefault="00C84D8C" w:rsidP="00962233">
      <w:pPr>
        <w:pStyle w:val="BodyText2"/>
        <w:ind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96223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zoom); 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Kevin Miller</w:t>
      </w:r>
      <w:r w:rsidR="0096223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; (zoom)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6E9CCA10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Kira Kaur (zoom)</w:t>
      </w:r>
      <w:r w:rsidR="00F32281">
        <w:rPr>
          <w:rFonts w:ascii="Times New Roman" w:hAnsi="Times New Roman" w:cs="Times New Roman"/>
          <w:b w:val="0"/>
          <w:color w:val="08050B"/>
          <w:sz w:val="24"/>
          <w:szCs w:val="24"/>
        </w:rPr>
        <w:t>, Aaron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Wade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E5617B2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54651B" w:rsidRPr="005465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>Ryan Miller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877C7DA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465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1:41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3F6A961" w:rsidR="00914DCF" w:rsidRPr="00C00DC4" w:rsidRDefault="000740D0" w:rsidP="004B00B6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9622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15, 2024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3646CC7" w14:textId="77777777" w:rsidR="00914DCF" w:rsidRDefault="00914DCF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4DD28C9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color w:val="08050B"/>
          <w:sz w:val="24"/>
          <w:szCs w:val="24"/>
        </w:rPr>
        <w:t xml:space="preserve">Kevin Miller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62233">
        <w:rPr>
          <w:rFonts w:ascii="Times New Roman" w:hAnsi="Times New Roman" w:cs="Times New Roman"/>
          <w:color w:val="08050B"/>
          <w:sz w:val="24"/>
          <w:szCs w:val="24"/>
        </w:rPr>
        <w:t>November 15,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3C37ADF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33CC2B7" w14:textId="77777777" w:rsidR="00962233" w:rsidRDefault="00DA042A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77736AC" w14:textId="3821CF9F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3796536" w14:textId="77777777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991AF67" w14:textId="532CA4DA" w:rsidR="005A43B8" w:rsidRDefault="005A43B8" w:rsidP="0096223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67AD41A" w14:textId="5EF9FBC8" w:rsidR="00962233" w:rsidRPr="00432C21" w:rsidRDefault="00962233" w:rsidP="00DD3AD8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540" w:hanging="90"/>
        <w:jc w:val="both"/>
        <w:rPr>
          <w:rFonts w:ascii="Times New Roman" w:hAnsi="Times New Roman" w:cs="Times New Roman"/>
          <w:b/>
          <w:bCs/>
          <w:color w:val="08050B"/>
        </w:rPr>
      </w:pPr>
      <w:r w:rsidRPr="009622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</w:t>
      </w:r>
      <w:r w:rsidRPr="00432C2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A RESOLUTION OF THE BOARD OF </w:t>
      </w:r>
      <w:r w:rsidRPr="00432C21">
        <w:rPr>
          <w:rFonts w:ascii="Times New Roman" w:hAnsi="Times New Roman" w:cs="Times New Roman"/>
          <w:b/>
          <w:bCs/>
          <w:color w:val="08050B"/>
        </w:rPr>
        <w:tab/>
        <w:t xml:space="preserve">TRUSTEES OF THREE BRIDGES PUBLIC INFRASTRUCTURE DISTRICT NO. 1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AUTHORIZING THE EXECUTION OF A FIRST AMENDMENT TO ASSESSMENT </w:t>
      </w:r>
      <w:r w:rsidRPr="00432C21">
        <w:rPr>
          <w:rFonts w:ascii="Times New Roman" w:hAnsi="Times New Roman" w:cs="Times New Roman"/>
          <w:b/>
          <w:bCs/>
          <w:color w:val="08050B"/>
        </w:rPr>
        <w:tab/>
        <w:t xml:space="preserve">ORDINANCE FOR THE THREE BRIDGES ASSESSMENT AREA NO. 1, IN ORDER TO AMEND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THE AMOUNT OF ASSESSMENTS, THE ALLOCATION OF ASSESSMENTS, THE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PREPAYMENT REQUIREMENTS, AND CERTAIN OTHER CHANGES; APPROVING AN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UPDATED APPRAISAL; AUTHORIZING THE TAKING OF ALL OTHER ACTIONS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NECESSARY TO THE CONSUMMATION OF THE TRANSACTIONS CONTEMPLATED BY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>THIS RESOLUTION; AND RELATED MATTERS.</w:t>
      </w:r>
    </w:p>
    <w:p w14:paraId="6CDD3456" w14:textId="77777777" w:rsidR="00914DCF" w:rsidRPr="00432C21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0015578" w14:textId="0E7C1A57" w:rsidR="00914DCF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Aaron Wade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Resolution 2025-01</w:t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4B130EA" w14:textId="77777777" w:rsidR="00DD3AD8" w:rsidRPr="00DD3AD8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429FBFE" w:rsidR="00914DCF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>Kevin Miller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1705F">
        <w:rPr>
          <w:rFonts w:ascii="Times New Roman" w:hAnsi="Times New Roman" w:cs="Times New Roman"/>
          <w:bCs/>
          <w:color w:val="08050B"/>
          <w:sz w:val="24"/>
          <w:szCs w:val="24"/>
        </w:rPr>
        <w:t>Resolution 2025-01.</w:t>
      </w:r>
    </w:p>
    <w:p w14:paraId="16500AB9" w14:textId="773DB083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0B66BD6" w14:textId="77777777" w:rsidR="00962233" w:rsidRDefault="00DA042A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1539588" w14:textId="77777777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67DD7ED8" w14:textId="657B0365" w:rsidR="00DA042A" w:rsidRPr="00DD3AD8" w:rsidRDefault="00962233" w:rsidP="00DD3AD8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3CC5B9F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F53" w:rsidRPr="00031F53">
        <w:rPr>
          <w:rFonts w:ascii="Times New Roman" w:hAnsi="Times New Roman" w:cs="Times New Roman"/>
          <w:b w:val="0"/>
          <w:bCs/>
          <w:sz w:val="24"/>
          <w:szCs w:val="24"/>
        </w:rPr>
        <w:t>Kevin Miller</w:t>
      </w:r>
      <w:r w:rsidR="0003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94627CE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31F53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55750BCC" w14:textId="77777777" w:rsidR="00432C21" w:rsidRDefault="00DA042A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32C21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652755E" w14:textId="77777777" w:rsidR="00432C21" w:rsidRDefault="00432C21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10086B79" w14:textId="77777777" w:rsidR="00432C21" w:rsidRDefault="00432C21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A2999FC" w14:textId="2E0FB688" w:rsidR="004C1A55" w:rsidRPr="001C5A54" w:rsidRDefault="004C1A55" w:rsidP="00432C21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0B482D7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57F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1-31-2025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914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02E57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E2FC58B4"/>
    <w:lvl w:ilvl="0" w:tplc="838ACF3E">
      <w:start w:val="1"/>
      <w:numFmt w:val="decimal"/>
      <w:lvlText w:val="%1."/>
      <w:lvlJc w:val="left"/>
      <w:pPr>
        <w:ind w:left="117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1F53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4BD8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0EE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774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129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5873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1E1A"/>
    <w:rsid w:val="003E225B"/>
    <w:rsid w:val="003E3953"/>
    <w:rsid w:val="003E44FB"/>
    <w:rsid w:val="003E470E"/>
    <w:rsid w:val="003E758F"/>
    <w:rsid w:val="003F0FBB"/>
    <w:rsid w:val="003F25D9"/>
    <w:rsid w:val="003F3010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2C21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51B"/>
    <w:rsid w:val="0054668F"/>
    <w:rsid w:val="005467BC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46F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B1"/>
    <w:rsid w:val="00914DCF"/>
    <w:rsid w:val="00914E15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67BF"/>
    <w:rsid w:val="009575C2"/>
    <w:rsid w:val="009606EC"/>
    <w:rsid w:val="00960988"/>
    <w:rsid w:val="00962233"/>
    <w:rsid w:val="0096238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35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504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AD8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291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05F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4B26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281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FCF"/>
    <w:rsid w:val="00F633EB"/>
    <w:rsid w:val="00F64337"/>
    <w:rsid w:val="00F65771"/>
    <w:rsid w:val="00F65B56"/>
    <w:rsid w:val="00F66BD3"/>
    <w:rsid w:val="00F66DD4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9FC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2025-01-31T21:29:00Z</dcterms:created>
  <dcterms:modified xsi:type="dcterms:W3CDTF">2025-01-31T21:29:00Z</dcterms:modified>
</cp:coreProperties>
</file>