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Lines w:val="1"/>
        <w:widowControl w:val="1"/>
        <w:ind w:right="-720"/>
        <w:jc w:val="both"/>
        <w:rPr>
          <w:rFonts w:ascii="Arial" w:cs="Arial" w:eastAsia="Arial" w:hAnsi="Arial"/>
          <w:b w:val="1"/>
          <w:color w:val="ff0000"/>
        </w:rPr>
      </w:pPr>
      <w:r w:rsidDel="00000000" w:rsidR="00000000" w:rsidRPr="00000000">
        <w:rPr>
          <w:rFonts w:ascii="Arial" w:cs="Arial" w:eastAsia="Arial" w:hAnsi="Arial"/>
          <w:b w:val="1"/>
          <w:color w:val="ff0000"/>
        </w:rPr>
        <w:drawing>
          <wp:anchor allowOverlap="1" behindDoc="0" distB="0" distT="0" distL="0" distR="0" hidden="0" layoutInCell="1" locked="0" relativeHeight="0" simplePos="0">
            <wp:simplePos x="0" y="0"/>
            <wp:positionH relativeFrom="page">
              <wp:posOffset>1990725</wp:posOffset>
            </wp:positionH>
            <wp:positionV relativeFrom="page">
              <wp:posOffset>339685</wp:posOffset>
            </wp:positionV>
            <wp:extent cx="3786762" cy="674790"/>
            <wp:effectExtent b="0" l="0" r="0" t="0"/>
            <wp:wrapSquare wrapText="bothSides" distB="0" distT="0" distL="0" distR="0"/>
            <wp:docPr id="1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786762" cy="674790"/>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keepLines w:val="1"/>
        <w:widowControl w:val="1"/>
        <w:ind w:left="3600" w:firstLine="720"/>
        <w:jc w:val="left"/>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MINUTES</w:t>
      </w:r>
    </w:p>
    <w:p w:rsidR="00000000" w:rsidDel="00000000" w:rsidP="00000000" w:rsidRDefault="00000000" w:rsidRPr="00000000" w14:paraId="00000003">
      <w:pPr>
        <w:keepLines w:val="1"/>
        <w:widowControl w:val="1"/>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Wasatch Front Regional Council</w:t>
      </w:r>
    </w:p>
    <w:p w:rsidR="00000000" w:rsidDel="00000000" w:rsidP="00000000" w:rsidRDefault="00000000" w:rsidRPr="00000000" w14:paraId="00000004">
      <w:pPr>
        <w:keepLines w:val="1"/>
        <w:widowControl w:val="1"/>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October 24, 2024</w:t>
      </w:r>
    </w:p>
    <w:p w:rsidR="00000000" w:rsidDel="00000000" w:rsidP="00000000" w:rsidRDefault="00000000" w:rsidRPr="00000000" w14:paraId="00000005">
      <w:pPr>
        <w:keepLines w:val="1"/>
        <w:widowControl w:val="1"/>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widowControl w:val="1"/>
        <w:ind w:left="-360" w:right="-63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WFRC Council meeting was held at WFRC Offices, 41 N Rio Grande Street, Salt Lake City and via Zoom. </w:t>
      </w:r>
    </w:p>
    <w:p w:rsidR="00000000" w:rsidDel="00000000" w:rsidP="00000000" w:rsidRDefault="00000000" w:rsidRPr="00000000" w14:paraId="00000007">
      <w:pPr>
        <w:widowControl w:val="1"/>
        <w:ind w:left="-360" w:righ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following were present:</w:t>
      </w:r>
    </w:p>
    <w:tbl>
      <w:tblPr>
        <w:tblStyle w:val="Table1"/>
        <w:tblW w:w="1008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95"/>
        <w:gridCol w:w="915"/>
        <w:gridCol w:w="4470"/>
        <w:tblGridChange w:id="0">
          <w:tblGrid>
            <w:gridCol w:w="4695"/>
            <w:gridCol w:w="915"/>
            <w:gridCol w:w="4470"/>
          </w:tblGrid>
        </w:tblGridChange>
      </w:tblGrid>
      <w:tr>
        <w:trPr>
          <w:cantSplit w:val="0"/>
          <w:trHeight w:val="257.70318021201416" w:hRule="atLeast"/>
          <w:tblHeader w:val="0"/>
        </w:trPr>
        <w:tc>
          <w:tcPr>
            <w:gridSpan w:val="3"/>
            <w:shd w:fill="d9d9d9" w:val="clear"/>
            <w:tcMar>
              <w:top w:w="-59.04" w:type="dxa"/>
              <w:left w:w="-59.04" w:type="dxa"/>
              <w:bottom w:w="-59.04" w:type="dxa"/>
              <w:right w:w="-59.04" w:type="dxa"/>
            </w:tcMar>
            <w:vAlign w:val="bottom"/>
          </w:tcPr>
          <w:p w:rsidR="00000000" w:rsidDel="00000000" w:rsidP="00000000" w:rsidRDefault="00000000" w:rsidRPr="00000000" w14:paraId="00000008">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WFRC COUNCIL MEMBERS - 2024</w:t>
            </w:r>
          </w:p>
        </w:tc>
      </w:tr>
      <w:tr>
        <w:trPr>
          <w:cantSplit w:val="0"/>
          <w:trHeight w:val="212.226148409894" w:hRule="atLeast"/>
          <w:tblHeader w:val="0"/>
        </w:trPr>
        <w:tc>
          <w:tcPr>
            <w:shd w:fill="d9d9d9" w:val="clear"/>
            <w:tcMar>
              <w:top w:w="-59.04" w:type="dxa"/>
              <w:left w:w="-59.04" w:type="dxa"/>
              <w:bottom w:w="-59.04" w:type="dxa"/>
              <w:right w:w="-59.04" w:type="dxa"/>
            </w:tcMar>
            <w:vAlign w:val="bottom"/>
          </w:tcPr>
          <w:p w:rsidR="00000000" w:rsidDel="00000000" w:rsidP="00000000" w:rsidRDefault="00000000" w:rsidRPr="00000000" w14:paraId="0000000B">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BOX ELDER COUNTY </w:t>
            </w:r>
          </w:p>
        </w:tc>
        <w:tc>
          <w:tcPr>
            <w:tcBorders>
              <w:right w:color="000000" w:space="0" w:sz="18" w:val="single"/>
            </w:tcBorders>
            <w:shd w:fill="d9d9d9" w:val="clear"/>
            <w:tcMar>
              <w:top w:w="-59.04" w:type="dxa"/>
              <w:left w:w="-59.04" w:type="dxa"/>
              <w:bottom w:w="-59.04" w:type="dxa"/>
              <w:right w:w="-59.04" w:type="dxa"/>
            </w:tcMar>
            <w:vAlign w:val="bottom"/>
          </w:tcPr>
          <w:p w:rsidR="00000000" w:rsidDel="00000000" w:rsidP="00000000" w:rsidRDefault="00000000" w:rsidRPr="00000000" w14:paraId="0000000C">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Yes/No</w:t>
            </w:r>
          </w:p>
        </w:tc>
        <w:tc>
          <w:tcPr>
            <w:tcBorders>
              <w:left w:color="000000" w:space="0" w:sz="18" w:val="single"/>
            </w:tcBorders>
            <w:shd w:fill="d9d9d9" w:val="clear"/>
            <w:tcMar>
              <w:top w:w="-59.04" w:type="dxa"/>
              <w:left w:w="-59.04" w:type="dxa"/>
              <w:bottom w:w="-59.04" w:type="dxa"/>
              <w:right w:w="-59.04" w:type="dxa"/>
            </w:tcMar>
            <w:vAlign w:val="bottom"/>
          </w:tcPr>
          <w:p w:rsidR="00000000" w:rsidDel="00000000" w:rsidP="00000000" w:rsidRDefault="00000000" w:rsidRPr="00000000" w14:paraId="0000000D">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Alternates / Others in attendance:</w:t>
            </w:r>
          </w:p>
        </w:tc>
      </w:tr>
      <w:tr>
        <w:trPr>
          <w:cantSplit w:val="0"/>
          <w:trHeight w:val="212.226148409894" w:hRule="atLeast"/>
          <w:tblHeader w:val="0"/>
        </w:trPr>
        <w:tc>
          <w:tcPr>
            <w:tcMar>
              <w:top w:w="-59.04" w:type="dxa"/>
              <w:left w:w="-59.04" w:type="dxa"/>
              <w:bottom w:w="-59.04" w:type="dxa"/>
              <w:right w:w="-59.04" w:type="dxa"/>
            </w:tcMar>
          </w:tcPr>
          <w:p w:rsidR="00000000" w:rsidDel="00000000" w:rsidP="00000000" w:rsidRDefault="00000000" w:rsidRPr="00000000" w14:paraId="0000000E">
            <w:pPr>
              <w:rPr>
                <w:rFonts w:ascii="Arial" w:cs="Arial" w:eastAsia="Arial" w:hAnsi="Arial"/>
                <w:sz w:val="20"/>
                <w:szCs w:val="20"/>
              </w:rPr>
            </w:pPr>
            <w:r w:rsidDel="00000000" w:rsidR="00000000" w:rsidRPr="00000000">
              <w:rPr>
                <w:rFonts w:ascii="Arial" w:cs="Arial" w:eastAsia="Arial" w:hAnsi="Arial"/>
                <w:sz w:val="20"/>
                <w:szCs w:val="20"/>
                <w:rtl w:val="0"/>
              </w:rPr>
              <w:t xml:space="preserve">Member - Lee Perry</w:t>
            </w:r>
          </w:p>
        </w:tc>
        <w:tc>
          <w:tcPr>
            <w:tcBorders>
              <w:right w:color="000000" w:space="0" w:sz="18" w:val="single"/>
            </w:tcBorders>
            <w:tcMar>
              <w:top w:w="-59.04" w:type="dxa"/>
              <w:left w:w="-59.04" w:type="dxa"/>
              <w:bottom w:w="-59.04" w:type="dxa"/>
              <w:right w:w="-59.04" w:type="dxa"/>
            </w:tcMar>
          </w:tcPr>
          <w:p w:rsidR="00000000" w:rsidDel="00000000" w:rsidP="00000000" w:rsidRDefault="00000000" w:rsidRPr="00000000" w14:paraId="0000000F">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yes</w:t>
            </w:r>
          </w:p>
        </w:tc>
        <w:tc>
          <w:tcPr>
            <w:tcBorders>
              <w:left w:color="000000" w:space="0" w:sz="18" w:val="single"/>
            </w:tcBorders>
            <w:tcMar>
              <w:top w:w="-59.04" w:type="dxa"/>
              <w:left w:w="-59.04" w:type="dxa"/>
              <w:bottom w:w="-59.04" w:type="dxa"/>
              <w:right w:w="-59.04" w:type="dxa"/>
            </w:tcMar>
          </w:tcPr>
          <w:p w:rsidR="00000000" w:rsidDel="00000000" w:rsidP="00000000" w:rsidRDefault="00000000" w:rsidRPr="00000000" w14:paraId="00000010">
            <w:pPr>
              <w:rPr>
                <w:rFonts w:ascii="Arial" w:cs="Arial" w:eastAsia="Arial" w:hAnsi="Arial"/>
                <w:sz w:val="20"/>
                <w:szCs w:val="20"/>
              </w:rPr>
            </w:pPr>
            <w:r w:rsidDel="00000000" w:rsidR="00000000" w:rsidRPr="00000000">
              <w:rPr>
                <w:rFonts w:ascii="Arial" w:cs="Arial" w:eastAsia="Arial" w:hAnsi="Arial"/>
                <w:sz w:val="20"/>
                <w:szCs w:val="20"/>
                <w:rtl w:val="0"/>
              </w:rPr>
              <w:t xml:space="preserve"> Monica Zoltanski, Sandy City Mayor</w:t>
            </w:r>
          </w:p>
        </w:tc>
      </w:tr>
      <w:tr>
        <w:trPr>
          <w:cantSplit w:val="0"/>
          <w:trHeight w:val="212.226148409894" w:hRule="atLeast"/>
          <w:tblHeader w:val="0"/>
        </w:trPr>
        <w:tc>
          <w:tcPr>
            <w:tcMar>
              <w:top w:w="-59.04" w:type="dxa"/>
              <w:left w:w="-59.04" w:type="dxa"/>
              <w:bottom w:w="-59.04" w:type="dxa"/>
              <w:right w:w="-59.04" w:type="dxa"/>
            </w:tcMar>
          </w:tcPr>
          <w:p w:rsidR="00000000" w:rsidDel="00000000" w:rsidP="00000000" w:rsidRDefault="00000000" w:rsidRPr="00000000" w14:paraId="00000011">
            <w:pPr>
              <w:rPr>
                <w:rFonts w:ascii="Arial" w:cs="Arial" w:eastAsia="Arial" w:hAnsi="Arial"/>
                <w:sz w:val="20"/>
                <w:szCs w:val="20"/>
              </w:rPr>
            </w:pPr>
            <w:r w:rsidDel="00000000" w:rsidR="00000000" w:rsidRPr="00000000">
              <w:rPr>
                <w:rFonts w:ascii="Arial" w:cs="Arial" w:eastAsia="Arial" w:hAnsi="Arial"/>
                <w:sz w:val="20"/>
                <w:szCs w:val="20"/>
                <w:rtl w:val="0"/>
              </w:rPr>
              <w:t xml:space="preserve">Alternate - Dennis Bott</w:t>
            </w:r>
          </w:p>
        </w:tc>
        <w:tc>
          <w:tcPr>
            <w:tcBorders>
              <w:right w:color="000000" w:space="0" w:sz="18" w:val="single"/>
            </w:tcBorders>
            <w:tcMar>
              <w:top w:w="-59.04" w:type="dxa"/>
              <w:left w:w="-59.04" w:type="dxa"/>
              <w:bottom w:w="-59.04" w:type="dxa"/>
              <w:right w:w="-59.04" w:type="dxa"/>
            </w:tcMar>
          </w:tcPr>
          <w:p w:rsidR="00000000" w:rsidDel="00000000" w:rsidP="00000000" w:rsidRDefault="00000000" w:rsidRPr="00000000" w14:paraId="00000012">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no</w:t>
            </w:r>
          </w:p>
        </w:tc>
        <w:tc>
          <w:tcPr>
            <w:tcBorders>
              <w:left w:color="000000" w:space="0" w:sz="18" w:val="single"/>
            </w:tcBorders>
            <w:tcMar>
              <w:top w:w="-59.04" w:type="dxa"/>
              <w:left w:w="-59.04" w:type="dxa"/>
              <w:bottom w:w="-59.04" w:type="dxa"/>
              <w:right w:w="-59.04" w:type="dxa"/>
            </w:tcMar>
          </w:tcPr>
          <w:p w:rsidR="00000000" w:rsidDel="00000000" w:rsidP="00000000" w:rsidRDefault="00000000" w:rsidRPr="00000000" w14:paraId="00000013">
            <w:pPr>
              <w:rPr>
                <w:rFonts w:ascii="Arial" w:cs="Arial" w:eastAsia="Arial" w:hAnsi="Arial"/>
                <w:sz w:val="20"/>
                <w:szCs w:val="20"/>
              </w:rPr>
            </w:pPr>
            <w:r w:rsidDel="00000000" w:rsidR="00000000" w:rsidRPr="00000000">
              <w:rPr>
                <w:rFonts w:ascii="Arial" w:cs="Arial" w:eastAsia="Arial" w:hAnsi="Arial"/>
                <w:sz w:val="20"/>
                <w:szCs w:val="20"/>
                <w:rtl w:val="0"/>
              </w:rPr>
              <w:t xml:space="preserve"> Tamara Tran, Kaysville Mayor</w:t>
            </w:r>
          </w:p>
        </w:tc>
      </w:tr>
      <w:tr>
        <w:trPr>
          <w:cantSplit w:val="0"/>
          <w:trHeight w:val="212.226148409894" w:hRule="atLeast"/>
          <w:tblHeader w:val="0"/>
        </w:trPr>
        <w:tc>
          <w:tcPr>
            <w:shd w:fill="d9d9d9" w:val="clear"/>
            <w:tcMar>
              <w:top w:w="-59.04" w:type="dxa"/>
              <w:left w:w="-59.04" w:type="dxa"/>
              <w:bottom w:w="-59.04" w:type="dxa"/>
              <w:right w:w="-59.04" w:type="dxa"/>
            </w:tcMar>
          </w:tcPr>
          <w:p w:rsidR="00000000" w:rsidDel="00000000" w:rsidP="00000000" w:rsidRDefault="00000000" w:rsidRPr="00000000" w14:paraId="00000014">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DAVIS COUNTY MEMBERS</w:t>
            </w:r>
          </w:p>
        </w:tc>
        <w:tc>
          <w:tcPr>
            <w:tcBorders>
              <w:right w:color="000000" w:space="0" w:sz="18" w:val="single"/>
            </w:tcBorders>
            <w:shd w:fill="d9d9d9" w:val="clear"/>
            <w:tcMar>
              <w:top w:w="-59.04" w:type="dxa"/>
              <w:left w:w="-59.04" w:type="dxa"/>
              <w:bottom w:w="-59.04" w:type="dxa"/>
              <w:right w:w="-59.04" w:type="dxa"/>
            </w:tcMar>
          </w:tcPr>
          <w:p w:rsidR="00000000" w:rsidDel="00000000" w:rsidP="00000000" w:rsidRDefault="00000000" w:rsidRPr="00000000" w14:paraId="00000015">
            <w:pPr>
              <w:jc w:val="center"/>
              <w:rPr>
                <w:rFonts w:ascii="Arial" w:cs="Arial" w:eastAsia="Arial" w:hAnsi="Arial"/>
                <w:sz w:val="20"/>
                <w:szCs w:val="20"/>
              </w:rPr>
            </w:pPr>
            <w:r w:rsidDel="00000000" w:rsidR="00000000" w:rsidRPr="00000000">
              <w:rPr>
                <w:rtl w:val="0"/>
              </w:rPr>
            </w:r>
          </w:p>
        </w:tc>
        <w:tc>
          <w:tcPr>
            <w:tcBorders>
              <w:left w:color="000000" w:space="0" w:sz="18" w:val="single"/>
            </w:tcBorders>
            <w:shd w:fill="auto" w:val="clear"/>
            <w:tcMar>
              <w:top w:w="-59.04" w:type="dxa"/>
              <w:left w:w="-59.04" w:type="dxa"/>
              <w:bottom w:w="-59.04" w:type="dxa"/>
              <w:right w:w="-59.04" w:type="dxa"/>
            </w:tcMar>
          </w:tcPr>
          <w:p w:rsidR="00000000" w:rsidDel="00000000" w:rsidP="00000000" w:rsidRDefault="00000000" w:rsidRPr="00000000" w14:paraId="00000016">
            <w:pPr>
              <w:rPr>
                <w:rFonts w:ascii="Arial" w:cs="Arial" w:eastAsia="Arial" w:hAnsi="Arial"/>
                <w:sz w:val="20"/>
                <w:szCs w:val="20"/>
              </w:rPr>
            </w:pPr>
            <w:r w:rsidDel="00000000" w:rsidR="00000000" w:rsidRPr="00000000">
              <w:rPr>
                <w:rFonts w:ascii="Arial" w:cs="Arial" w:eastAsia="Arial" w:hAnsi="Arial"/>
                <w:sz w:val="20"/>
                <w:szCs w:val="20"/>
                <w:rtl w:val="0"/>
              </w:rPr>
              <w:t xml:space="preserve"> Dave Maughan, Syracuse Mayor</w:t>
            </w:r>
          </w:p>
        </w:tc>
      </w:tr>
      <w:tr>
        <w:trPr>
          <w:cantSplit w:val="0"/>
          <w:trHeight w:val="212.226148409894" w:hRule="atLeast"/>
          <w:tblHeader w:val="0"/>
        </w:trPr>
        <w:tc>
          <w:tcPr>
            <w:tcMar>
              <w:top w:w="-59.04" w:type="dxa"/>
              <w:left w:w="-59.04" w:type="dxa"/>
              <w:bottom w:w="-59.04" w:type="dxa"/>
              <w:right w:w="-59.04" w:type="dxa"/>
            </w:tcMar>
          </w:tcPr>
          <w:p w:rsidR="00000000" w:rsidDel="00000000" w:rsidP="00000000" w:rsidRDefault="00000000" w:rsidRPr="00000000" w14:paraId="00000017">
            <w:pPr>
              <w:rPr>
                <w:rFonts w:ascii="Arial" w:cs="Arial" w:eastAsia="Arial" w:hAnsi="Arial"/>
                <w:sz w:val="20"/>
                <w:szCs w:val="20"/>
              </w:rPr>
            </w:pPr>
            <w:r w:rsidDel="00000000" w:rsidR="00000000" w:rsidRPr="00000000">
              <w:rPr>
                <w:rFonts w:ascii="Arial" w:cs="Arial" w:eastAsia="Arial" w:hAnsi="Arial"/>
                <w:sz w:val="20"/>
                <w:szCs w:val="20"/>
                <w:rtl w:val="0"/>
              </w:rPr>
              <w:t xml:space="preserve">Brandon Stanger      </w:t>
            </w:r>
          </w:p>
        </w:tc>
        <w:tc>
          <w:tcPr>
            <w:tcBorders>
              <w:right w:color="000000" w:space="0" w:sz="18" w:val="single"/>
            </w:tcBorders>
            <w:tcMar>
              <w:top w:w="-59.04" w:type="dxa"/>
              <w:left w:w="-59.04" w:type="dxa"/>
              <w:bottom w:w="-59.04" w:type="dxa"/>
              <w:right w:w="-59.04" w:type="dxa"/>
            </w:tcMar>
          </w:tcPr>
          <w:p w:rsidR="00000000" w:rsidDel="00000000" w:rsidP="00000000" w:rsidRDefault="00000000" w:rsidRPr="00000000" w14:paraId="00000018">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no</w:t>
            </w:r>
          </w:p>
        </w:tc>
        <w:tc>
          <w:tcPr>
            <w:tcBorders>
              <w:left w:color="000000" w:space="0" w:sz="18" w:val="single"/>
            </w:tcBorders>
            <w:shd w:fill="auto" w:val="clear"/>
            <w:tcMar>
              <w:top w:w="-59.04" w:type="dxa"/>
              <w:left w:w="-59.04" w:type="dxa"/>
              <w:bottom w:w="-59.04" w:type="dxa"/>
              <w:right w:w="-59.04" w:type="dxa"/>
            </w:tcMar>
          </w:tcPr>
          <w:p w:rsidR="00000000" w:rsidDel="00000000" w:rsidP="00000000" w:rsidRDefault="00000000" w:rsidRPr="00000000" w14:paraId="00000019">
            <w:pPr>
              <w:rPr>
                <w:rFonts w:ascii="Arial" w:cs="Arial" w:eastAsia="Arial" w:hAnsi="Arial"/>
                <w:sz w:val="20"/>
                <w:szCs w:val="20"/>
              </w:rPr>
            </w:pPr>
            <w:r w:rsidDel="00000000" w:rsidR="00000000" w:rsidRPr="00000000">
              <w:rPr>
                <w:rFonts w:ascii="Arial" w:cs="Arial" w:eastAsia="Arial" w:hAnsi="Arial"/>
                <w:sz w:val="20"/>
                <w:szCs w:val="20"/>
                <w:rtl w:val="0"/>
              </w:rPr>
              <w:t xml:space="preserve"> Roger Bourke, Alta Mayor</w:t>
            </w:r>
          </w:p>
        </w:tc>
      </w:tr>
      <w:tr>
        <w:trPr>
          <w:cantSplit w:val="0"/>
          <w:trHeight w:val="212.226148409894" w:hRule="atLeast"/>
          <w:tblHeader w:val="0"/>
        </w:trPr>
        <w:tc>
          <w:tcPr>
            <w:tcMar>
              <w:top w:w="-59.04" w:type="dxa"/>
              <w:left w:w="-59.04" w:type="dxa"/>
              <w:bottom w:w="-59.04" w:type="dxa"/>
              <w:right w:w="-59.04" w:type="dxa"/>
            </w:tcMar>
          </w:tcPr>
          <w:p w:rsidR="00000000" w:rsidDel="00000000" w:rsidP="00000000" w:rsidRDefault="00000000" w:rsidRPr="00000000" w14:paraId="0000001A">
            <w:pPr>
              <w:rPr>
                <w:rFonts w:ascii="Arial" w:cs="Arial" w:eastAsia="Arial" w:hAnsi="Arial"/>
                <w:sz w:val="20"/>
                <w:szCs w:val="20"/>
              </w:rPr>
            </w:pPr>
            <w:r w:rsidDel="00000000" w:rsidR="00000000" w:rsidRPr="00000000">
              <w:rPr>
                <w:rFonts w:ascii="Arial" w:cs="Arial" w:eastAsia="Arial" w:hAnsi="Arial"/>
                <w:sz w:val="20"/>
                <w:szCs w:val="20"/>
                <w:rtl w:val="0"/>
              </w:rPr>
              <w:t xml:space="preserve">Mark Shepherd</w:t>
            </w:r>
          </w:p>
        </w:tc>
        <w:tc>
          <w:tcPr>
            <w:tcBorders>
              <w:right w:color="000000" w:space="0" w:sz="18" w:val="single"/>
            </w:tcBorders>
            <w:tcMar>
              <w:top w:w="-59.04" w:type="dxa"/>
              <w:left w:w="-59.04" w:type="dxa"/>
              <w:bottom w:w="-59.04" w:type="dxa"/>
              <w:right w:w="-59.04" w:type="dxa"/>
            </w:tcMar>
          </w:tcPr>
          <w:p w:rsidR="00000000" w:rsidDel="00000000" w:rsidP="00000000" w:rsidRDefault="00000000" w:rsidRPr="00000000" w14:paraId="0000001B">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yes</w:t>
            </w:r>
          </w:p>
        </w:tc>
        <w:tc>
          <w:tcPr>
            <w:tcBorders>
              <w:left w:color="000000" w:space="0" w:sz="18" w:val="single"/>
            </w:tcBorders>
            <w:shd w:fill="auto" w:val="clear"/>
            <w:tcMar>
              <w:top w:w="-59.04" w:type="dxa"/>
              <w:left w:w="-59.04" w:type="dxa"/>
              <w:bottom w:w="-59.04" w:type="dxa"/>
              <w:right w:w="-59.04" w:type="dxa"/>
            </w:tcMar>
          </w:tcPr>
          <w:p w:rsidR="00000000" w:rsidDel="00000000" w:rsidP="00000000" w:rsidRDefault="00000000" w:rsidRPr="00000000" w14:paraId="0000001C">
            <w:pPr>
              <w:rPr>
                <w:rFonts w:ascii="Arial" w:cs="Arial" w:eastAsia="Arial" w:hAnsi="Arial"/>
                <w:sz w:val="20"/>
                <w:szCs w:val="20"/>
              </w:rPr>
            </w:pPr>
            <w:r w:rsidDel="00000000" w:rsidR="00000000" w:rsidRPr="00000000">
              <w:rPr>
                <w:rFonts w:ascii="Arial" w:cs="Arial" w:eastAsia="Arial" w:hAnsi="Arial"/>
                <w:sz w:val="20"/>
                <w:szCs w:val="20"/>
                <w:rtl w:val="0"/>
              </w:rPr>
              <w:t xml:space="preserve"> Lorin Palmer, Herriman Mayor</w:t>
            </w:r>
          </w:p>
        </w:tc>
      </w:tr>
      <w:tr>
        <w:trPr>
          <w:cantSplit w:val="0"/>
          <w:trHeight w:val="212.226148409894" w:hRule="atLeast"/>
          <w:tblHeader w:val="0"/>
        </w:trPr>
        <w:tc>
          <w:tcPr>
            <w:tcMar>
              <w:top w:w="-59.04" w:type="dxa"/>
              <w:left w:w="-59.04" w:type="dxa"/>
              <w:bottom w:w="-59.04" w:type="dxa"/>
              <w:right w:w="-59.04" w:type="dxa"/>
            </w:tcMar>
          </w:tcPr>
          <w:p w:rsidR="00000000" w:rsidDel="00000000" w:rsidP="00000000" w:rsidRDefault="00000000" w:rsidRPr="00000000" w14:paraId="0000001D">
            <w:pPr>
              <w:rPr>
                <w:rFonts w:ascii="Arial" w:cs="Arial" w:eastAsia="Arial" w:hAnsi="Arial"/>
                <w:sz w:val="20"/>
                <w:szCs w:val="20"/>
              </w:rPr>
            </w:pPr>
            <w:r w:rsidDel="00000000" w:rsidR="00000000" w:rsidRPr="00000000">
              <w:rPr>
                <w:rFonts w:ascii="Arial" w:cs="Arial" w:eastAsia="Arial" w:hAnsi="Arial"/>
                <w:sz w:val="20"/>
                <w:szCs w:val="20"/>
                <w:rtl w:val="0"/>
              </w:rPr>
              <w:t xml:space="preserve">Joy Petro</w:t>
            </w:r>
          </w:p>
        </w:tc>
        <w:tc>
          <w:tcPr>
            <w:tcBorders>
              <w:right w:color="000000" w:space="0" w:sz="18" w:val="single"/>
            </w:tcBorders>
            <w:tcMar>
              <w:top w:w="-59.04" w:type="dxa"/>
              <w:left w:w="-59.04" w:type="dxa"/>
              <w:bottom w:w="-59.04" w:type="dxa"/>
              <w:right w:w="-59.04" w:type="dxa"/>
            </w:tcMar>
          </w:tcPr>
          <w:p w:rsidR="00000000" w:rsidDel="00000000" w:rsidP="00000000" w:rsidRDefault="00000000" w:rsidRPr="00000000" w14:paraId="0000001E">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yes</w:t>
            </w:r>
          </w:p>
        </w:tc>
        <w:tc>
          <w:tcPr>
            <w:tcBorders>
              <w:left w:color="000000" w:space="0" w:sz="18" w:val="single"/>
            </w:tcBorders>
            <w:shd w:fill="auto" w:val="clear"/>
            <w:tcMar>
              <w:top w:w="-59.04" w:type="dxa"/>
              <w:left w:w="-59.04" w:type="dxa"/>
              <w:bottom w:w="-59.04" w:type="dxa"/>
              <w:right w:w="-59.04" w:type="dxa"/>
            </w:tcMar>
          </w:tcPr>
          <w:p w:rsidR="00000000" w:rsidDel="00000000" w:rsidP="00000000" w:rsidRDefault="00000000" w:rsidRPr="00000000" w14:paraId="0000001F">
            <w:pPr>
              <w:rPr>
                <w:rFonts w:ascii="Arial" w:cs="Arial" w:eastAsia="Arial" w:hAnsi="Arial"/>
                <w:sz w:val="20"/>
                <w:szCs w:val="20"/>
              </w:rPr>
            </w:pPr>
            <w:r w:rsidDel="00000000" w:rsidR="00000000" w:rsidRPr="00000000">
              <w:rPr>
                <w:rFonts w:ascii="Arial" w:cs="Arial" w:eastAsia="Arial" w:hAnsi="Arial"/>
                <w:sz w:val="20"/>
                <w:szCs w:val="20"/>
                <w:rtl w:val="0"/>
              </w:rPr>
              <w:t xml:space="preserve"> Karen Lang, West Valley City Mayor</w:t>
            </w:r>
          </w:p>
        </w:tc>
      </w:tr>
      <w:tr>
        <w:trPr>
          <w:cantSplit w:val="0"/>
          <w:trHeight w:val="212.226148409894" w:hRule="atLeast"/>
          <w:tblHeader w:val="0"/>
        </w:trPr>
        <w:tc>
          <w:tcPr>
            <w:tcMar>
              <w:top w:w="-59.04" w:type="dxa"/>
              <w:left w:w="-59.04" w:type="dxa"/>
              <w:bottom w:w="-59.04" w:type="dxa"/>
              <w:right w:w="-59.04" w:type="dxa"/>
            </w:tcMar>
          </w:tcPr>
          <w:p w:rsidR="00000000" w:rsidDel="00000000" w:rsidP="00000000" w:rsidRDefault="00000000" w:rsidRPr="00000000" w14:paraId="00000020">
            <w:pPr>
              <w:rPr>
                <w:rFonts w:ascii="Arial" w:cs="Arial" w:eastAsia="Arial" w:hAnsi="Arial"/>
                <w:sz w:val="20"/>
                <w:szCs w:val="20"/>
              </w:rPr>
            </w:pPr>
            <w:r w:rsidDel="00000000" w:rsidR="00000000" w:rsidRPr="00000000">
              <w:rPr>
                <w:rFonts w:ascii="Arial" w:cs="Arial" w:eastAsia="Arial" w:hAnsi="Arial"/>
                <w:sz w:val="20"/>
                <w:szCs w:val="20"/>
                <w:rtl w:val="0"/>
              </w:rPr>
              <w:t xml:space="preserve">Bob Stevenson</w:t>
            </w:r>
          </w:p>
        </w:tc>
        <w:tc>
          <w:tcPr>
            <w:tcBorders>
              <w:right w:color="000000" w:space="0" w:sz="18" w:val="single"/>
            </w:tcBorders>
            <w:tcMar>
              <w:top w:w="-59.04" w:type="dxa"/>
              <w:left w:w="-59.04" w:type="dxa"/>
              <w:bottom w:w="-59.04" w:type="dxa"/>
              <w:right w:w="-59.04" w:type="dxa"/>
            </w:tcMar>
          </w:tcPr>
          <w:p w:rsidR="00000000" w:rsidDel="00000000" w:rsidP="00000000" w:rsidRDefault="00000000" w:rsidRPr="00000000" w14:paraId="00000021">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no</w:t>
            </w:r>
          </w:p>
        </w:tc>
        <w:tc>
          <w:tcPr>
            <w:tcBorders>
              <w:left w:color="000000" w:space="0" w:sz="18" w:val="single"/>
            </w:tcBorders>
            <w:shd w:fill="auto" w:val="clear"/>
            <w:tcMar>
              <w:top w:w="-59.04" w:type="dxa"/>
              <w:left w:w="-59.04" w:type="dxa"/>
              <w:bottom w:w="-59.04" w:type="dxa"/>
              <w:right w:w="-59.04" w:type="dxa"/>
            </w:tcMar>
          </w:tcPr>
          <w:p w:rsidR="00000000" w:rsidDel="00000000" w:rsidP="00000000" w:rsidRDefault="00000000" w:rsidRPr="00000000" w14:paraId="00000022">
            <w:pPr>
              <w:rPr>
                <w:rFonts w:ascii="Arial" w:cs="Arial" w:eastAsia="Arial" w:hAnsi="Arial"/>
                <w:sz w:val="20"/>
                <w:szCs w:val="20"/>
              </w:rPr>
            </w:pPr>
            <w:r w:rsidDel="00000000" w:rsidR="00000000" w:rsidRPr="00000000">
              <w:rPr>
                <w:rFonts w:ascii="Arial" w:cs="Arial" w:eastAsia="Arial" w:hAnsi="Arial"/>
                <w:sz w:val="20"/>
                <w:szCs w:val="20"/>
                <w:rtl w:val="0"/>
              </w:rPr>
              <w:t xml:space="preserve"> Ken Phippen, Farr West Mayor</w:t>
            </w:r>
          </w:p>
        </w:tc>
      </w:tr>
      <w:tr>
        <w:trPr>
          <w:cantSplit w:val="0"/>
          <w:trHeight w:val="212.226148409894" w:hRule="atLeast"/>
          <w:tblHeader w:val="0"/>
        </w:trPr>
        <w:tc>
          <w:tcPr>
            <w:shd w:fill="d9d9d9" w:val="clear"/>
            <w:tcMar>
              <w:top w:w="-59.04" w:type="dxa"/>
              <w:left w:w="-59.04" w:type="dxa"/>
              <w:bottom w:w="-59.04" w:type="dxa"/>
              <w:right w:w="-59.04" w:type="dxa"/>
            </w:tcMar>
          </w:tcPr>
          <w:p w:rsidR="00000000" w:rsidDel="00000000" w:rsidP="00000000" w:rsidRDefault="00000000" w:rsidRPr="00000000" w14:paraId="00000023">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MORGAN COUNTY </w:t>
            </w:r>
            <w:r w:rsidDel="00000000" w:rsidR="00000000" w:rsidRPr="00000000">
              <w:rPr>
                <w:rtl w:val="0"/>
              </w:rPr>
            </w:r>
          </w:p>
        </w:tc>
        <w:tc>
          <w:tcPr>
            <w:tcBorders>
              <w:right w:color="000000" w:space="0" w:sz="18" w:val="single"/>
            </w:tcBorders>
            <w:shd w:fill="d9d9d9" w:val="clear"/>
            <w:tcMar>
              <w:top w:w="-59.04" w:type="dxa"/>
              <w:left w:w="-59.04" w:type="dxa"/>
              <w:bottom w:w="-59.04" w:type="dxa"/>
              <w:right w:w="-59.04" w:type="dxa"/>
            </w:tcMar>
          </w:tcPr>
          <w:p w:rsidR="00000000" w:rsidDel="00000000" w:rsidP="00000000" w:rsidRDefault="00000000" w:rsidRPr="00000000" w14:paraId="00000024">
            <w:pPr>
              <w:jc w:val="center"/>
              <w:rPr>
                <w:rFonts w:ascii="Arial" w:cs="Arial" w:eastAsia="Arial" w:hAnsi="Arial"/>
                <w:sz w:val="20"/>
                <w:szCs w:val="20"/>
              </w:rPr>
            </w:pPr>
            <w:r w:rsidDel="00000000" w:rsidR="00000000" w:rsidRPr="00000000">
              <w:rPr>
                <w:rtl w:val="0"/>
              </w:rPr>
            </w:r>
          </w:p>
        </w:tc>
        <w:tc>
          <w:tcPr>
            <w:tcBorders>
              <w:left w:color="000000" w:space="0" w:sz="18" w:val="single"/>
            </w:tcBorders>
            <w:shd w:fill="auto" w:val="clear"/>
            <w:tcMar>
              <w:top w:w="-59.04" w:type="dxa"/>
              <w:left w:w="-59.04" w:type="dxa"/>
              <w:bottom w:w="-59.04" w:type="dxa"/>
              <w:right w:w="-59.04" w:type="dxa"/>
            </w:tcMar>
          </w:tcPr>
          <w:p w:rsidR="00000000" w:rsidDel="00000000" w:rsidP="00000000" w:rsidRDefault="00000000" w:rsidRPr="00000000" w14:paraId="00000025">
            <w:pPr>
              <w:rPr>
                <w:rFonts w:ascii="Arial" w:cs="Arial" w:eastAsia="Arial" w:hAnsi="Arial"/>
                <w:sz w:val="20"/>
                <w:szCs w:val="20"/>
              </w:rPr>
            </w:pPr>
            <w:r w:rsidDel="00000000" w:rsidR="00000000" w:rsidRPr="00000000">
              <w:rPr>
                <w:rFonts w:ascii="Arial" w:cs="Arial" w:eastAsia="Arial" w:hAnsi="Arial"/>
                <w:sz w:val="20"/>
                <w:szCs w:val="20"/>
                <w:rtl w:val="0"/>
              </w:rPr>
              <w:t xml:space="preserve"> Dan Dugan, Salt Lake City Council</w:t>
            </w:r>
          </w:p>
        </w:tc>
      </w:tr>
      <w:tr>
        <w:trPr>
          <w:cantSplit w:val="0"/>
          <w:trHeight w:val="212.226148409894" w:hRule="atLeast"/>
          <w:tblHeader w:val="0"/>
        </w:trPr>
        <w:tc>
          <w:tcPr>
            <w:tcMar>
              <w:top w:w="-59.04" w:type="dxa"/>
              <w:left w:w="-59.04" w:type="dxa"/>
              <w:bottom w:w="-59.04" w:type="dxa"/>
              <w:right w:w="-59.04" w:type="dxa"/>
            </w:tcMar>
          </w:tcPr>
          <w:p w:rsidR="00000000" w:rsidDel="00000000" w:rsidP="00000000" w:rsidRDefault="00000000" w:rsidRPr="00000000" w14:paraId="00000026">
            <w:pPr>
              <w:rPr>
                <w:rFonts w:ascii="Arial" w:cs="Arial" w:eastAsia="Arial" w:hAnsi="Arial"/>
                <w:sz w:val="20"/>
                <w:szCs w:val="20"/>
              </w:rPr>
            </w:pPr>
            <w:r w:rsidDel="00000000" w:rsidR="00000000" w:rsidRPr="00000000">
              <w:rPr>
                <w:rFonts w:ascii="Arial" w:cs="Arial" w:eastAsia="Arial" w:hAnsi="Arial"/>
                <w:sz w:val="20"/>
                <w:szCs w:val="20"/>
                <w:rtl w:val="0"/>
              </w:rPr>
              <w:t xml:space="preserve">Member - Mike Newton</w:t>
            </w:r>
          </w:p>
        </w:tc>
        <w:tc>
          <w:tcPr>
            <w:tcBorders>
              <w:right w:color="000000" w:space="0" w:sz="18" w:val="single"/>
            </w:tcBorders>
            <w:tcMar>
              <w:top w:w="-59.04" w:type="dxa"/>
              <w:left w:w="-59.04" w:type="dxa"/>
              <w:bottom w:w="-59.04" w:type="dxa"/>
              <w:right w:w="-59.04" w:type="dxa"/>
            </w:tcMar>
          </w:tcPr>
          <w:p w:rsidR="00000000" w:rsidDel="00000000" w:rsidP="00000000" w:rsidRDefault="00000000" w:rsidRPr="00000000" w14:paraId="0000002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no</w:t>
            </w:r>
          </w:p>
        </w:tc>
        <w:tc>
          <w:tcPr>
            <w:tcBorders>
              <w:left w:color="000000" w:space="0" w:sz="18" w:val="single"/>
            </w:tcBorders>
            <w:shd w:fill="auto" w:val="clear"/>
            <w:tcMar>
              <w:top w:w="-59.04" w:type="dxa"/>
              <w:left w:w="-59.04" w:type="dxa"/>
              <w:bottom w:w="-59.04" w:type="dxa"/>
              <w:right w:w="-59.04" w:type="dxa"/>
            </w:tcMar>
          </w:tcPr>
          <w:p w:rsidR="00000000" w:rsidDel="00000000" w:rsidP="00000000" w:rsidRDefault="00000000" w:rsidRPr="00000000" w14:paraId="00000028">
            <w:pPr>
              <w:rPr>
                <w:rFonts w:ascii="Arial" w:cs="Arial" w:eastAsia="Arial" w:hAnsi="Arial"/>
                <w:sz w:val="20"/>
                <w:szCs w:val="20"/>
              </w:rPr>
            </w:pPr>
            <w:r w:rsidDel="00000000" w:rsidR="00000000" w:rsidRPr="00000000">
              <w:rPr>
                <w:rFonts w:ascii="Arial" w:cs="Arial" w:eastAsia="Arial" w:hAnsi="Arial"/>
                <w:sz w:val="20"/>
                <w:szCs w:val="20"/>
                <w:rtl w:val="0"/>
              </w:rPr>
              <w:t xml:space="preserve"> Wendy Thomas, Herriman</w:t>
            </w:r>
          </w:p>
        </w:tc>
      </w:tr>
      <w:tr>
        <w:trPr>
          <w:cantSplit w:val="0"/>
          <w:trHeight w:val="212.226148409894" w:hRule="atLeast"/>
          <w:tblHeader w:val="0"/>
        </w:trPr>
        <w:tc>
          <w:tcPr>
            <w:tcMar>
              <w:top w:w="-59.04" w:type="dxa"/>
              <w:left w:w="-59.04" w:type="dxa"/>
              <w:bottom w:w="-59.04" w:type="dxa"/>
              <w:right w:w="-59.04" w:type="dxa"/>
            </w:tcMar>
          </w:tcPr>
          <w:p w:rsidR="00000000" w:rsidDel="00000000" w:rsidP="00000000" w:rsidRDefault="00000000" w:rsidRPr="00000000" w14:paraId="00000029">
            <w:pPr>
              <w:rPr>
                <w:rFonts w:ascii="Arial" w:cs="Arial" w:eastAsia="Arial" w:hAnsi="Arial"/>
                <w:sz w:val="20"/>
                <w:szCs w:val="20"/>
              </w:rPr>
            </w:pPr>
            <w:r w:rsidDel="00000000" w:rsidR="00000000" w:rsidRPr="00000000">
              <w:rPr>
                <w:rFonts w:ascii="Arial" w:cs="Arial" w:eastAsia="Arial" w:hAnsi="Arial"/>
                <w:sz w:val="20"/>
                <w:szCs w:val="20"/>
                <w:rtl w:val="0"/>
              </w:rPr>
              <w:t xml:space="preserve">Alternate - Robert McConnell</w:t>
            </w:r>
          </w:p>
        </w:tc>
        <w:tc>
          <w:tcPr>
            <w:tcBorders>
              <w:right w:color="000000" w:space="0" w:sz="18" w:val="single"/>
            </w:tcBorders>
            <w:tcMar>
              <w:top w:w="-59.04" w:type="dxa"/>
              <w:left w:w="-59.04" w:type="dxa"/>
              <w:bottom w:w="-59.04" w:type="dxa"/>
              <w:right w:w="-59.04" w:type="dxa"/>
            </w:tcMar>
          </w:tcPr>
          <w:p w:rsidR="00000000" w:rsidDel="00000000" w:rsidP="00000000" w:rsidRDefault="00000000" w:rsidRPr="00000000" w14:paraId="0000002A">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no</w:t>
            </w:r>
          </w:p>
        </w:tc>
        <w:tc>
          <w:tcPr>
            <w:tcBorders>
              <w:left w:color="000000" w:space="0" w:sz="18" w:val="single"/>
            </w:tcBorders>
            <w:shd w:fill="auto" w:val="clear"/>
            <w:tcMar>
              <w:top w:w="-59.04" w:type="dxa"/>
              <w:left w:w="-59.04" w:type="dxa"/>
              <w:bottom w:w="-59.04" w:type="dxa"/>
              <w:right w:w="-59.04" w:type="dxa"/>
            </w:tcMar>
          </w:tcPr>
          <w:p w:rsidR="00000000" w:rsidDel="00000000" w:rsidP="00000000" w:rsidRDefault="00000000" w:rsidRPr="00000000" w14:paraId="0000002B">
            <w:pPr>
              <w:rPr>
                <w:rFonts w:ascii="Arial" w:cs="Arial" w:eastAsia="Arial" w:hAnsi="Arial"/>
                <w:sz w:val="20"/>
                <w:szCs w:val="20"/>
              </w:rPr>
            </w:pPr>
            <w:r w:rsidDel="00000000" w:rsidR="00000000" w:rsidRPr="00000000">
              <w:rPr>
                <w:rFonts w:ascii="Arial" w:cs="Arial" w:eastAsia="Arial" w:hAnsi="Arial"/>
                <w:sz w:val="20"/>
                <w:szCs w:val="20"/>
                <w:rtl w:val="0"/>
              </w:rPr>
              <w:t xml:space="preserve"> Sherry Stevens</w:t>
            </w:r>
          </w:p>
        </w:tc>
      </w:tr>
      <w:tr>
        <w:trPr>
          <w:cantSplit w:val="0"/>
          <w:trHeight w:val="212.226148409894" w:hRule="atLeast"/>
          <w:tblHeader w:val="0"/>
        </w:trPr>
        <w:tc>
          <w:tcPr>
            <w:shd w:fill="d9d9d9" w:val="clear"/>
            <w:tcMar>
              <w:top w:w="-59.04" w:type="dxa"/>
              <w:left w:w="-59.04" w:type="dxa"/>
              <w:bottom w:w="-59.04" w:type="dxa"/>
              <w:right w:w="-59.04" w:type="dxa"/>
            </w:tcMar>
          </w:tcPr>
          <w:p w:rsidR="00000000" w:rsidDel="00000000" w:rsidP="00000000" w:rsidRDefault="00000000" w:rsidRPr="00000000" w14:paraId="0000002C">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SALT LAKE COUNTY MEMBERS</w:t>
            </w:r>
            <w:r w:rsidDel="00000000" w:rsidR="00000000" w:rsidRPr="00000000">
              <w:rPr>
                <w:rtl w:val="0"/>
              </w:rPr>
            </w:r>
          </w:p>
        </w:tc>
        <w:tc>
          <w:tcPr>
            <w:tcBorders>
              <w:right w:color="000000" w:space="0" w:sz="18" w:val="single"/>
            </w:tcBorders>
            <w:shd w:fill="d9d9d9" w:val="clear"/>
            <w:tcMar>
              <w:top w:w="-59.04" w:type="dxa"/>
              <w:left w:w="-59.04" w:type="dxa"/>
              <w:bottom w:w="-59.04" w:type="dxa"/>
              <w:right w:w="-59.04" w:type="dxa"/>
            </w:tcMar>
          </w:tcPr>
          <w:p w:rsidR="00000000" w:rsidDel="00000000" w:rsidP="00000000" w:rsidRDefault="00000000" w:rsidRPr="00000000" w14:paraId="0000002D">
            <w:pPr>
              <w:jc w:val="center"/>
              <w:rPr>
                <w:rFonts w:ascii="Arial" w:cs="Arial" w:eastAsia="Arial" w:hAnsi="Arial"/>
                <w:sz w:val="20"/>
                <w:szCs w:val="20"/>
              </w:rPr>
            </w:pPr>
            <w:r w:rsidDel="00000000" w:rsidR="00000000" w:rsidRPr="00000000">
              <w:rPr>
                <w:rtl w:val="0"/>
              </w:rPr>
            </w:r>
          </w:p>
        </w:tc>
        <w:tc>
          <w:tcPr>
            <w:tcBorders>
              <w:left w:color="000000" w:space="0" w:sz="18" w:val="single"/>
            </w:tcBorders>
            <w:shd w:fill="auto" w:val="clear"/>
            <w:tcMar>
              <w:top w:w="-59.04" w:type="dxa"/>
              <w:left w:w="-59.04" w:type="dxa"/>
              <w:bottom w:w="-59.04" w:type="dxa"/>
              <w:right w:w="-59.04" w:type="dxa"/>
            </w:tcMar>
          </w:tcPr>
          <w:p w:rsidR="00000000" w:rsidDel="00000000" w:rsidP="00000000" w:rsidRDefault="00000000" w:rsidRPr="00000000" w14:paraId="0000002E">
            <w:pPr>
              <w:rPr>
                <w:rFonts w:ascii="Arial" w:cs="Arial" w:eastAsia="Arial" w:hAnsi="Arial"/>
                <w:sz w:val="20"/>
                <w:szCs w:val="20"/>
              </w:rPr>
            </w:pPr>
            <w:r w:rsidDel="00000000" w:rsidR="00000000" w:rsidRPr="00000000">
              <w:rPr>
                <w:rFonts w:ascii="Arial" w:cs="Arial" w:eastAsia="Arial" w:hAnsi="Arial"/>
                <w:sz w:val="20"/>
                <w:szCs w:val="20"/>
                <w:rtl w:val="0"/>
              </w:rPr>
              <w:t xml:space="preserve"> Helen Peters, SLCo </w:t>
            </w:r>
          </w:p>
        </w:tc>
      </w:tr>
      <w:tr>
        <w:trPr>
          <w:cantSplit w:val="0"/>
          <w:trHeight w:val="212.226148409894" w:hRule="atLeast"/>
          <w:tblHeader w:val="0"/>
        </w:trPr>
        <w:tc>
          <w:tcPr>
            <w:tcMar>
              <w:top w:w="-59.04" w:type="dxa"/>
              <w:left w:w="-59.04" w:type="dxa"/>
              <w:bottom w:w="-59.04" w:type="dxa"/>
              <w:right w:w="-59.04" w:type="dxa"/>
            </w:tcMar>
          </w:tcPr>
          <w:p w:rsidR="00000000" w:rsidDel="00000000" w:rsidP="00000000" w:rsidRDefault="00000000" w:rsidRPr="00000000" w14:paraId="0000002F">
            <w:pPr>
              <w:rPr>
                <w:rFonts w:ascii="Arial" w:cs="Arial" w:eastAsia="Arial" w:hAnsi="Arial"/>
                <w:b w:val="1"/>
                <w:sz w:val="20"/>
                <w:szCs w:val="20"/>
                <w:u w:val="single"/>
              </w:rPr>
            </w:pPr>
            <w:r w:rsidDel="00000000" w:rsidR="00000000" w:rsidRPr="00000000">
              <w:rPr>
                <w:rFonts w:ascii="Arial" w:cs="Arial" w:eastAsia="Arial" w:hAnsi="Arial"/>
                <w:sz w:val="20"/>
                <w:szCs w:val="20"/>
                <w:rtl w:val="0"/>
              </w:rPr>
              <w:t xml:space="preserve">Jenny Wilson</w:t>
            </w:r>
            <w:r w:rsidDel="00000000" w:rsidR="00000000" w:rsidRPr="00000000">
              <w:rPr>
                <w:rtl w:val="0"/>
              </w:rPr>
            </w:r>
          </w:p>
        </w:tc>
        <w:tc>
          <w:tcPr>
            <w:tcBorders>
              <w:right w:color="000000" w:space="0" w:sz="18" w:val="single"/>
            </w:tcBorders>
            <w:tcMar>
              <w:top w:w="-59.04" w:type="dxa"/>
              <w:left w:w="-59.04" w:type="dxa"/>
              <w:bottom w:w="-59.04" w:type="dxa"/>
              <w:right w:w="-59.04" w:type="dxa"/>
            </w:tcMar>
          </w:tcPr>
          <w:p w:rsidR="00000000" w:rsidDel="00000000" w:rsidP="00000000" w:rsidRDefault="00000000" w:rsidRPr="00000000" w14:paraId="00000030">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yes</w:t>
            </w:r>
          </w:p>
        </w:tc>
        <w:tc>
          <w:tcPr>
            <w:tcBorders>
              <w:left w:color="000000" w:space="0" w:sz="18" w:val="single"/>
            </w:tcBorders>
            <w:shd w:fill="auto" w:val="clear"/>
            <w:tcMar>
              <w:top w:w="-59.04" w:type="dxa"/>
              <w:left w:w="-59.04" w:type="dxa"/>
              <w:bottom w:w="-59.04" w:type="dxa"/>
              <w:right w:w="-59.04" w:type="dxa"/>
            </w:tcMar>
          </w:tcPr>
          <w:p w:rsidR="00000000" w:rsidDel="00000000" w:rsidP="00000000" w:rsidRDefault="00000000" w:rsidRPr="00000000" w14:paraId="00000031">
            <w:pPr>
              <w:rPr>
                <w:rFonts w:ascii="Arial" w:cs="Arial" w:eastAsia="Arial" w:hAnsi="Arial"/>
                <w:sz w:val="20"/>
                <w:szCs w:val="20"/>
              </w:rPr>
            </w:pPr>
            <w:r w:rsidDel="00000000" w:rsidR="00000000" w:rsidRPr="00000000">
              <w:rPr>
                <w:rFonts w:ascii="Arial" w:cs="Arial" w:eastAsia="Arial" w:hAnsi="Arial"/>
                <w:sz w:val="20"/>
                <w:szCs w:val="20"/>
                <w:rtl w:val="0"/>
              </w:rPr>
              <w:t xml:space="preserve"> Oscar Arvisu</w:t>
            </w:r>
          </w:p>
        </w:tc>
      </w:tr>
      <w:tr>
        <w:trPr>
          <w:cantSplit w:val="0"/>
          <w:trHeight w:val="212.226148409894" w:hRule="atLeast"/>
          <w:tblHeader w:val="0"/>
        </w:trPr>
        <w:tc>
          <w:tcPr>
            <w:tcMar>
              <w:top w:w="-59.04" w:type="dxa"/>
              <w:left w:w="-59.04" w:type="dxa"/>
              <w:bottom w:w="-59.04" w:type="dxa"/>
              <w:right w:w="-59.04" w:type="dxa"/>
            </w:tcMar>
          </w:tcPr>
          <w:p w:rsidR="00000000" w:rsidDel="00000000" w:rsidP="00000000" w:rsidRDefault="00000000" w:rsidRPr="00000000" w14:paraId="00000032">
            <w:pPr>
              <w:rPr>
                <w:rFonts w:ascii="Arial" w:cs="Arial" w:eastAsia="Arial" w:hAnsi="Arial"/>
                <w:sz w:val="20"/>
                <w:szCs w:val="20"/>
              </w:rPr>
            </w:pPr>
            <w:r w:rsidDel="00000000" w:rsidR="00000000" w:rsidRPr="00000000">
              <w:rPr>
                <w:rFonts w:ascii="Arial" w:cs="Arial" w:eastAsia="Arial" w:hAnsi="Arial"/>
                <w:sz w:val="20"/>
                <w:szCs w:val="20"/>
                <w:rtl w:val="0"/>
              </w:rPr>
              <w:t xml:space="preserve">Erin Mendenhall</w:t>
            </w:r>
          </w:p>
        </w:tc>
        <w:tc>
          <w:tcPr>
            <w:tcBorders>
              <w:right w:color="000000" w:space="0" w:sz="18" w:val="single"/>
            </w:tcBorders>
            <w:tcMar>
              <w:top w:w="-59.04" w:type="dxa"/>
              <w:left w:w="-59.04" w:type="dxa"/>
              <w:bottom w:w="-59.04" w:type="dxa"/>
              <w:right w:w="-59.04" w:type="dxa"/>
            </w:tcMar>
          </w:tcPr>
          <w:p w:rsidR="00000000" w:rsidDel="00000000" w:rsidP="00000000" w:rsidRDefault="00000000" w:rsidRPr="00000000" w14:paraId="00000033">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no</w:t>
            </w:r>
          </w:p>
        </w:tc>
        <w:tc>
          <w:tcPr>
            <w:tcBorders>
              <w:left w:color="000000" w:space="0" w:sz="18" w:val="single"/>
            </w:tcBorders>
            <w:tcMar>
              <w:top w:w="-59.04" w:type="dxa"/>
              <w:left w:w="-59.04" w:type="dxa"/>
              <w:bottom w:w="-59.04" w:type="dxa"/>
              <w:right w:w="-59.04" w:type="dxa"/>
            </w:tcMar>
          </w:tcPr>
          <w:p w:rsidR="00000000" w:rsidDel="00000000" w:rsidP="00000000" w:rsidRDefault="00000000" w:rsidRPr="00000000" w14:paraId="00000034">
            <w:pPr>
              <w:rPr>
                <w:rFonts w:ascii="Arial" w:cs="Arial" w:eastAsia="Arial" w:hAnsi="Arial"/>
                <w:sz w:val="20"/>
                <w:szCs w:val="20"/>
              </w:rPr>
            </w:pPr>
            <w:r w:rsidDel="00000000" w:rsidR="00000000" w:rsidRPr="00000000">
              <w:rPr>
                <w:rFonts w:ascii="Arial" w:cs="Arial" w:eastAsia="Arial" w:hAnsi="Arial"/>
                <w:sz w:val="20"/>
                <w:szCs w:val="20"/>
                <w:rtl w:val="0"/>
              </w:rPr>
              <w:t xml:space="preserve"> Kaitlin Marousis</w:t>
            </w:r>
          </w:p>
        </w:tc>
      </w:tr>
      <w:tr>
        <w:trPr>
          <w:cantSplit w:val="0"/>
          <w:trHeight w:val="212.226148409894" w:hRule="atLeast"/>
          <w:tblHeader w:val="0"/>
        </w:trPr>
        <w:tc>
          <w:tcPr>
            <w:tcMar>
              <w:top w:w="-59.04" w:type="dxa"/>
              <w:left w:w="-59.04" w:type="dxa"/>
              <w:bottom w:w="-59.04" w:type="dxa"/>
              <w:right w:w="-59.04" w:type="dxa"/>
            </w:tcMar>
          </w:tcPr>
          <w:p w:rsidR="00000000" w:rsidDel="00000000" w:rsidP="00000000" w:rsidRDefault="00000000" w:rsidRPr="00000000" w14:paraId="00000035">
            <w:pPr>
              <w:rPr>
                <w:rFonts w:ascii="Arial" w:cs="Arial" w:eastAsia="Arial" w:hAnsi="Arial"/>
                <w:sz w:val="20"/>
                <w:szCs w:val="20"/>
              </w:rPr>
            </w:pPr>
            <w:r w:rsidDel="00000000" w:rsidR="00000000" w:rsidRPr="00000000">
              <w:rPr>
                <w:rFonts w:ascii="Arial" w:cs="Arial" w:eastAsia="Arial" w:hAnsi="Arial"/>
                <w:sz w:val="20"/>
                <w:szCs w:val="20"/>
                <w:rtl w:val="0"/>
              </w:rPr>
              <w:t xml:space="preserve">Dawn Ramsey</w:t>
            </w:r>
          </w:p>
        </w:tc>
        <w:tc>
          <w:tcPr>
            <w:tcBorders>
              <w:right w:color="000000" w:space="0" w:sz="18" w:val="single"/>
            </w:tcBorders>
            <w:tcMar>
              <w:top w:w="-59.04" w:type="dxa"/>
              <w:left w:w="-59.04" w:type="dxa"/>
              <w:bottom w:w="-59.04" w:type="dxa"/>
              <w:right w:w="-59.04" w:type="dxa"/>
            </w:tcMar>
          </w:tcPr>
          <w:p w:rsidR="00000000" w:rsidDel="00000000" w:rsidP="00000000" w:rsidRDefault="00000000" w:rsidRPr="00000000" w14:paraId="00000036">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yes</w:t>
            </w:r>
          </w:p>
        </w:tc>
        <w:tc>
          <w:tcPr>
            <w:tcBorders>
              <w:left w:color="000000" w:space="0" w:sz="18" w:val="single"/>
            </w:tcBorders>
            <w:tcMar>
              <w:top w:w="-59.04" w:type="dxa"/>
              <w:left w:w="-59.04" w:type="dxa"/>
              <w:bottom w:w="-59.04" w:type="dxa"/>
              <w:right w:w="-59.04" w:type="dxa"/>
            </w:tcMar>
          </w:tcPr>
          <w:p w:rsidR="00000000" w:rsidDel="00000000" w:rsidP="00000000" w:rsidRDefault="00000000" w:rsidRPr="00000000" w14:paraId="00000037">
            <w:pPr>
              <w:rPr>
                <w:rFonts w:ascii="Arial" w:cs="Arial" w:eastAsia="Arial" w:hAnsi="Arial"/>
                <w:sz w:val="20"/>
                <w:szCs w:val="20"/>
              </w:rPr>
            </w:pPr>
            <w:r w:rsidDel="00000000" w:rsidR="00000000" w:rsidRPr="00000000">
              <w:rPr>
                <w:rFonts w:ascii="Arial" w:cs="Arial" w:eastAsia="Arial" w:hAnsi="Arial"/>
                <w:sz w:val="20"/>
                <w:szCs w:val="20"/>
                <w:rtl w:val="0"/>
              </w:rPr>
              <w:t xml:space="preserve"> Joe Osterstock</w:t>
            </w:r>
          </w:p>
        </w:tc>
      </w:tr>
      <w:tr>
        <w:trPr>
          <w:cantSplit w:val="0"/>
          <w:trHeight w:val="212.226148409894" w:hRule="atLeast"/>
          <w:tblHeader w:val="0"/>
        </w:trPr>
        <w:tc>
          <w:tcPr>
            <w:tcMar>
              <w:top w:w="-59.04" w:type="dxa"/>
              <w:left w:w="-59.04" w:type="dxa"/>
              <w:bottom w:w="-59.04" w:type="dxa"/>
              <w:right w:w="-59.04" w:type="dxa"/>
            </w:tcMar>
          </w:tcPr>
          <w:p w:rsidR="00000000" w:rsidDel="00000000" w:rsidP="00000000" w:rsidRDefault="00000000" w:rsidRPr="00000000" w14:paraId="00000038">
            <w:pPr>
              <w:rPr>
                <w:rFonts w:ascii="Arial" w:cs="Arial" w:eastAsia="Arial" w:hAnsi="Arial"/>
                <w:sz w:val="20"/>
                <w:szCs w:val="20"/>
              </w:rPr>
            </w:pPr>
            <w:r w:rsidDel="00000000" w:rsidR="00000000" w:rsidRPr="00000000">
              <w:rPr>
                <w:rFonts w:ascii="Arial" w:cs="Arial" w:eastAsia="Arial" w:hAnsi="Arial"/>
                <w:sz w:val="20"/>
                <w:szCs w:val="20"/>
                <w:rtl w:val="0"/>
              </w:rPr>
              <w:t xml:space="preserve">Aimee Winder Newton</w:t>
            </w:r>
          </w:p>
        </w:tc>
        <w:tc>
          <w:tcPr>
            <w:tcBorders>
              <w:right w:color="000000" w:space="0" w:sz="18" w:val="single"/>
            </w:tcBorders>
            <w:tcMar>
              <w:top w:w="-59.04" w:type="dxa"/>
              <w:left w:w="-59.04" w:type="dxa"/>
              <w:bottom w:w="-59.04" w:type="dxa"/>
              <w:right w:w="-59.04" w:type="dxa"/>
            </w:tcMar>
          </w:tcPr>
          <w:p w:rsidR="00000000" w:rsidDel="00000000" w:rsidP="00000000" w:rsidRDefault="00000000" w:rsidRPr="00000000" w14:paraId="00000039">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yes</w:t>
            </w:r>
          </w:p>
        </w:tc>
        <w:tc>
          <w:tcPr>
            <w:tcBorders>
              <w:left w:color="000000" w:space="0" w:sz="18" w:val="single"/>
            </w:tcBorders>
            <w:tcMar>
              <w:top w:w="-59.04" w:type="dxa"/>
              <w:left w:w="-59.04" w:type="dxa"/>
              <w:bottom w:w="-59.04" w:type="dxa"/>
              <w:right w:w="-59.04" w:type="dxa"/>
            </w:tcMar>
          </w:tcPr>
          <w:p w:rsidR="00000000" w:rsidDel="00000000" w:rsidP="00000000" w:rsidRDefault="00000000" w:rsidRPr="00000000" w14:paraId="0000003A">
            <w:pPr>
              <w:rPr>
                <w:rFonts w:ascii="Arial" w:cs="Arial" w:eastAsia="Arial" w:hAnsi="Arial"/>
                <w:sz w:val="20"/>
                <w:szCs w:val="20"/>
              </w:rPr>
            </w:pPr>
            <w:r w:rsidDel="00000000" w:rsidR="00000000" w:rsidRPr="00000000">
              <w:rPr>
                <w:rFonts w:ascii="Arial" w:cs="Arial" w:eastAsia="Arial" w:hAnsi="Arial"/>
                <w:sz w:val="20"/>
                <w:szCs w:val="20"/>
                <w:rtl w:val="0"/>
              </w:rPr>
              <w:t xml:space="preserve"> Jamie Dansie</w:t>
            </w:r>
          </w:p>
        </w:tc>
      </w:tr>
      <w:tr>
        <w:trPr>
          <w:cantSplit w:val="0"/>
          <w:tblHeader w:val="0"/>
        </w:trPr>
        <w:tc>
          <w:tcPr>
            <w:tcMar>
              <w:top w:w="-59.04" w:type="dxa"/>
              <w:left w:w="-59.04" w:type="dxa"/>
              <w:bottom w:w="-59.04" w:type="dxa"/>
              <w:right w:w="-59.04" w:type="dxa"/>
            </w:tcMar>
          </w:tcPr>
          <w:p w:rsidR="00000000" w:rsidDel="00000000" w:rsidP="00000000" w:rsidRDefault="00000000" w:rsidRPr="00000000" w14:paraId="0000003B">
            <w:pPr>
              <w:rPr>
                <w:rFonts w:ascii="Arial" w:cs="Arial" w:eastAsia="Arial" w:hAnsi="Arial"/>
                <w:b w:val="1"/>
                <w:sz w:val="20"/>
                <w:szCs w:val="20"/>
              </w:rPr>
            </w:pPr>
            <w:r w:rsidDel="00000000" w:rsidR="00000000" w:rsidRPr="00000000">
              <w:rPr>
                <w:rFonts w:ascii="Arial" w:cs="Arial" w:eastAsia="Arial" w:hAnsi="Arial"/>
                <w:sz w:val="20"/>
                <w:szCs w:val="20"/>
                <w:rtl w:val="0"/>
              </w:rPr>
              <w:t xml:space="preserve">Jeff Silvestrini</w:t>
            </w:r>
            <w:r w:rsidDel="00000000" w:rsidR="00000000" w:rsidRPr="00000000">
              <w:rPr>
                <w:rtl w:val="0"/>
              </w:rPr>
            </w:r>
          </w:p>
        </w:tc>
        <w:tc>
          <w:tcPr>
            <w:tcBorders>
              <w:right w:color="000000" w:space="0" w:sz="18" w:val="single"/>
            </w:tcBorders>
            <w:tcMar>
              <w:top w:w="-59.04" w:type="dxa"/>
              <w:left w:w="-59.04" w:type="dxa"/>
              <w:bottom w:w="-59.04" w:type="dxa"/>
              <w:right w:w="-59.04" w:type="dxa"/>
            </w:tcMar>
          </w:tcPr>
          <w:p w:rsidR="00000000" w:rsidDel="00000000" w:rsidP="00000000" w:rsidRDefault="00000000" w:rsidRPr="00000000" w14:paraId="0000003C">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yes</w:t>
            </w:r>
          </w:p>
        </w:tc>
        <w:tc>
          <w:tcPr>
            <w:tcBorders>
              <w:left w:color="000000" w:space="0" w:sz="18" w:val="single"/>
            </w:tcBorders>
            <w:tcMar>
              <w:top w:w="-59.04" w:type="dxa"/>
              <w:left w:w="-59.04" w:type="dxa"/>
              <w:bottom w:w="-59.04" w:type="dxa"/>
              <w:right w:w="-59.04" w:type="dxa"/>
            </w:tcMar>
          </w:tcPr>
          <w:p w:rsidR="00000000" w:rsidDel="00000000" w:rsidP="00000000" w:rsidRDefault="00000000" w:rsidRPr="00000000" w14:paraId="0000003D">
            <w:pPr>
              <w:rPr>
                <w:rFonts w:ascii="Arial" w:cs="Arial" w:eastAsia="Arial" w:hAnsi="Arial"/>
                <w:sz w:val="20"/>
                <w:szCs w:val="20"/>
              </w:rPr>
            </w:pPr>
            <w:r w:rsidDel="00000000" w:rsidR="00000000" w:rsidRPr="00000000">
              <w:rPr>
                <w:rFonts w:ascii="Arial" w:cs="Arial" w:eastAsia="Arial" w:hAnsi="Arial"/>
                <w:sz w:val="20"/>
                <w:szCs w:val="20"/>
                <w:rtl w:val="0"/>
              </w:rPr>
              <w:t xml:space="preserve"> Casey Saxton</w:t>
            </w:r>
          </w:p>
        </w:tc>
      </w:tr>
      <w:tr>
        <w:trPr>
          <w:cantSplit w:val="0"/>
          <w:trHeight w:val="212.226148409894" w:hRule="atLeast"/>
          <w:tblHeader w:val="0"/>
        </w:trPr>
        <w:tc>
          <w:tcPr>
            <w:tcMar>
              <w:top w:w="-59.04" w:type="dxa"/>
              <w:left w:w="-59.04" w:type="dxa"/>
              <w:bottom w:w="-59.04" w:type="dxa"/>
              <w:right w:w="-59.04" w:type="dxa"/>
            </w:tcMar>
          </w:tcPr>
          <w:p w:rsidR="00000000" w:rsidDel="00000000" w:rsidP="00000000" w:rsidRDefault="00000000" w:rsidRPr="00000000" w14:paraId="0000003E">
            <w:pPr>
              <w:rPr>
                <w:rFonts w:ascii="Arial" w:cs="Arial" w:eastAsia="Arial" w:hAnsi="Arial"/>
                <w:sz w:val="20"/>
                <w:szCs w:val="20"/>
              </w:rPr>
            </w:pPr>
            <w:r w:rsidDel="00000000" w:rsidR="00000000" w:rsidRPr="00000000">
              <w:rPr>
                <w:rFonts w:ascii="Arial" w:cs="Arial" w:eastAsia="Arial" w:hAnsi="Arial"/>
                <w:sz w:val="20"/>
                <w:szCs w:val="20"/>
                <w:rtl w:val="0"/>
              </w:rPr>
              <w:t xml:space="preserve">Robert Dahle</w:t>
            </w:r>
          </w:p>
        </w:tc>
        <w:tc>
          <w:tcPr>
            <w:tcBorders>
              <w:right w:color="000000" w:space="0" w:sz="18" w:val="single"/>
            </w:tcBorders>
            <w:tcMar>
              <w:top w:w="-59.04" w:type="dxa"/>
              <w:left w:w="-59.04" w:type="dxa"/>
              <w:bottom w:w="-59.04" w:type="dxa"/>
              <w:right w:w="-59.04" w:type="dxa"/>
            </w:tcMar>
          </w:tcPr>
          <w:p w:rsidR="00000000" w:rsidDel="00000000" w:rsidP="00000000" w:rsidRDefault="00000000" w:rsidRPr="00000000" w14:paraId="0000003F">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no</w:t>
            </w:r>
          </w:p>
        </w:tc>
        <w:tc>
          <w:tcPr>
            <w:tcBorders>
              <w:left w:color="000000" w:space="0" w:sz="18" w:val="single"/>
            </w:tcBorders>
            <w:tcMar>
              <w:top w:w="-59.04" w:type="dxa"/>
              <w:left w:w="-59.04" w:type="dxa"/>
              <w:bottom w:w="-59.04" w:type="dxa"/>
              <w:right w:w="-59.04" w:type="dxa"/>
            </w:tcMar>
          </w:tcPr>
          <w:p w:rsidR="00000000" w:rsidDel="00000000" w:rsidP="00000000" w:rsidRDefault="00000000" w:rsidRPr="00000000" w14:paraId="00000040">
            <w:pPr>
              <w:rPr>
                <w:rFonts w:ascii="Arial" w:cs="Arial" w:eastAsia="Arial" w:hAnsi="Arial"/>
                <w:sz w:val="20"/>
                <w:szCs w:val="20"/>
              </w:rPr>
            </w:pPr>
            <w:r w:rsidDel="00000000" w:rsidR="00000000" w:rsidRPr="00000000">
              <w:rPr>
                <w:rFonts w:ascii="Arial" w:cs="Arial" w:eastAsia="Arial" w:hAnsi="Arial"/>
                <w:sz w:val="20"/>
                <w:szCs w:val="20"/>
                <w:rtl w:val="0"/>
              </w:rPr>
              <w:t xml:space="preserve"> Brian Conley</w:t>
            </w:r>
          </w:p>
        </w:tc>
      </w:tr>
      <w:tr>
        <w:trPr>
          <w:cantSplit w:val="0"/>
          <w:trHeight w:val="212.226148409894" w:hRule="atLeast"/>
          <w:tblHeader w:val="0"/>
        </w:trPr>
        <w:tc>
          <w:tcPr>
            <w:tcMar>
              <w:top w:w="-59.04" w:type="dxa"/>
              <w:left w:w="-59.04" w:type="dxa"/>
              <w:bottom w:w="-59.04" w:type="dxa"/>
              <w:right w:w="-59.04" w:type="dxa"/>
            </w:tcMar>
          </w:tcPr>
          <w:p w:rsidR="00000000" w:rsidDel="00000000" w:rsidP="00000000" w:rsidRDefault="00000000" w:rsidRPr="00000000" w14:paraId="00000041">
            <w:pPr>
              <w:rPr>
                <w:rFonts w:ascii="Arial" w:cs="Arial" w:eastAsia="Arial" w:hAnsi="Arial"/>
                <w:sz w:val="20"/>
                <w:szCs w:val="20"/>
              </w:rPr>
            </w:pPr>
            <w:r w:rsidDel="00000000" w:rsidR="00000000" w:rsidRPr="00000000">
              <w:rPr>
                <w:rFonts w:ascii="Arial" w:cs="Arial" w:eastAsia="Arial" w:hAnsi="Arial"/>
                <w:sz w:val="20"/>
                <w:szCs w:val="20"/>
                <w:rtl w:val="0"/>
              </w:rPr>
              <w:t xml:space="preserve">Dirk Burton </w:t>
            </w:r>
          </w:p>
        </w:tc>
        <w:tc>
          <w:tcPr>
            <w:tcBorders>
              <w:right w:color="000000" w:space="0" w:sz="18" w:val="single"/>
            </w:tcBorders>
            <w:tcMar>
              <w:top w:w="-59.04" w:type="dxa"/>
              <w:left w:w="-59.04" w:type="dxa"/>
              <w:bottom w:w="-59.04" w:type="dxa"/>
              <w:right w:w="-59.04" w:type="dxa"/>
            </w:tcMar>
          </w:tcPr>
          <w:p w:rsidR="00000000" w:rsidDel="00000000" w:rsidP="00000000" w:rsidRDefault="00000000" w:rsidRPr="00000000" w14:paraId="00000042">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yes</w:t>
            </w:r>
          </w:p>
        </w:tc>
        <w:tc>
          <w:tcPr>
            <w:tcBorders>
              <w:left w:color="000000" w:space="0" w:sz="18" w:val="single"/>
            </w:tcBorders>
            <w:tcMar>
              <w:top w:w="-59.04" w:type="dxa"/>
              <w:left w:w="-59.04" w:type="dxa"/>
              <w:bottom w:w="-59.04" w:type="dxa"/>
              <w:right w:w="-59.04" w:type="dxa"/>
            </w:tcMar>
          </w:tcPr>
          <w:p w:rsidR="00000000" w:rsidDel="00000000" w:rsidP="00000000" w:rsidRDefault="00000000" w:rsidRPr="00000000" w14:paraId="00000043">
            <w:pPr>
              <w:rPr>
                <w:rFonts w:ascii="Arial" w:cs="Arial" w:eastAsia="Arial" w:hAnsi="Arial"/>
                <w:sz w:val="20"/>
                <w:szCs w:val="20"/>
              </w:rPr>
            </w:pPr>
            <w:r w:rsidDel="00000000" w:rsidR="00000000" w:rsidRPr="00000000">
              <w:rPr>
                <w:rFonts w:ascii="Arial" w:cs="Arial" w:eastAsia="Arial" w:hAnsi="Arial"/>
                <w:sz w:val="20"/>
                <w:szCs w:val="20"/>
                <w:rtl w:val="0"/>
              </w:rPr>
              <w:t xml:space="preserve"> Anthony Tobler</w:t>
            </w:r>
          </w:p>
        </w:tc>
      </w:tr>
      <w:tr>
        <w:trPr>
          <w:cantSplit w:val="0"/>
          <w:trHeight w:val="212.226148409894" w:hRule="atLeast"/>
          <w:tblHeader w:val="0"/>
        </w:trPr>
        <w:tc>
          <w:tcPr>
            <w:tcMar>
              <w:top w:w="-59.04" w:type="dxa"/>
              <w:left w:w="-59.04" w:type="dxa"/>
              <w:bottom w:w="-59.04" w:type="dxa"/>
              <w:right w:w="-59.04" w:type="dxa"/>
            </w:tcMar>
          </w:tcPr>
          <w:p w:rsidR="00000000" w:rsidDel="00000000" w:rsidP="00000000" w:rsidRDefault="00000000" w:rsidRPr="00000000" w14:paraId="00000044">
            <w:pPr>
              <w:rPr>
                <w:rFonts w:ascii="Arial" w:cs="Arial" w:eastAsia="Arial" w:hAnsi="Arial"/>
                <w:sz w:val="20"/>
                <w:szCs w:val="20"/>
              </w:rPr>
            </w:pPr>
            <w:r w:rsidDel="00000000" w:rsidR="00000000" w:rsidRPr="00000000">
              <w:rPr>
                <w:rFonts w:ascii="Arial" w:cs="Arial" w:eastAsia="Arial" w:hAnsi="Arial"/>
                <w:sz w:val="20"/>
                <w:szCs w:val="20"/>
                <w:rtl w:val="0"/>
              </w:rPr>
              <w:t xml:space="preserve">Kristie Overson   </w:t>
            </w:r>
          </w:p>
        </w:tc>
        <w:tc>
          <w:tcPr>
            <w:tcBorders>
              <w:right w:color="000000" w:space="0" w:sz="18" w:val="single"/>
            </w:tcBorders>
            <w:tcMar>
              <w:top w:w="-59.04" w:type="dxa"/>
              <w:left w:w="-59.04" w:type="dxa"/>
              <w:bottom w:w="-59.04" w:type="dxa"/>
              <w:right w:w="-59.04" w:type="dxa"/>
            </w:tcMar>
          </w:tcPr>
          <w:p w:rsidR="00000000" w:rsidDel="00000000" w:rsidP="00000000" w:rsidRDefault="00000000" w:rsidRPr="00000000" w14:paraId="0000004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no</w:t>
            </w:r>
          </w:p>
        </w:tc>
        <w:tc>
          <w:tcPr>
            <w:tcBorders>
              <w:left w:color="000000" w:space="0" w:sz="18" w:val="single"/>
            </w:tcBorders>
            <w:tcMar>
              <w:top w:w="-59.04" w:type="dxa"/>
              <w:left w:w="-59.04" w:type="dxa"/>
              <w:bottom w:w="-59.04" w:type="dxa"/>
              <w:right w:w="-59.04" w:type="dxa"/>
            </w:tcMar>
          </w:tcPr>
          <w:p w:rsidR="00000000" w:rsidDel="00000000" w:rsidP="00000000" w:rsidRDefault="00000000" w:rsidRPr="00000000" w14:paraId="00000046">
            <w:pPr>
              <w:rPr>
                <w:rFonts w:ascii="Arial" w:cs="Arial" w:eastAsia="Arial" w:hAnsi="Arial"/>
                <w:sz w:val="20"/>
                <w:szCs w:val="20"/>
              </w:rPr>
            </w:pPr>
            <w:r w:rsidDel="00000000" w:rsidR="00000000" w:rsidRPr="00000000">
              <w:rPr>
                <w:rFonts w:ascii="Arial" w:cs="Arial" w:eastAsia="Arial" w:hAnsi="Arial"/>
                <w:sz w:val="20"/>
                <w:szCs w:val="20"/>
                <w:rtl w:val="0"/>
              </w:rPr>
              <w:t xml:space="preserve"> Alex Johnson</w:t>
            </w:r>
          </w:p>
        </w:tc>
      </w:tr>
      <w:tr>
        <w:trPr>
          <w:cantSplit w:val="0"/>
          <w:trHeight w:val="212.226148409894" w:hRule="atLeast"/>
          <w:tblHeader w:val="0"/>
        </w:trPr>
        <w:tc>
          <w:tcPr>
            <w:shd w:fill="d9d9d9" w:val="clear"/>
            <w:tcMar>
              <w:top w:w="-59.04" w:type="dxa"/>
              <w:left w:w="-59.04" w:type="dxa"/>
              <w:bottom w:w="-59.04" w:type="dxa"/>
              <w:right w:w="-59.04" w:type="dxa"/>
            </w:tcMar>
          </w:tcPr>
          <w:p w:rsidR="00000000" w:rsidDel="00000000" w:rsidP="00000000" w:rsidRDefault="00000000" w:rsidRPr="00000000" w14:paraId="00000047">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TOOELE COUNTY</w:t>
            </w:r>
          </w:p>
        </w:tc>
        <w:tc>
          <w:tcPr>
            <w:tcBorders>
              <w:right w:color="000000" w:space="0" w:sz="18" w:val="single"/>
            </w:tcBorders>
            <w:shd w:fill="d9d9d9" w:val="clear"/>
            <w:tcMar>
              <w:top w:w="-59.04" w:type="dxa"/>
              <w:left w:w="-59.04" w:type="dxa"/>
              <w:bottom w:w="-59.04" w:type="dxa"/>
              <w:right w:w="-59.04" w:type="dxa"/>
            </w:tcMar>
          </w:tcPr>
          <w:p w:rsidR="00000000" w:rsidDel="00000000" w:rsidP="00000000" w:rsidRDefault="00000000" w:rsidRPr="00000000" w14:paraId="00000048">
            <w:pPr>
              <w:jc w:val="center"/>
              <w:rPr>
                <w:rFonts w:ascii="Arial" w:cs="Arial" w:eastAsia="Arial" w:hAnsi="Arial"/>
                <w:sz w:val="20"/>
                <w:szCs w:val="20"/>
              </w:rPr>
            </w:pPr>
            <w:r w:rsidDel="00000000" w:rsidR="00000000" w:rsidRPr="00000000">
              <w:rPr>
                <w:rtl w:val="0"/>
              </w:rPr>
            </w:r>
          </w:p>
        </w:tc>
        <w:tc>
          <w:tcPr>
            <w:tcBorders>
              <w:left w:color="000000" w:space="0" w:sz="18" w:val="single"/>
            </w:tcBorders>
            <w:shd w:fill="auto" w:val="clear"/>
            <w:tcMar>
              <w:top w:w="-59.04" w:type="dxa"/>
              <w:left w:w="-59.04" w:type="dxa"/>
              <w:bottom w:w="-59.04" w:type="dxa"/>
              <w:right w:w="-59.04" w:type="dxa"/>
            </w:tcMar>
          </w:tcPr>
          <w:p w:rsidR="00000000" w:rsidDel="00000000" w:rsidP="00000000" w:rsidRDefault="00000000" w:rsidRPr="00000000" w14:paraId="00000049">
            <w:pPr>
              <w:rPr>
                <w:rFonts w:ascii="Arial" w:cs="Arial" w:eastAsia="Arial" w:hAnsi="Arial"/>
                <w:sz w:val="20"/>
                <w:szCs w:val="20"/>
              </w:rPr>
            </w:pPr>
            <w:r w:rsidDel="00000000" w:rsidR="00000000" w:rsidRPr="00000000">
              <w:rPr>
                <w:rFonts w:ascii="Arial" w:cs="Arial" w:eastAsia="Arial" w:hAnsi="Arial"/>
                <w:sz w:val="20"/>
                <w:szCs w:val="20"/>
                <w:rtl w:val="0"/>
              </w:rPr>
              <w:t xml:space="preserve"> Forrest</w:t>
            </w:r>
          </w:p>
        </w:tc>
      </w:tr>
      <w:tr>
        <w:trPr>
          <w:cantSplit w:val="0"/>
          <w:trHeight w:val="212.226148409894" w:hRule="atLeast"/>
          <w:tblHeader w:val="0"/>
        </w:trPr>
        <w:tc>
          <w:tcPr>
            <w:tcMar>
              <w:top w:w="-59.04" w:type="dxa"/>
              <w:left w:w="-59.04" w:type="dxa"/>
              <w:bottom w:w="-59.04" w:type="dxa"/>
              <w:right w:w="-59.04" w:type="dxa"/>
            </w:tcMar>
          </w:tcPr>
          <w:p w:rsidR="00000000" w:rsidDel="00000000" w:rsidP="00000000" w:rsidRDefault="00000000" w:rsidRPr="00000000" w14:paraId="0000004A">
            <w:pPr>
              <w:rPr>
                <w:rFonts w:ascii="Arial" w:cs="Arial" w:eastAsia="Arial" w:hAnsi="Arial"/>
                <w:sz w:val="20"/>
                <w:szCs w:val="20"/>
              </w:rPr>
            </w:pPr>
            <w:r w:rsidDel="00000000" w:rsidR="00000000" w:rsidRPr="00000000">
              <w:rPr>
                <w:rFonts w:ascii="Arial" w:cs="Arial" w:eastAsia="Arial" w:hAnsi="Arial"/>
                <w:sz w:val="20"/>
                <w:szCs w:val="20"/>
                <w:rtl w:val="0"/>
              </w:rPr>
              <w:t xml:space="preserve">Member -  Scott Wardle      </w:t>
            </w:r>
          </w:p>
        </w:tc>
        <w:tc>
          <w:tcPr>
            <w:tcBorders>
              <w:right w:color="000000" w:space="0" w:sz="18" w:val="single"/>
            </w:tcBorders>
            <w:tcMar>
              <w:top w:w="-59.04" w:type="dxa"/>
              <w:left w:w="-59.04" w:type="dxa"/>
              <w:bottom w:w="-59.04" w:type="dxa"/>
              <w:right w:w="-59.04" w:type="dxa"/>
            </w:tcMar>
          </w:tcPr>
          <w:p w:rsidR="00000000" w:rsidDel="00000000" w:rsidP="00000000" w:rsidRDefault="00000000" w:rsidRPr="00000000" w14:paraId="0000004B">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no</w:t>
            </w:r>
          </w:p>
        </w:tc>
        <w:tc>
          <w:tcPr>
            <w:tcBorders>
              <w:left w:color="000000" w:space="0" w:sz="18" w:val="single"/>
            </w:tcBorders>
            <w:shd w:fill="auto" w:val="clear"/>
            <w:tcMar>
              <w:top w:w="-59.04" w:type="dxa"/>
              <w:left w:w="-59.04" w:type="dxa"/>
              <w:bottom w:w="-59.04" w:type="dxa"/>
              <w:right w:w="-59.04" w:type="dxa"/>
            </w:tcMar>
          </w:tcPr>
          <w:p w:rsidR="00000000" w:rsidDel="00000000" w:rsidP="00000000" w:rsidRDefault="00000000" w:rsidRPr="00000000" w14:paraId="0000004C">
            <w:pPr>
              <w:rPr>
                <w:rFonts w:ascii="Arial" w:cs="Arial" w:eastAsia="Arial" w:hAnsi="Arial"/>
                <w:sz w:val="20"/>
                <w:szCs w:val="20"/>
              </w:rPr>
            </w:pPr>
            <w:r w:rsidDel="00000000" w:rsidR="00000000" w:rsidRPr="00000000">
              <w:rPr>
                <w:rFonts w:ascii="Arial" w:cs="Arial" w:eastAsia="Arial" w:hAnsi="Arial"/>
                <w:sz w:val="20"/>
                <w:szCs w:val="20"/>
                <w:rtl w:val="0"/>
              </w:rPr>
              <w:t xml:space="preserve"> Benjamin</w:t>
            </w:r>
          </w:p>
        </w:tc>
      </w:tr>
      <w:tr>
        <w:trPr>
          <w:cantSplit w:val="0"/>
          <w:trHeight w:val="212.226148409894" w:hRule="atLeast"/>
          <w:tblHeader w:val="0"/>
        </w:trPr>
        <w:tc>
          <w:tcPr>
            <w:tcMar>
              <w:top w:w="-59.04" w:type="dxa"/>
              <w:left w:w="-59.04" w:type="dxa"/>
              <w:bottom w:w="-59.04" w:type="dxa"/>
              <w:right w:w="-59.04" w:type="dxa"/>
            </w:tcMar>
          </w:tcPr>
          <w:p w:rsidR="00000000" w:rsidDel="00000000" w:rsidP="00000000" w:rsidRDefault="00000000" w:rsidRPr="00000000" w14:paraId="0000004D">
            <w:pPr>
              <w:rPr>
                <w:rFonts w:ascii="Arial" w:cs="Arial" w:eastAsia="Arial" w:hAnsi="Arial"/>
                <w:sz w:val="20"/>
                <w:szCs w:val="20"/>
              </w:rPr>
            </w:pPr>
            <w:r w:rsidDel="00000000" w:rsidR="00000000" w:rsidRPr="00000000">
              <w:rPr>
                <w:rFonts w:ascii="Arial" w:cs="Arial" w:eastAsia="Arial" w:hAnsi="Arial"/>
                <w:sz w:val="20"/>
                <w:szCs w:val="20"/>
                <w:rtl w:val="0"/>
              </w:rPr>
              <w:t xml:space="preserve">Alternate - Debbie Winn</w:t>
            </w:r>
          </w:p>
        </w:tc>
        <w:tc>
          <w:tcPr>
            <w:tcBorders>
              <w:right w:color="000000" w:space="0" w:sz="18" w:val="single"/>
            </w:tcBorders>
            <w:tcMar>
              <w:top w:w="-59.04" w:type="dxa"/>
              <w:left w:w="-59.04" w:type="dxa"/>
              <w:bottom w:w="-59.04" w:type="dxa"/>
              <w:right w:w="-59.04" w:type="dxa"/>
            </w:tcMar>
          </w:tcPr>
          <w:p w:rsidR="00000000" w:rsidDel="00000000" w:rsidP="00000000" w:rsidRDefault="00000000" w:rsidRPr="00000000" w14:paraId="0000004E">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yes</w:t>
            </w:r>
          </w:p>
        </w:tc>
        <w:tc>
          <w:tcPr>
            <w:tcBorders>
              <w:left w:color="000000" w:space="0" w:sz="18" w:val="single"/>
            </w:tcBorders>
            <w:shd w:fill="auto" w:val="clear"/>
            <w:tcMar>
              <w:top w:w="-59.04" w:type="dxa"/>
              <w:left w:w="-59.04" w:type="dxa"/>
              <w:bottom w:w="-59.04" w:type="dxa"/>
              <w:right w:w="-59.04" w:type="dxa"/>
            </w:tcMar>
          </w:tcPr>
          <w:p w:rsidR="00000000" w:rsidDel="00000000" w:rsidP="00000000" w:rsidRDefault="00000000" w:rsidRPr="00000000" w14:paraId="0000004F">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rHeight w:val="212.226148409894" w:hRule="atLeast"/>
          <w:tblHeader w:val="0"/>
        </w:trPr>
        <w:tc>
          <w:tcPr>
            <w:shd w:fill="d9d9d9" w:val="clear"/>
            <w:tcMar>
              <w:top w:w="-59.04" w:type="dxa"/>
              <w:left w:w="-59.04" w:type="dxa"/>
              <w:bottom w:w="-59.04" w:type="dxa"/>
              <w:right w:w="-59.04" w:type="dxa"/>
            </w:tcMar>
          </w:tcPr>
          <w:p w:rsidR="00000000" w:rsidDel="00000000" w:rsidP="00000000" w:rsidRDefault="00000000" w:rsidRPr="00000000" w14:paraId="00000050">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WEBER COUNTY MEMBERS</w:t>
            </w:r>
            <w:r w:rsidDel="00000000" w:rsidR="00000000" w:rsidRPr="00000000">
              <w:rPr>
                <w:rtl w:val="0"/>
              </w:rPr>
            </w:r>
          </w:p>
        </w:tc>
        <w:tc>
          <w:tcPr>
            <w:tcBorders>
              <w:right w:color="000000" w:space="0" w:sz="18" w:val="single"/>
            </w:tcBorders>
            <w:shd w:fill="d9d9d9" w:val="clear"/>
            <w:tcMar>
              <w:top w:w="-59.04" w:type="dxa"/>
              <w:left w:w="-59.04" w:type="dxa"/>
              <w:bottom w:w="-59.04" w:type="dxa"/>
              <w:right w:w="-59.04" w:type="dxa"/>
            </w:tcMar>
          </w:tcPr>
          <w:p w:rsidR="00000000" w:rsidDel="00000000" w:rsidP="00000000" w:rsidRDefault="00000000" w:rsidRPr="00000000" w14:paraId="00000051">
            <w:pPr>
              <w:jc w:val="center"/>
              <w:rPr>
                <w:rFonts w:ascii="Arial" w:cs="Arial" w:eastAsia="Arial" w:hAnsi="Arial"/>
                <w:sz w:val="20"/>
                <w:szCs w:val="20"/>
              </w:rPr>
            </w:pPr>
            <w:r w:rsidDel="00000000" w:rsidR="00000000" w:rsidRPr="00000000">
              <w:rPr>
                <w:rtl w:val="0"/>
              </w:rPr>
            </w:r>
          </w:p>
        </w:tc>
        <w:tc>
          <w:tcPr>
            <w:tcBorders>
              <w:left w:color="000000" w:space="0" w:sz="18" w:val="single"/>
            </w:tcBorders>
            <w:shd w:fill="auto" w:val="clear"/>
            <w:tcMar>
              <w:top w:w="-59.04" w:type="dxa"/>
              <w:left w:w="-59.04" w:type="dxa"/>
              <w:bottom w:w="-59.04" w:type="dxa"/>
              <w:right w:w="-59.04" w:type="dxa"/>
            </w:tcMar>
          </w:tcPr>
          <w:p w:rsidR="00000000" w:rsidDel="00000000" w:rsidP="00000000" w:rsidRDefault="00000000" w:rsidRPr="00000000" w14:paraId="00000052">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WFRC:</w:t>
            </w:r>
            <w:r w:rsidDel="00000000" w:rsidR="00000000" w:rsidRPr="00000000">
              <w:rPr>
                <w:rtl w:val="0"/>
              </w:rPr>
            </w:r>
          </w:p>
        </w:tc>
      </w:tr>
      <w:tr>
        <w:trPr>
          <w:cantSplit w:val="0"/>
          <w:trHeight w:val="212.226148409894" w:hRule="atLeast"/>
          <w:tblHeader w:val="0"/>
        </w:trPr>
        <w:tc>
          <w:tcPr>
            <w:tcMar>
              <w:top w:w="-59.04" w:type="dxa"/>
              <w:left w:w="-59.04" w:type="dxa"/>
              <w:bottom w:w="-59.04" w:type="dxa"/>
              <w:right w:w="-59.04" w:type="dxa"/>
            </w:tcMar>
          </w:tcPr>
          <w:p w:rsidR="00000000" w:rsidDel="00000000" w:rsidP="00000000" w:rsidRDefault="00000000" w:rsidRPr="00000000" w14:paraId="00000053">
            <w:pPr>
              <w:rPr>
                <w:rFonts w:ascii="Arial" w:cs="Arial" w:eastAsia="Arial" w:hAnsi="Arial"/>
                <w:sz w:val="20"/>
                <w:szCs w:val="20"/>
              </w:rPr>
            </w:pPr>
            <w:r w:rsidDel="00000000" w:rsidR="00000000" w:rsidRPr="00000000">
              <w:rPr>
                <w:rFonts w:ascii="Arial" w:cs="Arial" w:eastAsia="Arial" w:hAnsi="Arial"/>
                <w:sz w:val="20"/>
                <w:szCs w:val="20"/>
                <w:rtl w:val="0"/>
              </w:rPr>
              <w:t xml:space="preserve">Gage Froerer</w:t>
            </w:r>
          </w:p>
        </w:tc>
        <w:tc>
          <w:tcPr>
            <w:tcBorders>
              <w:right w:color="000000" w:space="0" w:sz="18" w:val="single"/>
            </w:tcBorders>
            <w:tcMar>
              <w:top w:w="-59.04" w:type="dxa"/>
              <w:left w:w="-59.04" w:type="dxa"/>
              <w:bottom w:w="-59.04" w:type="dxa"/>
              <w:right w:w="-59.04" w:type="dxa"/>
            </w:tcMar>
          </w:tcPr>
          <w:p w:rsidR="00000000" w:rsidDel="00000000" w:rsidP="00000000" w:rsidRDefault="00000000" w:rsidRPr="00000000" w14:paraId="00000054">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yes</w:t>
            </w:r>
          </w:p>
        </w:tc>
        <w:tc>
          <w:tcPr>
            <w:tcBorders>
              <w:left w:color="000000" w:space="0" w:sz="18" w:val="single"/>
            </w:tcBorders>
            <w:shd w:fill="auto" w:val="clear"/>
            <w:tcMar>
              <w:top w:w="-59.04" w:type="dxa"/>
              <w:left w:w="-59.04" w:type="dxa"/>
              <w:bottom w:w="-59.04" w:type="dxa"/>
              <w:right w:w="-59.04" w:type="dxa"/>
            </w:tcMar>
          </w:tcPr>
          <w:p w:rsidR="00000000" w:rsidDel="00000000" w:rsidP="00000000" w:rsidRDefault="00000000" w:rsidRPr="00000000" w14:paraId="00000055">
            <w:pPr>
              <w:rPr>
                <w:rFonts w:ascii="Arial" w:cs="Arial" w:eastAsia="Arial" w:hAnsi="Arial"/>
                <w:i w:val="1"/>
                <w:sz w:val="20"/>
                <w:szCs w:val="20"/>
              </w:rPr>
            </w:pPr>
            <w:r w:rsidDel="00000000" w:rsidR="00000000" w:rsidRPr="00000000">
              <w:rPr>
                <w:rFonts w:ascii="Arial" w:cs="Arial" w:eastAsia="Arial" w:hAnsi="Arial"/>
                <w:sz w:val="20"/>
                <w:szCs w:val="20"/>
                <w:rtl w:val="0"/>
              </w:rPr>
              <w:t xml:space="preserve"> Andrew Gruber, Ted Knowlton,</w:t>
            </w:r>
            <w:r w:rsidDel="00000000" w:rsidR="00000000" w:rsidRPr="00000000">
              <w:rPr>
                <w:rtl w:val="0"/>
              </w:rPr>
            </w:r>
          </w:p>
        </w:tc>
      </w:tr>
      <w:tr>
        <w:trPr>
          <w:cantSplit w:val="0"/>
          <w:trHeight w:val="212.226148409894" w:hRule="atLeast"/>
          <w:tblHeader w:val="0"/>
        </w:trPr>
        <w:tc>
          <w:tcPr>
            <w:tcMar>
              <w:top w:w="-59.04" w:type="dxa"/>
              <w:left w:w="-59.04" w:type="dxa"/>
              <w:bottom w:w="-59.04" w:type="dxa"/>
              <w:right w:w="-59.04" w:type="dxa"/>
            </w:tcMar>
          </w:tcPr>
          <w:p w:rsidR="00000000" w:rsidDel="00000000" w:rsidP="00000000" w:rsidRDefault="00000000" w:rsidRPr="00000000" w14:paraId="00000056">
            <w:pPr>
              <w:rPr>
                <w:rFonts w:ascii="Arial" w:cs="Arial" w:eastAsia="Arial" w:hAnsi="Arial"/>
                <w:b w:val="1"/>
                <w:sz w:val="20"/>
                <w:szCs w:val="20"/>
              </w:rPr>
            </w:pPr>
            <w:r w:rsidDel="00000000" w:rsidR="00000000" w:rsidRPr="00000000">
              <w:rPr>
                <w:rFonts w:ascii="Arial" w:cs="Arial" w:eastAsia="Arial" w:hAnsi="Arial"/>
                <w:sz w:val="20"/>
                <w:szCs w:val="20"/>
                <w:rtl w:val="0"/>
              </w:rPr>
              <w:t xml:space="preserve">Jim Harvey</w:t>
            </w:r>
            <w:r w:rsidDel="00000000" w:rsidR="00000000" w:rsidRPr="00000000">
              <w:rPr>
                <w:rtl w:val="0"/>
              </w:rPr>
            </w:r>
          </w:p>
        </w:tc>
        <w:tc>
          <w:tcPr>
            <w:tcBorders>
              <w:right w:color="000000" w:space="0" w:sz="18" w:val="single"/>
            </w:tcBorders>
            <w:tcMar>
              <w:top w:w="-59.04" w:type="dxa"/>
              <w:left w:w="-59.04" w:type="dxa"/>
              <w:bottom w:w="-59.04" w:type="dxa"/>
              <w:right w:w="-59.04" w:type="dxa"/>
            </w:tcMar>
          </w:tcPr>
          <w:p w:rsidR="00000000" w:rsidDel="00000000" w:rsidP="00000000" w:rsidRDefault="00000000" w:rsidRPr="00000000" w14:paraId="0000005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yes</w:t>
            </w:r>
          </w:p>
        </w:tc>
        <w:tc>
          <w:tcPr>
            <w:tcBorders>
              <w:left w:color="000000" w:space="0" w:sz="18" w:val="single"/>
            </w:tcBorders>
            <w:shd w:fill="auto" w:val="clear"/>
            <w:tcMar>
              <w:top w:w="-59.04" w:type="dxa"/>
              <w:left w:w="-59.04" w:type="dxa"/>
              <w:bottom w:w="-59.04" w:type="dxa"/>
              <w:right w:w="-59.04" w:type="dxa"/>
            </w:tcMar>
          </w:tcPr>
          <w:p w:rsidR="00000000" w:rsidDel="00000000" w:rsidP="00000000" w:rsidRDefault="00000000" w:rsidRPr="00000000" w14:paraId="00000058">
            <w:pPr>
              <w:rPr>
                <w:rFonts w:ascii="Arial" w:cs="Arial" w:eastAsia="Arial" w:hAnsi="Arial"/>
                <w:i w:val="1"/>
                <w:sz w:val="20"/>
                <w:szCs w:val="20"/>
              </w:rPr>
            </w:pPr>
            <w:r w:rsidDel="00000000" w:rsidR="00000000" w:rsidRPr="00000000">
              <w:rPr>
                <w:rFonts w:ascii="Arial" w:cs="Arial" w:eastAsia="Arial" w:hAnsi="Arial"/>
                <w:sz w:val="20"/>
                <w:szCs w:val="20"/>
                <w:rtl w:val="0"/>
              </w:rPr>
              <w:t xml:space="preserve"> Marian Florence, Julie Bjornstad,</w:t>
            </w:r>
            <w:r w:rsidDel="00000000" w:rsidR="00000000" w:rsidRPr="00000000">
              <w:rPr>
                <w:rtl w:val="0"/>
              </w:rPr>
            </w:r>
          </w:p>
        </w:tc>
      </w:tr>
      <w:tr>
        <w:trPr>
          <w:cantSplit w:val="0"/>
          <w:trHeight w:val="212.226148409894" w:hRule="atLeast"/>
          <w:tblHeader w:val="0"/>
        </w:trPr>
        <w:tc>
          <w:tcPr>
            <w:tcMar>
              <w:top w:w="-59.04" w:type="dxa"/>
              <w:left w:w="-59.04" w:type="dxa"/>
              <w:bottom w:w="-59.04" w:type="dxa"/>
              <w:right w:w="-59.04" w:type="dxa"/>
            </w:tcMar>
          </w:tcPr>
          <w:p w:rsidR="00000000" w:rsidDel="00000000" w:rsidP="00000000" w:rsidRDefault="00000000" w:rsidRPr="00000000" w14:paraId="00000059">
            <w:pPr>
              <w:rPr>
                <w:rFonts w:ascii="Arial" w:cs="Arial" w:eastAsia="Arial" w:hAnsi="Arial"/>
                <w:sz w:val="20"/>
                <w:szCs w:val="20"/>
              </w:rPr>
            </w:pPr>
            <w:r w:rsidDel="00000000" w:rsidR="00000000" w:rsidRPr="00000000">
              <w:rPr>
                <w:rFonts w:ascii="Arial" w:cs="Arial" w:eastAsia="Arial" w:hAnsi="Arial"/>
                <w:sz w:val="20"/>
                <w:szCs w:val="20"/>
                <w:rtl w:val="0"/>
              </w:rPr>
              <w:t xml:space="preserve">Robert Dandoy</w:t>
            </w:r>
          </w:p>
        </w:tc>
        <w:tc>
          <w:tcPr>
            <w:tcBorders>
              <w:right w:color="000000" w:space="0" w:sz="18" w:val="single"/>
            </w:tcBorders>
            <w:tcMar>
              <w:top w:w="-59.04" w:type="dxa"/>
              <w:left w:w="-59.04" w:type="dxa"/>
              <w:bottom w:w="-59.04" w:type="dxa"/>
              <w:right w:w="-59.04" w:type="dxa"/>
            </w:tcMar>
          </w:tcPr>
          <w:p w:rsidR="00000000" w:rsidDel="00000000" w:rsidP="00000000" w:rsidRDefault="00000000" w:rsidRPr="00000000" w14:paraId="0000005A">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yes</w:t>
            </w:r>
          </w:p>
        </w:tc>
        <w:tc>
          <w:tcPr>
            <w:tcBorders>
              <w:left w:color="000000" w:space="0" w:sz="18" w:val="single"/>
            </w:tcBorders>
            <w:shd w:fill="auto" w:val="clear"/>
            <w:tcMar>
              <w:top w:w="-59.04" w:type="dxa"/>
              <w:left w:w="-59.04" w:type="dxa"/>
              <w:bottom w:w="-59.04" w:type="dxa"/>
              <w:right w:w="-59.04" w:type="dxa"/>
            </w:tcMar>
          </w:tcPr>
          <w:p w:rsidR="00000000" w:rsidDel="00000000" w:rsidP="00000000" w:rsidRDefault="00000000" w:rsidRPr="00000000" w14:paraId="0000005B">
            <w:pPr>
              <w:rPr>
                <w:rFonts w:ascii="Arial" w:cs="Arial" w:eastAsia="Arial" w:hAnsi="Arial"/>
                <w:sz w:val="20"/>
                <w:szCs w:val="20"/>
              </w:rPr>
            </w:pPr>
            <w:r w:rsidDel="00000000" w:rsidR="00000000" w:rsidRPr="00000000">
              <w:rPr>
                <w:rFonts w:ascii="Arial" w:cs="Arial" w:eastAsia="Arial" w:hAnsi="Arial"/>
                <w:sz w:val="20"/>
                <w:szCs w:val="20"/>
                <w:rtl w:val="0"/>
              </w:rPr>
              <w:t xml:space="preserve"> Wayne Bennion,Ben Wuthrich,</w:t>
            </w:r>
          </w:p>
        </w:tc>
      </w:tr>
      <w:tr>
        <w:trPr>
          <w:cantSplit w:val="0"/>
          <w:trHeight w:val="212.226148409894" w:hRule="atLeast"/>
          <w:tblHeader w:val="0"/>
        </w:trPr>
        <w:tc>
          <w:tcPr>
            <w:tcMar>
              <w:top w:w="-59.04" w:type="dxa"/>
              <w:left w:w="-59.04" w:type="dxa"/>
              <w:bottom w:w="-59.04" w:type="dxa"/>
              <w:right w:w="-59.04" w:type="dxa"/>
            </w:tcMar>
          </w:tcPr>
          <w:p w:rsidR="00000000" w:rsidDel="00000000" w:rsidP="00000000" w:rsidRDefault="00000000" w:rsidRPr="00000000" w14:paraId="0000005C">
            <w:pPr>
              <w:rPr>
                <w:rFonts w:ascii="Arial" w:cs="Arial" w:eastAsia="Arial" w:hAnsi="Arial"/>
                <w:sz w:val="20"/>
                <w:szCs w:val="20"/>
              </w:rPr>
            </w:pPr>
            <w:r w:rsidDel="00000000" w:rsidR="00000000" w:rsidRPr="00000000">
              <w:rPr>
                <w:rFonts w:ascii="Arial" w:cs="Arial" w:eastAsia="Arial" w:hAnsi="Arial"/>
                <w:sz w:val="20"/>
                <w:szCs w:val="20"/>
                <w:rtl w:val="0"/>
              </w:rPr>
              <w:t xml:space="preserve">Ben Nadolski</w:t>
            </w:r>
          </w:p>
        </w:tc>
        <w:tc>
          <w:tcPr>
            <w:tcBorders>
              <w:right w:color="000000" w:space="0" w:sz="18" w:val="single"/>
            </w:tcBorders>
            <w:tcMar>
              <w:top w:w="-59.04" w:type="dxa"/>
              <w:left w:w="-59.04" w:type="dxa"/>
              <w:bottom w:w="-59.04" w:type="dxa"/>
              <w:right w:w="-59.04" w:type="dxa"/>
            </w:tcMar>
          </w:tcPr>
          <w:p w:rsidR="00000000" w:rsidDel="00000000" w:rsidP="00000000" w:rsidRDefault="00000000" w:rsidRPr="00000000" w14:paraId="0000005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yes</w:t>
            </w:r>
          </w:p>
        </w:tc>
        <w:tc>
          <w:tcPr>
            <w:tcBorders>
              <w:left w:color="000000" w:space="0" w:sz="18" w:val="single"/>
            </w:tcBorders>
            <w:shd w:fill="auto" w:val="clear"/>
            <w:tcMar>
              <w:top w:w="-59.04" w:type="dxa"/>
              <w:left w:w="-59.04" w:type="dxa"/>
              <w:bottom w:w="-59.04" w:type="dxa"/>
              <w:right w:w="-59.04" w:type="dxa"/>
            </w:tcMar>
          </w:tcPr>
          <w:p w:rsidR="00000000" w:rsidDel="00000000" w:rsidP="00000000" w:rsidRDefault="00000000" w:rsidRPr="00000000" w14:paraId="0000005E">
            <w:pPr>
              <w:rPr>
                <w:rFonts w:ascii="Arial" w:cs="Arial" w:eastAsia="Arial" w:hAnsi="Arial"/>
                <w:sz w:val="20"/>
                <w:szCs w:val="20"/>
              </w:rPr>
            </w:pPr>
            <w:r w:rsidDel="00000000" w:rsidR="00000000" w:rsidRPr="00000000">
              <w:rPr>
                <w:rFonts w:ascii="Arial" w:cs="Arial" w:eastAsia="Arial" w:hAnsi="Arial"/>
                <w:sz w:val="20"/>
                <w:szCs w:val="20"/>
                <w:rtl w:val="0"/>
              </w:rPr>
              <w:t xml:space="preserve"> Lauren Victor, Hugh Van Wagenen,</w:t>
            </w:r>
          </w:p>
        </w:tc>
      </w:tr>
      <w:tr>
        <w:trPr>
          <w:cantSplit w:val="0"/>
          <w:trHeight w:val="212.226148409894" w:hRule="atLeast"/>
          <w:tblHeader w:val="0"/>
        </w:trPr>
        <w:tc>
          <w:tcPr>
            <w:shd w:fill="d9d9d9" w:val="clear"/>
            <w:tcMar>
              <w:top w:w="-59.04" w:type="dxa"/>
              <w:left w:w="-59.04" w:type="dxa"/>
              <w:bottom w:w="-59.04" w:type="dxa"/>
              <w:right w:w="-59.04" w:type="dxa"/>
            </w:tcMar>
          </w:tcPr>
          <w:p w:rsidR="00000000" w:rsidDel="00000000" w:rsidP="00000000" w:rsidRDefault="00000000" w:rsidRPr="00000000" w14:paraId="0000005F">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UDOT &amp; UTA</w:t>
            </w:r>
            <w:r w:rsidDel="00000000" w:rsidR="00000000" w:rsidRPr="00000000">
              <w:rPr>
                <w:rtl w:val="0"/>
              </w:rPr>
            </w:r>
          </w:p>
        </w:tc>
        <w:tc>
          <w:tcPr>
            <w:tcBorders>
              <w:right w:color="000000" w:space="0" w:sz="18" w:val="single"/>
            </w:tcBorders>
            <w:shd w:fill="d9d9d9" w:val="clear"/>
            <w:tcMar>
              <w:top w:w="-59.04" w:type="dxa"/>
              <w:left w:w="-59.04" w:type="dxa"/>
              <w:bottom w:w="-59.04" w:type="dxa"/>
              <w:right w:w="-59.04" w:type="dxa"/>
            </w:tcMar>
          </w:tcPr>
          <w:p w:rsidR="00000000" w:rsidDel="00000000" w:rsidP="00000000" w:rsidRDefault="00000000" w:rsidRPr="00000000" w14:paraId="00000060">
            <w:pPr>
              <w:jc w:val="center"/>
              <w:rPr>
                <w:rFonts w:ascii="Arial" w:cs="Arial" w:eastAsia="Arial" w:hAnsi="Arial"/>
                <w:sz w:val="20"/>
                <w:szCs w:val="20"/>
              </w:rPr>
            </w:pPr>
            <w:r w:rsidDel="00000000" w:rsidR="00000000" w:rsidRPr="00000000">
              <w:rPr>
                <w:rtl w:val="0"/>
              </w:rPr>
            </w:r>
          </w:p>
        </w:tc>
        <w:tc>
          <w:tcPr>
            <w:tcBorders>
              <w:left w:color="000000" w:space="0" w:sz="18" w:val="single"/>
            </w:tcBorders>
            <w:shd w:fill="auto" w:val="clear"/>
            <w:tcMar>
              <w:top w:w="-59.04" w:type="dxa"/>
              <w:left w:w="-59.04" w:type="dxa"/>
              <w:bottom w:w="-59.04" w:type="dxa"/>
              <w:right w:w="-59.04" w:type="dxa"/>
            </w:tcMar>
          </w:tcPr>
          <w:p w:rsidR="00000000" w:rsidDel="00000000" w:rsidP="00000000" w:rsidRDefault="00000000" w:rsidRPr="00000000" w14:paraId="00000061">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Marcia White, Megan Townsend,</w:t>
            </w:r>
            <w:r w:rsidDel="00000000" w:rsidR="00000000" w:rsidRPr="00000000">
              <w:rPr>
                <w:rtl w:val="0"/>
              </w:rPr>
            </w:r>
          </w:p>
        </w:tc>
      </w:tr>
      <w:tr>
        <w:trPr>
          <w:cantSplit w:val="0"/>
          <w:tblHeader w:val="0"/>
        </w:trPr>
        <w:tc>
          <w:tcPr>
            <w:tcMar>
              <w:top w:w="-59.04" w:type="dxa"/>
              <w:left w:w="-59.04" w:type="dxa"/>
              <w:bottom w:w="-59.04" w:type="dxa"/>
              <w:right w:w="-59.04" w:type="dxa"/>
            </w:tcMar>
          </w:tcPr>
          <w:p w:rsidR="00000000" w:rsidDel="00000000" w:rsidP="00000000" w:rsidRDefault="00000000" w:rsidRPr="00000000" w14:paraId="00000062">
            <w:pPr>
              <w:rPr>
                <w:rFonts w:ascii="Arial" w:cs="Arial" w:eastAsia="Arial" w:hAnsi="Arial"/>
                <w:sz w:val="20"/>
                <w:szCs w:val="20"/>
              </w:rPr>
            </w:pPr>
            <w:r w:rsidDel="00000000" w:rsidR="00000000" w:rsidRPr="00000000">
              <w:rPr>
                <w:rFonts w:ascii="Arial" w:cs="Arial" w:eastAsia="Arial" w:hAnsi="Arial"/>
                <w:sz w:val="20"/>
                <w:szCs w:val="20"/>
                <w:rtl w:val="0"/>
              </w:rPr>
              <w:t xml:space="preserve">Member - Carlos Braceras, UDOT</w:t>
            </w:r>
          </w:p>
        </w:tc>
        <w:tc>
          <w:tcPr>
            <w:tcBorders>
              <w:right w:color="000000" w:space="0" w:sz="18" w:val="single"/>
            </w:tcBorders>
            <w:tcMar>
              <w:top w:w="-59.04" w:type="dxa"/>
              <w:left w:w="-59.04" w:type="dxa"/>
              <w:bottom w:w="-59.04" w:type="dxa"/>
              <w:right w:w="-59.04" w:type="dxa"/>
            </w:tcMar>
          </w:tcPr>
          <w:p w:rsidR="00000000" w:rsidDel="00000000" w:rsidP="00000000" w:rsidRDefault="00000000" w:rsidRPr="00000000" w14:paraId="00000063">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yes</w:t>
            </w:r>
          </w:p>
        </w:tc>
        <w:tc>
          <w:tcPr>
            <w:tcBorders>
              <w:left w:color="000000" w:space="0" w:sz="18" w:val="single"/>
            </w:tcBorders>
            <w:tcMar>
              <w:top w:w="-59.04" w:type="dxa"/>
              <w:left w:w="-59.04" w:type="dxa"/>
              <w:bottom w:w="-59.04" w:type="dxa"/>
              <w:right w:w="-59.04" w:type="dxa"/>
            </w:tcMar>
          </w:tcPr>
          <w:p w:rsidR="00000000" w:rsidDel="00000000" w:rsidP="00000000" w:rsidRDefault="00000000" w:rsidRPr="00000000" w14:paraId="00000064">
            <w:pPr>
              <w:rPr>
                <w:rFonts w:ascii="Arial" w:cs="Arial" w:eastAsia="Arial" w:hAnsi="Arial"/>
                <w:sz w:val="20"/>
                <w:szCs w:val="20"/>
              </w:rPr>
            </w:pPr>
            <w:r w:rsidDel="00000000" w:rsidR="00000000" w:rsidRPr="00000000">
              <w:rPr>
                <w:rFonts w:ascii="Arial" w:cs="Arial" w:eastAsia="Arial" w:hAnsi="Arial"/>
                <w:sz w:val="20"/>
                <w:szCs w:val="20"/>
                <w:rtl w:val="0"/>
              </w:rPr>
              <w:t xml:space="preserve"> Jory Johner, Kip Billings, Johnnae Nardone,</w:t>
            </w:r>
          </w:p>
        </w:tc>
      </w:tr>
      <w:tr>
        <w:trPr>
          <w:cantSplit w:val="0"/>
          <w:trHeight w:val="212.226148409894" w:hRule="atLeast"/>
          <w:tblHeader w:val="0"/>
        </w:trPr>
        <w:tc>
          <w:tcPr>
            <w:tcMar>
              <w:top w:w="-59.04" w:type="dxa"/>
              <w:left w:w="-59.04" w:type="dxa"/>
              <w:bottom w:w="-59.04" w:type="dxa"/>
              <w:right w:w="-59.04" w:type="dxa"/>
            </w:tcMar>
          </w:tcPr>
          <w:p w:rsidR="00000000" w:rsidDel="00000000" w:rsidP="00000000" w:rsidRDefault="00000000" w:rsidRPr="00000000" w14:paraId="00000065">
            <w:pPr>
              <w:rPr>
                <w:rFonts w:ascii="Arial" w:cs="Arial" w:eastAsia="Arial" w:hAnsi="Arial"/>
                <w:sz w:val="20"/>
                <w:szCs w:val="20"/>
              </w:rPr>
            </w:pPr>
            <w:r w:rsidDel="00000000" w:rsidR="00000000" w:rsidRPr="00000000">
              <w:rPr>
                <w:rFonts w:ascii="Arial" w:cs="Arial" w:eastAsia="Arial" w:hAnsi="Arial"/>
                <w:sz w:val="20"/>
                <w:szCs w:val="20"/>
                <w:rtl w:val="0"/>
              </w:rPr>
              <w:t xml:space="preserve">Alternate - Ben Huot, UDOT</w:t>
            </w:r>
          </w:p>
        </w:tc>
        <w:tc>
          <w:tcPr>
            <w:tcBorders>
              <w:right w:color="000000" w:space="0" w:sz="18" w:val="single"/>
            </w:tcBorders>
            <w:tcMar>
              <w:top w:w="-59.04" w:type="dxa"/>
              <w:left w:w="-59.04" w:type="dxa"/>
              <w:bottom w:w="-59.04" w:type="dxa"/>
              <w:right w:w="-59.04" w:type="dxa"/>
            </w:tcMar>
          </w:tcPr>
          <w:p w:rsidR="00000000" w:rsidDel="00000000" w:rsidP="00000000" w:rsidRDefault="00000000" w:rsidRPr="00000000" w14:paraId="00000066">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yes</w:t>
            </w:r>
          </w:p>
        </w:tc>
        <w:tc>
          <w:tcPr>
            <w:tcBorders>
              <w:left w:color="000000" w:space="0" w:sz="18" w:val="single"/>
            </w:tcBorders>
            <w:tcMar>
              <w:top w:w="-59.04" w:type="dxa"/>
              <w:left w:w="-59.04" w:type="dxa"/>
              <w:bottom w:w="-59.04" w:type="dxa"/>
              <w:right w:w="-59.04" w:type="dxa"/>
            </w:tcMar>
          </w:tcPr>
          <w:p w:rsidR="00000000" w:rsidDel="00000000" w:rsidP="00000000" w:rsidRDefault="00000000" w:rsidRPr="00000000" w14:paraId="00000067">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Byron Head, Chris Day, Josh Reynolds,</w:t>
            </w:r>
          </w:p>
        </w:tc>
      </w:tr>
      <w:tr>
        <w:trPr>
          <w:cantSplit w:val="0"/>
          <w:trHeight w:val="212.226148409894" w:hRule="atLeast"/>
          <w:tblHeader w:val="0"/>
        </w:trPr>
        <w:tc>
          <w:tcPr>
            <w:tcBorders>
              <w:bottom w:color="000000" w:space="0" w:sz="4" w:val="single"/>
            </w:tcBorders>
            <w:tcMar>
              <w:top w:w="-59.04" w:type="dxa"/>
              <w:left w:w="-59.04" w:type="dxa"/>
              <w:bottom w:w="-59.04" w:type="dxa"/>
              <w:right w:w="-59.04" w:type="dxa"/>
            </w:tcMar>
          </w:tcPr>
          <w:p w:rsidR="00000000" w:rsidDel="00000000" w:rsidP="00000000" w:rsidRDefault="00000000" w:rsidRPr="00000000" w14:paraId="00000068">
            <w:pPr>
              <w:rPr>
                <w:rFonts w:ascii="Arial" w:cs="Arial" w:eastAsia="Arial" w:hAnsi="Arial"/>
                <w:sz w:val="20"/>
                <w:szCs w:val="20"/>
              </w:rPr>
            </w:pPr>
            <w:r w:rsidDel="00000000" w:rsidR="00000000" w:rsidRPr="00000000">
              <w:rPr>
                <w:rFonts w:ascii="Arial" w:cs="Arial" w:eastAsia="Arial" w:hAnsi="Arial"/>
                <w:sz w:val="20"/>
                <w:szCs w:val="20"/>
                <w:rtl w:val="0"/>
              </w:rPr>
              <w:t xml:space="preserve">Member - Carlton Christensen, </w:t>
            </w:r>
            <w:r w:rsidDel="00000000" w:rsidR="00000000" w:rsidRPr="00000000">
              <w:rPr>
                <w:rFonts w:ascii="Arial" w:cs="Arial" w:eastAsia="Arial" w:hAnsi="Arial"/>
                <w:sz w:val="16"/>
                <w:szCs w:val="16"/>
                <w:rtl w:val="0"/>
              </w:rPr>
              <w:t xml:space="preserve">UTA Board of Trustees</w:t>
            </w:r>
            <w:r w:rsidDel="00000000" w:rsidR="00000000" w:rsidRPr="00000000">
              <w:rPr>
                <w:rtl w:val="0"/>
              </w:rPr>
            </w:r>
          </w:p>
        </w:tc>
        <w:tc>
          <w:tcPr>
            <w:tcBorders>
              <w:bottom w:color="000000" w:space="0" w:sz="4" w:val="single"/>
              <w:right w:color="000000" w:space="0" w:sz="18" w:val="single"/>
            </w:tcBorders>
            <w:tcMar>
              <w:top w:w="-59.04" w:type="dxa"/>
              <w:left w:w="-59.04" w:type="dxa"/>
              <w:bottom w:w="-59.04" w:type="dxa"/>
              <w:right w:w="-59.04" w:type="dxa"/>
            </w:tcMar>
          </w:tcPr>
          <w:p w:rsidR="00000000" w:rsidDel="00000000" w:rsidP="00000000" w:rsidRDefault="00000000" w:rsidRPr="00000000" w14:paraId="00000069">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yes</w:t>
            </w:r>
          </w:p>
        </w:tc>
        <w:tc>
          <w:tcPr>
            <w:tcBorders>
              <w:left w:color="000000" w:space="0" w:sz="18" w:val="single"/>
              <w:bottom w:color="000000" w:space="0" w:sz="4" w:val="single"/>
            </w:tcBorders>
            <w:tcMar>
              <w:top w:w="-59.04" w:type="dxa"/>
              <w:left w:w="-59.04" w:type="dxa"/>
              <w:bottom w:w="-59.04" w:type="dxa"/>
              <w:right w:w="-59.04" w:type="dxa"/>
            </w:tcMar>
          </w:tcPr>
          <w:p w:rsidR="00000000" w:rsidDel="00000000" w:rsidP="00000000" w:rsidRDefault="00000000" w:rsidRPr="00000000" w14:paraId="0000006A">
            <w:pPr>
              <w:rPr>
                <w:rFonts w:ascii="Arial" w:cs="Arial" w:eastAsia="Arial" w:hAnsi="Arial"/>
                <w:sz w:val="20"/>
                <w:szCs w:val="20"/>
              </w:rPr>
            </w:pPr>
            <w:r w:rsidDel="00000000" w:rsidR="00000000" w:rsidRPr="00000000">
              <w:rPr>
                <w:rFonts w:ascii="Arial" w:cs="Arial" w:eastAsia="Arial" w:hAnsi="Arial"/>
                <w:sz w:val="20"/>
                <w:szCs w:val="20"/>
                <w:rtl w:val="0"/>
              </w:rPr>
              <w:t xml:space="preserve"> Chad Worthen, Suzie Swim,</w:t>
            </w:r>
          </w:p>
        </w:tc>
      </w:tr>
      <w:tr>
        <w:trPr>
          <w:cantSplit w:val="0"/>
          <w:trHeight w:val="212.226148409894" w:hRule="atLeast"/>
          <w:tblHeader w:val="0"/>
        </w:trPr>
        <w:tc>
          <w:tcPr>
            <w:tcBorders>
              <w:bottom w:color="000000" w:space="0" w:sz="4" w:val="single"/>
            </w:tcBorders>
            <w:tcMar>
              <w:top w:w="-59.04" w:type="dxa"/>
              <w:left w:w="-59.04" w:type="dxa"/>
              <w:bottom w:w="-59.04" w:type="dxa"/>
              <w:right w:w="-59.04" w:type="dxa"/>
            </w:tcMar>
          </w:tcPr>
          <w:p w:rsidR="00000000" w:rsidDel="00000000" w:rsidP="00000000" w:rsidRDefault="00000000" w:rsidRPr="00000000" w14:paraId="0000006B">
            <w:pPr>
              <w:rPr>
                <w:rFonts w:ascii="Arial" w:cs="Arial" w:eastAsia="Arial" w:hAnsi="Arial"/>
                <w:sz w:val="20"/>
                <w:szCs w:val="20"/>
              </w:rPr>
            </w:pPr>
            <w:r w:rsidDel="00000000" w:rsidR="00000000" w:rsidRPr="00000000">
              <w:rPr>
                <w:rFonts w:ascii="Arial" w:cs="Arial" w:eastAsia="Arial" w:hAnsi="Arial"/>
                <w:sz w:val="20"/>
                <w:szCs w:val="20"/>
                <w:rtl w:val="0"/>
              </w:rPr>
              <w:t xml:space="preserve">Alternate - Beth Holbrook, </w:t>
            </w:r>
            <w:r w:rsidDel="00000000" w:rsidR="00000000" w:rsidRPr="00000000">
              <w:rPr>
                <w:rFonts w:ascii="Arial" w:cs="Arial" w:eastAsia="Arial" w:hAnsi="Arial"/>
                <w:sz w:val="16"/>
                <w:szCs w:val="16"/>
                <w:rtl w:val="0"/>
              </w:rPr>
              <w:t xml:space="preserve">UTA Board of Trustees</w:t>
            </w:r>
            <w:r w:rsidDel="00000000" w:rsidR="00000000" w:rsidRPr="00000000">
              <w:rPr>
                <w:rtl w:val="0"/>
              </w:rPr>
            </w:r>
          </w:p>
        </w:tc>
        <w:tc>
          <w:tcPr>
            <w:tcBorders>
              <w:bottom w:color="000000" w:space="0" w:sz="4" w:val="single"/>
              <w:right w:color="000000" w:space="0" w:sz="18" w:val="single"/>
            </w:tcBorders>
            <w:tcMar>
              <w:top w:w="-59.04" w:type="dxa"/>
              <w:left w:w="-59.04" w:type="dxa"/>
              <w:bottom w:w="-59.04" w:type="dxa"/>
              <w:right w:w="-59.04" w:type="dxa"/>
            </w:tcMar>
          </w:tcPr>
          <w:p w:rsidR="00000000" w:rsidDel="00000000" w:rsidP="00000000" w:rsidRDefault="00000000" w:rsidRPr="00000000" w14:paraId="0000006C">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yes</w:t>
            </w:r>
          </w:p>
        </w:tc>
        <w:tc>
          <w:tcPr>
            <w:tcBorders>
              <w:left w:color="000000" w:space="0" w:sz="18" w:val="single"/>
            </w:tcBorders>
            <w:tcMar>
              <w:top w:w="-59.04" w:type="dxa"/>
              <w:left w:w="-59.04" w:type="dxa"/>
              <w:bottom w:w="-59.04" w:type="dxa"/>
              <w:right w:w="-59.04" w:type="dxa"/>
            </w:tcMar>
          </w:tcPr>
          <w:p w:rsidR="00000000" w:rsidDel="00000000" w:rsidP="00000000" w:rsidRDefault="00000000" w:rsidRPr="00000000" w14:paraId="0000006D">
            <w:pPr>
              <w:rPr>
                <w:rFonts w:ascii="Arial" w:cs="Arial" w:eastAsia="Arial" w:hAnsi="Arial"/>
                <w:sz w:val="20"/>
                <w:szCs w:val="20"/>
              </w:rPr>
            </w:pPr>
            <w:r w:rsidDel="00000000" w:rsidR="00000000" w:rsidRPr="00000000">
              <w:rPr>
                <w:rFonts w:ascii="Arial" w:cs="Arial" w:eastAsia="Arial" w:hAnsi="Arial"/>
                <w:sz w:val="20"/>
                <w:szCs w:val="20"/>
                <w:rtl w:val="0"/>
              </w:rPr>
              <w:t xml:space="preserve"> Christy Dahlberg, Tim Watkins, </w:t>
            </w:r>
          </w:p>
        </w:tc>
      </w:tr>
      <w:tr>
        <w:trPr>
          <w:cantSplit w:val="0"/>
          <w:trHeight w:val="212.226148409894" w:hRule="atLeast"/>
          <w:tblHeader w:val="0"/>
        </w:trPr>
        <w:tc>
          <w:tcPr>
            <w:shd w:fill="d9d9d9" w:val="clear"/>
            <w:tcMar>
              <w:top w:w="-59.04" w:type="dxa"/>
              <w:left w:w="-59.04" w:type="dxa"/>
              <w:bottom w:w="-59.04" w:type="dxa"/>
              <w:right w:w="-59.04" w:type="dxa"/>
            </w:tcMar>
          </w:tcPr>
          <w:p w:rsidR="00000000" w:rsidDel="00000000" w:rsidP="00000000" w:rsidRDefault="00000000" w:rsidRPr="00000000" w14:paraId="0000006E">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NON-VOTING MEMBERS</w:t>
            </w:r>
            <w:r w:rsidDel="00000000" w:rsidR="00000000" w:rsidRPr="00000000">
              <w:rPr>
                <w:rtl w:val="0"/>
              </w:rPr>
            </w:r>
          </w:p>
        </w:tc>
        <w:tc>
          <w:tcPr>
            <w:tcBorders>
              <w:right w:color="000000" w:space="0" w:sz="18" w:val="single"/>
            </w:tcBorders>
            <w:shd w:fill="d9d9d9" w:val="clear"/>
            <w:tcMar>
              <w:top w:w="-59.04" w:type="dxa"/>
              <w:left w:w="-59.04" w:type="dxa"/>
              <w:bottom w:w="-59.04" w:type="dxa"/>
              <w:right w:w="-59.04" w:type="dxa"/>
            </w:tcMar>
          </w:tcPr>
          <w:p w:rsidR="00000000" w:rsidDel="00000000" w:rsidP="00000000" w:rsidRDefault="00000000" w:rsidRPr="00000000" w14:paraId="0000006F">
            <w:pPr>
              <w:jc w:val="center"/>
              <w:rPr>
                <w:rFonts w:ascii="Arial" w:cs="Arial" w:eastAsia="Arial" w:hAnsi="Arial"/>
                <w:sz w:val="20"/>
                <w:szCs w:val="20"/>
              </w:rPr>
            </w:pPr>
            <w:r w:rsidDel="00000000" w:rsidR="00000000" w:rsidRPr="00000000">
              <w:rPr>
                <w:rtl w:val="0"/>
              </w:rPr>
            </w:r>
          </w:p>
        </w:tc>
        <w:tc>
          <w:tcPr>
            <w:tcBorders>
              <w:left w:color="000000" w:space="0" w:sz="18" w:val="single"/>
            </w:tcBorders>
            <w:tcMar>
              <w:top w:w="-59.04" w:type="dxa"/>
              <w:left w:w="-59.04" w:type="dxa"/>
              <w:bottom w:w="-59.04" w:type="dxa"/>
              <w:right w:w="-59.04" w:type="dxa"/>
            </w:tcMar>
          </w:tcPr>
          <w:p w:rsidR="00000000" w:rsidDel="00000000" w:rsidP="00000000" w:rsidRDefault="00000000" w:rsidRPr="00000000" w14:paraId="00000070">
            <w:pPr>
              <w:rPr>
                <w:rFonts w:ascii="Arial" w:cs="Arial" w:eastAsia="Arial" w:hAnsi="Arial"/>
                <w:sz w:val="20"/>
                <w:szCs w:val="20"/>
              </w:rPr>
            </w:pPr>
            <w:r w:rsidDel="00000000" w:rsidR="00000000" w:rsidRPr="00000000">
              <w:rPr>
                <w:rFonts w:ascii="Arial" w:cs="Arial" w:eastAsia="Arial" w:hAnsi="Arial"/>
                <w:sz w:val="20"/>
                <w:szCs w:val="20"/>
                <w:rtl w:val="0"/>
              </w:rPr>
              <w:t xml:space="preserve"> Madison Aviles, Matt Ryan,</w:t>
            </w:r>
          </w:p>
        </w:tc>
      </w:tr>
      <w:tr>
        <w:trPr>
          <w:cantSplit w:val="0"/>
          <w:trHeight w:val="212.226148409894" w:hRule="atLeast"/>
          <w:tblHeader w:val="0"/>
        </w:trPr>
        <w:tc>
          <w:tcPr>
            <w:tcMar>
              <w:top w:w="-59.04" w:type="dxa"/>
              <w:left w:w="-59.04" w:type="dxa"/>
              <w:bottom w:w="-59.04" w:type="dxa"/>
              <w:right w:w="-59.04" w:type="dxa"/>
            </w:tcMar>
          </w:tcPr>
          <w:p w:rsidR="00000000" w:rsidDel="00000000" w:rsidP="00000000" w:rsidRDefault="00000000" w:rsidRPr="00000000" w14:paraId="00000071">
            <w:pPr>
              <w:rPr>
                <w:rFonts w:ascii="Arial" w:cs="Arial" w:eastAsia="Arial" w:hAnsi="Arial"/>
                <w:sz w:val="20"/>
                <w:szCs w:val="20"/>
              </w:rPr>
            </w:pPr>
            <w:r w:rsidDel="00000000" w:rsidR="00000000" w:rsidRPr="00000000">
              <w:rPr>
                <w:rFonts w:ascii="Arial" w:cs="Arial" w:eastAsia="Arial" w:hAnsi="Arial"/>
                <w:sz w:val="20"/>
                <w:szCs w:val="20"/>
                <w:rtl w:val="0"/>
              </w:rPr>
              <w:t xml:space="preserve">Lorene Kamalu - Utah Association of Counties</w:t>
            </w:r>
          </w:p>
        </w:tc>
        <w:tc>
          <w:tcPr>
            <w:tcBorders>
              <w:right w:color="000000" w:space="0" w:sz="18" w:val="single"/>
            </w:tcBorders>
            <w:tcMar>
              <w:top w:w="-59.04" w:type="dxa"/>
              <w:left w:w="-59.04" w:type="dxa"/>
              <w:bottom w:w="-59.04" w:type="dxa"/>
              <w:right w:w="-59.04" w:type="dxa"/>
            </w:tcMar>
          </w:tcPr>
          <w:p w:rsidR="00000000" w:rsidDel="00000000" w:rsidP="00000000" w:rsidRDefault="00000000" w:rsidRPr="00000000" w14:paraId="00000072">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no</w:t>
            </w:r>
          </w:p>
        </w:tc>
        <w:tc>
          <w:tcPr>
            <w:tcBorders>
              <w:left w:color="000000" w:space="0" w:sz="18" w:val="single"/>
            </w:tcBorders>
            <w:tcMar>
              <w:top w:w="-59.04" w:type="dxa"/>
              <w:left w:w="-59.04" w:type="dxa"/>
              <w:bottom w:w="-59.04" w:type="dxa"/>
              <w:right w:w="-59.04" w:type="dxa"/>
            </w:tcMar>
          </w:tcPr>
          <w:p w:rsidR="00000000" w:rsidDel="00000000" w:rsidP="00000000" w:rsidRDefault="00000000" w:rsidRPr="00000000" w14:paraId="00000073">
            <w:pPr>
              <w:rPr>
                <w:rFonts w:ascii="Arial" w:cs="Arial" w:eastAsia="Arial" w:hAnsi="Arial"/>
                <w:sz w:val="20"/>
                <w:szCs w:val="20"/>
              </w:rPr>
            </w:pPr>
            <w:r w:rsidDel="00000000" w:rsidR="00000000" w:rsidRPr="00000000">
              <w:rPr>
                <w:rFonts w:ascii="Arial" w:cs="Arial" w:eastAsia="Arial" w:hAnsi="Arial"/>
                <w:sz w:val="20"/>
                <w:szCs w:val="20"/>
                <w:rtl w:val="0"/>
              </w:rPr>
              <w:t xml:space="preserve"> Kevrine Wells, Chay Mosqueda,</w:t>
            </w:r>
          </w:p>
        </w:tc>
      </w:tr>
      <w:tr>
        <w:trPr>
          <w:cantSplit w:val="0"/>
          <w:trHeight w:val="212.226148409894" w:hRule="atLeast"/>
          <w:tblHeader w:val="0"/>
        </w:trPr>
        <w:tc>
          <w:tcPr>
            <w:tcMar>
              <w:top w:w="-59.04" w:type="dxa"/>
              <w:left w:w="-59.04" w:type="dxa"/>
              <w:bottom w:w="-59.04" w:type="dxa"/>
              <w:right w:w="-59.04" w:type="dxa"/>
            </w:tcMar>
          </w:tcPr>
          <w:p w:rsidR="00000000" w:rsidDel="00000000" w:rsidP="00000000" w:rsidRDefault="00000000" w:rsidRPr="00000000" w14:paraId="00000074">
            <w:pPr>
              <w:rPr>
                <w:rFonts w:ascii="Arial" w:cs="Arial" w:eastAsia="Arial" w:hAnsi="Arial"/>
                <w:sz w:val="20"/>
                <w:szCs w:val="20"/>
              </w:rPr>
            </w:pPr>
            <w:r w:rsidDel="00000000" w:rsidR="00000000" w:rsidRPr="00000000">
              <w:rPr>
                <w:rFonts w:ascii="Arial" w:cs="Arial" w:eastAsia="Arial" w:hAnsi="Arial"/>
                <w:sz w:val="20"/>
                <w:szCs w:val="20"/>
                <w:rtl w:val="0"/>
              </w:rPr>
              <w:t xml:space="preserve">Troy Walker - Utah League of Cities and Towns</w:t>
            </w:r>
          </w:p>
        </w:tc>
        <w:tc>
          <w:tcPr>
            <w:tcBorders>
              <w:right w:color="000000" w:space="0" w:sz="18" w:val="single"/>
            </w:tcBorders>
            <w:tcMar>
              <w:top w:w="-59.04" w:type="dxa"/>
              <w:left w:w="-59.04" w:type="dxa"/>
              <w:bottom w:w="-59.04" w:type="dxa"/>
              <w:right w:w="-59.04" w:type="dxa"/>
            </w:tcMar>
          </w:tcPr>
          <w:p w:rsidR="00000000" w:rsidDel="00000000" w:rsidP="00000000" w:rsidRDefault="00000000" w:rsidRPr="00000000" w14:paraId="0000007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no</w:t>
            </w:r>
          </w:p>
        </w:tc>
        <w:tc>
          <w:tcPr>
            <w:tcBorders>
              <w:left w:color="000000" w:space="0" w:sz="18" w:val="single"/>
            </w:tcBorders>
            <w:tcMar>
              <w:top w:w="-59.04" w:type="dxa"/>
              <w:left w:w="-59.04" w:type="dxa"/>
              <w:bottom w:w="-59.04" w:type="dxa"/>
              <w:right w:w="-59.04" w:type="dxa"/>
            </w:tcMar>
          </w:tcPr>
          <w:p w:rsidR="00000000" w:rsidDel="00000000" w:rsidP="00000000" w:rsidRDefault="00000000" w:rsidRPr="00000000" w14:paraId="00000076">
            <w:pPr>
              <w:rPr>
                <w:rFonts w:ascii="Arial" w:cs="Arial" w:eastAsia="Arial" w:hAnsi="Arial"/>
                <w:sz w:val="20"/>
                <w:szCs w:val="20"/>
              </w:rPr>
            </w:pPr>
            <w:r w:rsidDel="00000000" w:rsidR="00000000" w:rsidRPr="00000000">
              <w:rPr>
                <w:rFonts w:ascii="Arial" w:cs="Arial" w:eastAsia="Arial" w:hAnsi="Arial"/>
                <w:sz w:val="20"/>
                <w:szCs w:val="20"/>
                <w:rtl w:val="0"/>
              </w:rPr>
              <w:t xml:space="preserve"> Rosie Hernandez, Jordon Chandler,</w:t>
            </w:r>
          </w:p>
        </w:tc>
      </w:tr>
      <w:tr>
        <w:trPr>
          <w:cantSplit w:val="0"/>
          <w:trHeight w:val="212.226148409894" w:hRule="atLeast"/>
          <w:tblHeader w:val="0"/>
        </w:trPr>
        <w:tc>
          <w:tcPr>
            <w:tcMar>
              <w:top w:w="-59.04" w:type="dxa"/>
              <w:left w:w="-59.04" w:type="dxa"/>
              <w:bottom w:w="-59.04" w:type="dxa"/>
              <w:right w:w="-59.04" w:type="dxa"/>
            </w:tcMar>
          </w:tcPr>
          <w:p w:rsidR="00000000" w:rsidDel="00000000" w:rsidP="00000000" w:rsidRDefault="00000000" w:rsidRPr="00000000" w14:paraId="00000077">
            <w:pPr>
              <w:rPr>
                <w:rFonts w:ascii="Arial" w:cs="Arial" w:eastAsia="Arial" w:hAnsi="Arial"/>
                <w:sz w:val="20"/>
                <w:szCs w:val="20"/>
              </w:rPr>
            </w:pPr>
            <w:r w:rsidDel="00000000" w:rsidR="00000000" w:rsidRPr="00000000">
              <w:rPr>
                <w:rFonts w:ascii="Arial" w:cs="Arial" w:eastAsia="Arial" w:hAnsi="Arial"/>
                <w:sz w:val="20"/>
                <w:szCs w:val="20"/>
                <w:rtl w:val="0"/>
              </w:rPr>
              <w:t xml:space="preserve">Ari Bruening - Envision Utah</w:t>
            </w:r>
          </w:p>
        </w:tc>
        <w:tc>
          <w:tcPr>
            <w:tcBorders>
              <w:right w:color="000000" w:space="0" w:sz="18" w:val="single"/>
            </w:tcBorders>
            <w:tcMar>
              <w:top w:w="-59.04" w:type="dxa"/>
              <w:left w:w="-59.04" w:type="dxa"/>
              <w:bottom w:w="-59.04" w:type="dxa"/>
              <w:right w:w="-59.04" w:type="dxa"/>
            </w:tcMar>
          </w:tcPr>
          <w:p w:rsidR="00000000" w:rsidDel="00000000" w:rsidP="00000000" w:rsidRDefault="00000000" w:rsidRPr="00000000" w14:paraId="00000078">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yes</w:t>
            </w:r>
          </w:p>
        </w:tc>
        <w:tc>
          <w:tcPr>
            <w:tcBorders>
              <w:left w:color="000000" w:space="0" w:sz="18" w:val="single"/>
            </w:tcBorders>
            <w:tcMar>
              <w:top w:w="-59.04" w:type="dxa"/>
              <w:left w:w="-59.04" w:type="dxa"/>
              <w:bottom w:w="-59.04" w:type="dxa"/>
              <w:right w:w="-59.04" w:type="dxa"/>
            </w:tcMar>
          </w:tcPr>
          <w:p w:rsidR="00000000" w:rsidDel="00000000" w:rsidP="00000000" w:rsidRDefault="00000000" w:rsidRPr="00000000" w14:paraId="00000079">
            <w:pPr>
              <w:rPr>
                <w:rFonts w:ascii="Arial" w:cs="Arial" w:eastAsia="Arial" w:hAnsi="Arial"/>
                <w:sz w:val="20"/>
                <w:szCs w:val="20"/>
              </w:rPr>
            </w:pPr>
            <w:r w:rsidDel="00000000" w:rsidR="00000000" w:rsidRPr="00000000">
              <w:rPr>
                <w:rFonts w:ascii="Arial" w:cs="Arial" w:eastAsia="Arial" w:hAnsi="Arial"/>
                <w:sz w:val="20"/>
                <w:szCs w:val="20"/>
                <w:rtl w:val="0"/>
              </w:rPr>
              <w:t xml:space="preserve"> Andrea Pearson</w:t>
            </w:r>
          </w:p>
        </w:tc>
      </w:tr>
      <w:tr>
        <w:trPr>
          <w:cantSplit w:val="0"/>
          <w:trHeight w:val="212.226148409894" w:hRule="atLeast"/>
          <w:tblHeader w:val="0"/>
        </w:trPr>
        <w:tc>
          <w:tcPr>
            <w:tcMar>
              <w:top w:w="-59.04" w:type="dxa"/>
              <w:left w:w="-59.04" w:type="dxa"/>
              <w:bottom w:w="-59.04" w:type="dxa"/>
              <w:right w:w="-59.04" w:type="dxa"/>
            </w:tcMar>
          </w:tcPr>
          <w:p w:rsidR="00000000" w:rsidDel="00000000" w:rsidP="00000000" w:rsidRDefault="00000000" w:rsidRPr="00000000" w14:paraId="0000007A">
            <w:pPr>
              <w:rPr>
                <w:rFonts w:ascii="Arial" w:cs="Arial" w:eastAsia="Arial" w:hAnsi="Arial"/>
                <w:sz w:val="20"/>
                <w:szCs w:val="20"/>
              </w:rPr>
            </w:pPr>
            <w:r w:rsidDel="00000000" w:rsidR="00000000" w:rsidRPr="00000000">
              <w:rPr>
                <w:rFonts w:ascii="Arial" w:cs="Arial" w:eastAsia="Arial" w:hAnsi="Arial"/>
                <w:sz w:val="20"/>
                <w:szCs w:val="20"/>
                <w:rtl w:val="0"/>
              </w:rPr>
              <w:t xml:space="preserve">Wayne Harper - State Senate</w:t>
            </w:r>
          </w:p>
        </w:tc>
        <w:tc>
          <w:tcPr>
            <w:tcBorders>
              <w:right w:color="000000" w:space="0" w:sz="18" w:val="single"/>
            </w:tcBorders>
            <w:tcMar>
              <w:top w:w="-59.04" w:type="dxa"/>
              <w:left w:w="-59.04" w:type="dxa"/>
              <w:bottom w:w="-59.04" w:type="dxa"/>
              <w:right w:w="-59.04" w:type="dxa"/>
            </w:tcMar>
          </w:tcPr>
          <w:p w:rsidR="00000000" w:rsidDel="00000000" w:rsidP="00000000" w:rsidRDefault="00000000" w:rsidRPr="00000000" w14:paraId="0000007B">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no</w:t>
            </w:r>
          </w:p>
        </w:tc>
        <w:tc>
          <w:tcPr>
            <w:tcBorders>
              <w:left w:color="000000" w:space="0" w:sz="18" w:val="single"/>
            </w:tcBorders>
            <w:shd w:fill="auto" w:val="clear"/>
            <w:tcMar>
              <w:top w:w="-59.04" w:type="dxa"/>
              <w:left w:w="-59.04" w:type="dxa"/>
              <w:bottom w:w="-59.04" w:type="dxa"/>
              <w:right w:w="-59.04" w:type="dxa"/>
            </w:tcMar>
          </w:tcPr>
          <w:p w:rsidR="00000000" w:rsidDel="00000000" w:rsidP="00000000" w:rsidRDefault="00000000" w:rsidRPr="00000000" w14:paraId="0000007C">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rHeight w:val="257.70318021201416" w:hRule="atLeast"/>
          <w:tblHeader w:val="0"/>
        </w:trPr>
        <w:tc>
          <w:tcPr>
            <w:tcMar>
              <w:top w:w="-59.04" w:type="dxa"/>
              <w:left w:w="-59.04" w:type="dxa"/>
              <w:bottom w:w="-59.04" w:type="dxa"/>
              <w:right w:w="-59.04" w:type="dxa"/>
            </w:tcMar>
          </w:tcPr>
          <w:p w:rsidR="00000000" w:rsidDel="00000000" w:rsidP="00000000" w:rsidRDefault="00000000" w:rsidRPr="00000000" w14:paraId="0000007D">
            <w:pPr>
              <w:rPr>
                <w:rFonts w:ascii="Arial" w:cs="Arial" w:eastAsia="Arial" w:hAnsi="Arial"/>
                <w:b w:val="1"/>
                <w:sz w:val="20"/>
                <w:szCs w:val="20"/>
              </w:rPr>
            </w:pPr>
            <w:r w:rsidDel="00000000" w:rsidR="00000000" w:rsidRPr="00000000">
              <w:rPr>
                <w:rFonts w:ascii="Arial" w:cs="Arial" w:eastAsia="Arial" w:hAnsi="Arial"/>
                <w:sz w:val="20"/>
                <w:szCs w:val="20"/>
                <w:rtl w:val="0"/>
              </w:rPr>
              <w:t xml:space="preserve">Calvin Mussleman - State House of Representatives</w:t>
            </w:r>
            <w:r w:rsidDel="00000000" w:rsidR="00000000" w:rsidRPr="00000000">
              <w:rPr>
                <w:rtl w:val="0"/>
              </w:rPr>
            </w:r>
          </w:p>
        </w:tc>
        <w:tc>
          <w:tcPr>
            <w:tcBorders>
              <w:right w:color="000000" w:space="0" w:sz="18" w:val="single"/>
            </w:tcBorders>
            <w:tcMar>
              <w:top w:w="-59.04" w:type="dxa"/>
              <w:left w:w="-59.04" w:type="dxa"/>
              <w:bottom w:w="-59.04" w:type="dxa"/>
              <w:right w:w="-59.04" w:type="dxa"/>
            </w:tcMar>
          </w:tcPr>
          <w:p w:rsidR="00000000" w:rsidDel="00000000" w:rsidP="00000000" w:rsidRDefault="00000000" w:rsidRPr="00000000" w14:paraId="0000007E">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yes</w:t>
            </w:r>
          </w:p>
        </w:tc>
        <w:tc>
          <w:tcPr>
            <w:tcBorders>
              <w:left w:color="000000" w:space="0" w:sz="18" w:val="single"/>
            </w:tcBorders>
            <w:shd w:fill="auto" w:val="clear"/>
            <w:tcMar>
              <w:top w:w="-59.04" w:type="dxa"/>
              <w:left w:w="-59.04" w:type="dxa"/>
              <w:bottom w:w="-59.04" w:type="dxa"/>
              <w:right w:w="-59.04" w:type="dxa"/>
            </w:tcMar>
          </w:tcPr>
          <w:p w:rsidR="00000000" w:rsidDel="00000000" w:rsidP="00000000" w:rsidRDefault="00000000" w:rsidRPr="00000000" w14:paraId="0000007F">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rHeight w:val="212.226148409894" w:hRule="atLeast"/>
          <w:tblHeader w:val="0"/>
        </w:trPr>
        <w:tc>
          <w:tcPr>
            <w:tcMar>
              <w:top w:w="-59.04" w:type="dxa"/>
              <w:left w:w="-59.04" w:type="dxa"/>
              <w:bottom w:w="-59.04" w:type="dxa"/>
              <w:right w:w="-59.04" w:type="dxa"/>
            </w:tcMar>
          </w:tcPr>
          <w:p w:rsidR="00000000" w:rsidDel="00000000" w:rsidP="00000000" w:rsidRDefault="00000000" w:rsidRPr="00000000" w14:paraId="00000080">
            <w:pPr>
              <w:rPr>
                <w:rFonts w:ascii="Arial" w:cs="Arial" w:eastAsia="Arial" w:hAnsi="Arial"/>
                <w:sz w:val="20"/>
                <w:szCs w:val="20"/>
              </w:rPr>
            </w:pPr>
            <w:r w:rsidDel="00000000" w:rsidR="00000000" w:rsidRPr="00000000">
              <w:rPr>
                <w:rFonts w:ascii="Arial" w:cs="Arial" w:eastAsia="Arial" w:hAnsi="Arial"/>
                <w:sz w:val="20"/>
                <w:szCs w:val="20"/>
                <w:rtl w:val="0"/>
              </w:rPr>
              <w:t xml:space="preserve">Laura Hanson – State Planning Coordinator</w:t>
            </w:r>
          </w:p>
        </w:tc>
        <w:tc>
          <w:tcPr>
            <w:tcBorders>
              <w:right w:color="000000" w:space="0" w:sz="18" w:val="single"/>
            </w:tcBorders>
            <w:tcMar>
              <w:top w:w="-59.04" w:type="dxa"/>
              <w:left w:w="-59.04" w:type="dxa"/>
              <w:bottom w:w="-59.04" w:type="dxa"/>
              <w:right w:w="-59.04" w:type="dxa"/>
            </w:tcMar>
          </w:tcPr>
          <w:p w:rsidR="00000000" w:rsidDel="00000000" w:rsidP="00000000" w:rsidRDefault="00000000" w:rsidRPr="00000000" w14:paraId="00000081">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yes</w:t>
            </w:r>
          </w:p>
        </w:tc>
        <w:tc>
          <w:tcPr>
            <w:tcBorders>
              <w:left w:color="000000" w:space="0" w:sz="18" w:val="single"/>
            </w:tcBorders>
            <w:shd w:fill="auto" w:val="clear"/>
            <w:tcMar>
              <w:top w:w="-59.04" w:type="dxa"/>
              <w:left w:w="-59.04" w:type="dxa"/>
              <w:bottom w:w="-59.04" w:type="dxa"/>
              <w:right w:w="-59.04" w:type="dxa"/>
            </w:tcMar>
          </w:tcPr>
          <w:p w:rsidR="00000000" w:rsidDel="00000000" w:rsidP="00000000" w:rsidRDefault="00000000" w:rsidRPr="00000000" w14:paraId="00000082">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bl>
    <w:p w:rsidR="00000000" w:rsidDel="00000000" w:rsidP="00000000" w:rsidRDefault="00000000" w:rsidRPr="00000000" w14:paraId="00000083">
      <w:pPr>
        <w:widowControl w:val="1"/>
        <w:tabs>
          <w:tab w:val="left" w:leader="none" w:pos="540"/>
          <w:tab w:val="left" w:leader="none" w:pos="1080"/>
          <w:tab w:val="right" w:leader="none" w:pos="9000"/>
        </w:tabs>
        <w:ind w:right="-810"/>
        <w:jc w:val="both"/>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84">
      <w:pPr>
        <w:widowControl w:val="1"/>
        <w:numPr>
          <w:ilvl w:val="0"/>
          <w:numId w:val="2"/>
        </w:numPr>
        <w:spacing w:after="0" w:lineRule="auto"/>
        <w:ind w:left="0" w:right="-540" w:hanging="360"/>
        <w:jc w:val="both"/>
        <w:rPr>
          <w:sz w:val="22"/>
          <w:szCs w:val="22"/>
        </w:rPr>
      </w:pPr>
      <w:r w:rsidDel="00000000" w:rsidR="00000000" w:rsidRPr="00000000">
        <w:rPr>
          <w:rFonts w:ascii="Arial" w:cs="Arial" w:eastAsia="Arial" w:hAnsi="Arial"/>
          <w:b w:val="1"/>
          <w:sz w:val="22"/>
          <w:szCs w:val="22"/>
          <w:u w:val="single"/>
          <w:rtl w:val="0"/>
        </w:rPr>
        <w:t xml:space="preserve">Welcome and Consent Agenda [00:00:05]</w:t>
      </w:r>
      <w:r w:rsidDel="00000000" w:rsidR="00000000" w:rsidRPr="00000000">
        <w:rPr>
          <w:rtl w:val="0"/>
        </w:rPr>
      </w:r>
    </w:p>
    <w:p w:rsidR="00000000" w:rsidDel="00000000" w:rsidP="00000000" w:rsidRDefault="00000000" w:rsidRPr="00000000" w14:paraId="00000085">
      <w:pPr>
        <w:widowControl w:val="1"/>
        <w:spacing w:after="0" w:lineRule="auto"/>
        <w:ind w:left="0" w:right="-54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At 1:32pm, Council Chair Mayor Dawn Ramsey welcomed the members and guests. Mayor Ramsey thanked the attendees and stated that this meeting was changed to a virtual-only occurrence to reduce the travel time, and encouraged everyone to prioritize their attendance in person at the transportation workshops that will be held in various areas around the region. </w:t>
      </w:r>
    </w:p>
    <w:p w:rsidR="00000000" w:rsidDel="00000000" w:rsidP="00000000" w:rsidRDefault="00000000" w:rsidRPr="00000000" w14:paraId="00000086">
      <w:pPr>
        <w:widowControl w:val="1"/>
        <w:spacing w:after="0" w:lineRule="auto"/>
        <w:ind w:left="0" w:right="-540" w:firstLine="0"/>
        <w:jc w:val="both"/>
        <w:rPr>
          <w:sz w:val="22"/>
          <w:szCs w:val="22"/>
        </w:rPr>
      </w:pPr>
      <w:r w:rsidDel="00000000" w:rsidR="00000000" w:rsidRPr="00000000">
        <w:rPr>
          <w:rFonts w:ascii="Arial" w:cs="Arial" w:eastAsia="Arial" w:hAnsi="Arial"/>
          <w:sz w:val="22"/>
          <w:szCs w:val="22"/>
          <w:rtl w:val="0"/>
        </w:rPr>
        <w:t xml:space="preserve">Introductions were made individually online via roll call. </w:t>
      </w:r>
      <w:r w:rsidDel="00000000" w:rsidR="00000000" w:rsidRPr="00000000">
        <w:rPr>
          <w:rFonts w:ascii="Arial" w:cs="Arial" w:eastAsia="Arial" w:hAnsi="Arial"/>
          <w:b w:val="1"/>
          <w:sz w:val="22"/>
          <w:szCs w:val="22"/>
          <w:rtl w:val="0"/>
        </w:rPr>
        <w:t xml:space="preserve">[00:08:24] ACTION</w:t>
      </w:r>
      <w:r w:rsidDel="00000000" w:rsidR="00000000" w:rsidRPr="00000000">
        <w:rPr>
          <w:rFonts w:ascii="Arial" w:cs="Arial" w:eastAsia="Arial" w:hAnsi="Arial"/>
          <w:sz w:val="22"/>
          <w:szCs w:val="22"/>
          <w:rtl w:val="0"/>
        </w:rPr>
        <w:t xml:space="preserve">: Mayor Ramsey brought attention to the first item on the agenda - the minutes of the August 22, 2024 meeting and Financial statements and check registers for July and August 2024 and Budget/Expenditure Report to date. Mayor Mark Shepherd made a motion to approve all the documents as written and Salt Lake City Councilmember Dan Dugan seconded the motion. There was no discussion and the minutes and financial statements were approved unanimously. </w:t>
      </w:r>
      <w:r w:rsidDel="00000000" w:rsidR="00000000" w:rsidRPr="00000000">
        <w:rPr>
          <w:rtl w:val="0"/>
        </w:rPr>
      </w:r>
    </w:p>
    <w:p w:rsidR="00000000" w:rsidDel="00000000" w:rsidP="00000000" w:rsidRDefault="00000000" w:rsidRPr="00000000" w14:paraId="00000087">
      <w:pPr>
        <w:widowControl w:val="1"/>
        <w:numPr>
          <w:ilvl w:val="0"/>
          <w:numId w:val="2"/>
        </w:numPr>
        <w:spacing w:after="0" w:before="200" w:lineRule="auto"/>
        <w:ind w:left="0" w:right="-540" w:hanging="360"/>
        <w:jc w:val="both"/>
        <w:rPr>
          <w:sz w:val="22"/>
          <w:szCs w:val="22"/>
        </w:rPr>
      </w:pPr>
      <w:r w:rsidDel="00000000" w:rsidR="00000000" w:rsidRPr="00000000">
        <w:rPr>
          <w:rFonts w:ascii="Arial" w:cs="Arial" w:eastAsia="Arial" w:hAnsi="Arial"/>
          <w:b w:val="1"/>
          <w:sz w:val="22"/>
          <w:szCs w:val="22"/>
          <w:u w:val="single"/>
          <w:rtl w:val="0"/>
        </w:rPr>
        <w:t xml:space="preserve">Chair Report [00:09:18]</w:t>
        <w:br w:type="textWrapping"/>
      </w:r>
      <w:r w:rsidDel="00000000" w:rsidR="00000000" w:rsidRPr="00000000">
        <w:rPr>
          <w:rFonts w:ascii="Arial" w:cs="Arial" w:eastAsia="Arial" w:hAnsi="Arial"/>
          <w:b w:val="1"/>
          <w:sz w:val="22"/>
          <w:szCs w:val="22"/>
          <w:rtl w:val="0"/>
        </w:rPr>
        <w:t xml:space="preserve">a. WFRC Nominating Committee</w:t>
      </w:r>
      <w:r w:rsidDel="00000000" w:rsidR="00000000" w:rsidRPr="00000000">
        <w:rPr>
          <w:rFonts w:ascii="Arial" w:cs="Arial" w:eastAsia="Arial" w:hAnsi="Arial"/>
          <w:b w:val="1"/>
          <w:sz w:val="22"/>
          <w:szCs w:val="22"/>
          <w:u w:val="single"/>
          <w:rtl w:val="0"/>
        </w:rPr>
        <w:br w:type="textWrapping"/>
      </w:r>
      <w:r w:rsidDel="00000000" w:rsidR="00000000" w:rsidRPr="00000000">
        <w:rPr>
          <w:rFonts w:ascii="Arial" w:cs="Arial" w:eastAsia="Arial" w:hAnsi="Arial"/>
          <w:sz w:val="22"/>
          <w:szCs w:val="22"/>
          <w:rtl w:val="0"/>
        </w:rPr>
        <w:t xml:space="preserve">Mayor Ramsey thanked the members and alternates for their service in 2024 and invited Representative Calvin Musselman to  say  some  parting  words as he will no longer be serving on the Council. </w:t>
      </w:r>
      <w:r w:rsidDel="00000000" w:rsidR="00000000" w:rsidRPr="00000000">
        <w:rPr>
          <w:rtl w:val="0"/>
        </w:rPr>
      </w:r>
    </w:p>
    <w:p w:rsidR="00000000" w:rsidDel="00000000" w:rsidP="00000000" w:rsidRDefault="00000000" w:rsidRPr="00000000" w14:paraId="00000088">
      <w:pPr>
        <w:widowControl w:val="1"/>
        <w:spacing w:after="0" w:before="200" w:lineRule="auto"/>
        <w:ind w:left="0" w:right="-54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Mayor  Ramsey then reminded the group that pursuant to the WFRC Bylaws, at the last meeting in even-numbered years the Council Chair appoints a nominating committee to nominate the Council Chair and Vice Chair for the next year, as well as make recommendations for the leadership of the other WFRC Committees. The nominating committee includes one representative from each of the six WFRC counties. Mayor Ramsey asked the following people to serve as the upcoming nominating committee:</w:t>
      </w:r>
    </w:p>
    <w:p w:rsidR="00000000" w:rsidDel="00000000" w:rsidP="00000000" w:rsidRDefault="00000000" w:rsidRPr="00000000" w14:paraId="00000089">
      <w:pPr>
        <w:widowControl w:val="1"/>
        <w:numPr>
          <w:ilvl w:val="0"/>
          <w:numId w:val="1"/>
        </w:numPr>
        <w:spacing w:after="0" w:before="0" w:lineRule="auto"/>
        <w:ind w:left="720" w:right="-540" w:hanging="360"/>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Tooele County: Councilmember Scott Wardle</w:t>
      </w:r>
      <w:r w:rsidDel="00000000" w:rsidR="00000000" w:rsidRPr="00000000">
        <w:rPr>
          <w:rtl w:val="0"/>
        </w:rPr>
      </w:r>
    </w:p>
    <w:p w:rsidR="00000000" w:rsidDel="00000000" w:rsidP="00000000" w:rsidRDefault="00000000" w:rsidRPr="00000000" w14:paraId="0000008A">
      <w:pPr>
        <w:widowControl w:val="1"/>
        <w:numPr>
          <w:ilvl w:val="0"/>
          <w:numId w:val="1"/>
        </w:numPr>
        <w:spacing w:after="0" w:before="0" w:lineRule="auto"/>
        <w:ind w:left="720" w:right="-540" w:hanging="360"/>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Morgan County: Commissioner Mike Newton</w:t>
      </w:r>
      <w:r w:rsidDel="00000000" w:rsidR="00000000" w:rsidRPr="00000000">
        <w:rPr>
          <w:rtl w:val="0"/>
        </w:rPr>
      </w:r>
    </w:p>
    <w:p w:rsidR="00000000" w:rsidDel="00000000" w:rsidP="00000000" w:rsidRDefault="00000000" w:rsidRPr="00000000" w14:paraId="0000008B">
      <w:pPr>
        <w:widowControl w:val="1"/>
        <w:numPr>
          <w:ilvl w:val="0"/>
          <w:numId w:val="1"/>
        </w:numPr>
        <w:spacing w:after="0" w:before="0" w:lineRule="auto"/>
        <w:ind w:left="720" w:right="-540" w:hanging="360"/>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Weber County: Mayor Bob Dandoy</w:t>
      </w:r>
      <w:r w:rsidDel="00000000" w:rsidR="00000000" w:rsidRPr="00000000">
        <w:rPr>
          <w:rtl w:val="0"/>
        </w:rPr>
      </w:r>
    </w:p>
    <w:p w:rsidR="00000000" w:rsidDel="00000000" w:rsidP="00000000" w:rsidRDefault="00000000" w:rsidRPr="00000000" w14:paraId="0000008C">
      <w:pPr>
        <w:widowControl w:val="1"/>
        <w:numPr>
          <w:ilvl w:val="0"/>
          <w:numId w:val="1"/>
        </w:numPr>
        <w:spacing w:after="0" w:before="0" w:lineRule="auto"/>
        <w:ind w:left="720" w:right="-540" w:hanging="360"/>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Box Elder County: Commissioner Lee Perry</w:t>
      </w:r>
      <w:r w:rsidDel="00000000" w:rsidR="00000000" w:rsidRPr="00000000">
        <w:rPr>
          <w:rtl w:val="0"/>
        </w:rPr>
      </w:r>
    </w:p>
    <w:p w:rsidR="00000000" w:rsidDel="00000000" w:rsidP="00000000" w:rsidRDefault="00000000" w:rsidRPr="00000000" w14:paraId="0000008D">
      <w:pPr>
        <w:widowControl w:val="1"/>
        <w:numPr>
          <w:ilvl w:val="0"/>
          <w:numId w:val="1"/>
        </w:numPr>
        <w:spacing w:after="0" w:before="0" w:lineRule="auto"/>
        <w:ind w:left="720" w:right="-540" w:hanging="360"/>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Davis County: Mayor Joy Petro</w:t>
      </w:r>
      <w:r w:rsidDel="00000000" w:rsidR="00000000" w:rsidRPr="00000000">
        <w:rPr>
          <w:rtl w:val="0"/>
        </w:rPr>
      </w:r>
    </w:p>
    <w:p w:rsidR="00000000" w:rsidDel="00000000" w:rsidP="00000000" w:rsidRDefault="00000000" w:rsidRPr="00000000" w14:paraId="0000008E">
      <w:pPr>
        <w:widowControl w:val="1"/>
        <w:numPr>
          <w:ilvl w:val="0"/>
          <w:numId w:val="1"/>
        </w:numPr>
        <w:spacing w:after="0" w:before="0" w:lineRule="auto"/>
        <w:ind w:left="720" w:right="-540" w:hanging="360"/>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Salt Lake County: Mayor Jeff Silvestrini</w:t>
      </w:r>
      <w:r w:rsidDel="00000000" w:rsidR="00000000" w:rsidRPr="00000000">
        <w:rPr>
          <w:rtl w:val="0"/>
        </w:rPr>
      </w:r>
    </w:p>
    <w:p w:rsidR="00000000" w:rsidDel="00000000" w:rsidP="00000000" w:rsidRDefault="00000000" w:rsidRPr="00000000" w14:paraId="0000008F">
      <w:pPr>
        <w:widowControl w:val="1"/>
        <w:spacing w:after="0" w:before="0" w:lineRule="auto"/>
        <w:ind w:left="0" w:right="-540" w:firstLine="0"/>
        <w:jc w:val="both"/>
        <w:rPr>
          <w:sz w:val="22"/>
          <w:szCs w:val="22"/>
        </w:rPr>
      </w:pPr>
      <w:r w:rsidDel="00000000" w:rsidR="00000000" w:rsidRPr="00000000">
        <w:rPr>
          <w:rFonts w:ascii="Arial" w:cs="Arial" w:eastAsia="Arial" w:hAnsi="Arial"/>
          <w:sz w:val="22"/>
          <w:szCs w:val="22"/>
          <w:rtl w:val="0"/>
        </w:rPr>
        <w:t xml:space="preserve">There were no objections, and this group will provide the nominations for endorsement at the Council meeting in January 2025. </w:t>
      </w:r>
      <w:r w:rsidDel="00000000" w:rsidR="00000000" w:rsidRPr="00000000">
        <w:rPr>
          <w:rtl w:val="0"/>
        </w:rPr>
      </w:r>
    </w:p>
    <w:p w:rsidR="00000000" w:rsidDel="00000000" w:rsidP="00000000" w:rsidRDefault="00000000" w:rsidRPr="00000000" w14:paraId="00000090">
      <w:pPr>
        <w:widowControl w:val="1"/>
        <w:numPr>
          <w:ilvl w:val="0"/>
          <w:numId w:val="2"/>
        </w:numPr>
        <w:spacing w:after="0" w:before="200" w:lineRule="auto"/>
        <w:ind w:left="0" w:right="-540" w:hanging="360"/>
        <w:jc w:val="both"/>
        <w:rPr>
          <w:sz w:val="22"/>
          <w:szCs w:val="22"/>
        </w:rPr>
      </w:pPr>
      <w:r w:rsidDel="00000000" w:rsidR="00000000" w:rsidRPr="00000000">
        <w:rPr>
          <w:rFonts w:ascii="Arial" w:cs="Arial" w:eastAsia="Arial" w:hAnsi="Arial"/>
          <w:b w:val="1"/>
          <w:sz w:val="22"/>
          <w:szCs w:val="22"/>
          <w:u w:val="single"/>
          <w:rtl w:val="0"/>
        </w:rPr>
        <w:t xml:space="preserve">Public Comment [00:16:08] </w:t>
      </w:r>
      <w:r w:rsidDel="00000000" w:rsidR="00000000" w:rsidRPr="00000000">
        <w:rPr>
          <w:rtl w:val="0"/>
        </w:rPr>
      </w:r>
    </w:p>
    <w:p w:rsidR="00000000" w:rsidDel="00000000" w:rsidP="00000000" w:rsidRDefault="00000000" w:rsidRPr="00000000" w14:paraId="00000091">
      <w:pPr>
        <w:widowControl w:val="1"/>
        <w:spacing w:after="0" w:lineRule="auto"/>
        <w:ind w:right="-54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Mayor Ramsey opened the meeting for public comment. There were two members of the public that chose to provide comments on a potential project involving the Rio Grande area in Salt Lake City. </w:t>
      </w:r>
      <w:r w:rsidDel="00000000" w:rsidR="00000000" w:rsidRPr="00000000">
        <w:rPr>
          <w:rFonts w:ascii="Arial" w:cs="Arial" w:eastAsia="Arial" w:hAnsi="Arial"/>
          <w:b w:val="1"/>
          <w:sz w:val="22"/>
          <w:szCs w:val="22"/>
          <w:rtl w:val="0"/>
        </w:rPr>
        <w:t xml:space="preserve">[00:21:55]</w:t>
      </w:r>
      <w:r w:rsidDel="00000000" w:rsidR="00000000" w:rsidRPr="00000000">
        <w:rPr>
          <w:rFonts w:ascii="Arial" w:cs="Arial" w:eastAsia="Arial" w:hAnsi="Arial"/>
          <w:sz w:val="22"/>
          <w:szCs w:val="22"/>
          <w:rtl w:val="0"/>
        </w:rPr>
        <w:t xml:space="preserve"> Mayor Ramsey invited Andrew Gruber, WFRC, to comment regarding the project. </w:t>
      </w:r>
    </w:p>
    <w:p w:rsidR="00000000" w:rsidDel="00000000" w:rsidP="00000000" w:rsidRDefault="00000000" w:rsidRPr="00000000" w14:paraId="00000092">
      <w:pPr>
        <w:widowControl w:val="1"/>
        <w:spacing w:after="0" w:lineRule="auto"/>
        <w:ind w:right="-540"/>
        <w:jc w:val="both"/>
        <w:rPr>
          <w:rFonts w:ascii="Arial" w:cs="Arial" w:eastAsia="Arial" w:hAnsi="Arial"/>
          <w:b w:val="1"/>
          <w:sz w:val="22"/>
          <w:szCs w:val="22"/>
          <w:highlight w:val="yellow"/>
          <w:u w:val="single"/>
        </w:rPr>
      </w:pPr>
      <w:r w:rsidDel="00000000" w:rsidR="00000000" w:rsidRPr="00000000">
        <w:rPr>
          <w:rtl w:val="0"/>
        </w:rPr>
      </w:r>
    </w:p>
    <w:p w:rsidR="00000000" w:rsidDel="00000000" w:rsidP="00000000" w:rsidRDefault="00000000" w:rsidRPr="00000000" w14:paraId="00000093">
      <w:pPr>
        <w:widowControl w:val="1"/>
        <w:spacing w:after="0" w:lineRule="auto"/>
        <w:ind w:left="-360" w:right="-54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4.</w:t>
        <w:tab/>
      </w:r>
      <w:r w:rsidDel="00000000" w:rsidR="00000000" w:rsidRPr="00000000">
        <w:rPr>
          <w:rFonts w:ascii="Arial" w:cs="Arial" w:eastAsia="Arial" w:hAnsi="Arial"/>
          <w:b w:val="1"/>
          <w:sz w:val="22"/>
          <w:szCs w:val="22"/>
          <w:u w:val="single"/>
          <w:rtl w:val="0"/>
        </w:rPr>
        <w:t xml:space="preserve">Regional Growth Committee (RGC) [00:24:35]</w:t>
        <w:br w:type="textWrapping"/>
      </w:r>
      <w:r w:rsidDel="00000000" w:rsidR="00000000" w:rsidRPr="00000000">
        <w:rPr>
          <w:rFonts w:ascii="Arial" w:cs="Arial" w:eastAsia="Arial" w:hAnsi="Arial"/>
          <w:b w:val="1"/>
          <w:sz w:val="22"/>
          <w:szCs w:val="22"/>
          <w:rtl w:val="0"/>
        </w:rPr>
        <w:tab/>
      </w:r>
      <w:r w:rsidDel="00000000" w:rsidR="00000000" w:rsidRPr="00000000">
        <w:rPr>
          <w:rFonts w:ascii="Arial" w:cs="Arial" w:eastAsia="Arial" w:hAnsi="Arial"/>
          <w:sz w:val="22"/>
          <w:szCs w:val="22"/>
          <w:rtl w:val="0"/>
        </w:rPr>
        <w:t xml:space="preserve">Mayor Ramsey directed the meeting to Mayor Bob Dandoy, Chair of RGC, for a committee update.</w:t>
      </w:r>
    </w:p>
    <w:p w:rsidR="00000000" w:rsidDel="00000000" w:rsidP="00000000" w:rsidRDefault="00000000" w:rsidRPr="00000000" w14:paraId="00000094">
      <w:pPr>
        <w:widowControl w:val="1"/>
        <w:spacing w:after="0" w:lineRule="auto"/>
        <w:ind w:left="-360" w:right="-540" w:firstLine="360"/>
        <w:jc w:val="both"/>
        <w:rPr>
          <w:sz w:val="22"/>
          <w:szCs w:val="22"/>
        </w:rPr>
      </w:pPr>
      <w:r w:rsidDel="00000000" w:rsidR="00000000" w:rsidRPr="00000000">
        <w:rPr>
          <w:rFonts w:ascii="Arial" w:cs="Arial" w:eastAsia="Arial" w:hAnsi="Arial"/>
          <w:b w:val="1"/>
          <w:sz w:val="22"/>
          <w:szCs w:val="22"/>
          <w:rtl w:val="0"/>
        </w:rPr>
        <w:t xml:space="preserve">a. Wasatch Choice Vision update</w:t>
      </w:r>
      <w:r w:rsidDel="00000000" w:rsidR="00000000" w:rsidRPr="00000000">
        <w:rPr>
          <w:rtl w:val="0"/>
        </w:rPr>
      </w:r>
    </w:p>
    <w:p w:rsidR="00000000" w:rsidDel="00000000" w:rsidP="00000000" w:rsidRDefault="00000000" w:rsidRPr="00000000" w14:paraId="00000095">
      <w:pPr>
        <w:widowControl w:val="1"/>
        <w:spacing w:after="0" w:lineRule="auto"/>
        <w:ind w:left="0" w:right="-54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Mayor Dandoy encouraged the group to attend the upcoming Wasatch Choice Vision Workshops that will be held throughout the region over the next few weeks. These meetings are hosted jointly by WFRC, UDOT, and UTA, and will focus on implementation of the Wasatch Choice Vision. Mayor Dandoy then introduced Ted Knowlton, WFRC, who provided an overview of the progress and process of the Vision, as it will be discussed in the workshops..</w:t>
      </w:r>
    </w:p>
    <w:p w:rsidR="00000000" w:rsidDel="00000000" w:rsidP="00000000" w:rsidRDefault="00000000" w:rsidRPr="00000000" w14:paraId="00000096">
      <w:pPr>
        <w:widowControl w:val="1"/>
        <w:spacing w:after="0" w:lineRule="auto"/>
        <w:ind w:left="0" w:right="-54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7">
      <w:pPr>
        <w:widowControl w:val="1"/>
        <w:spacing w:after="0" w:lineRule="auto"/>
        <w:ind w:left="-360" w:right="-540" w:firstLine="0"/>
        <w:jc w:val="both"/>
        <w:rPr>
          <w:sz w:val="22"/>
          <w:szCs w:val="22"/>
        </w:rPr>
      </w:pPr>
      <w:r w:rsidDel="00000000" w:rsidR="00000000" w:rsidRPr="00000000">
        <w:rPr>
          <w:rFonts w:ascii="Arial" w:cs="Arial" w:eastAsia="Arial" w:hAnsi="Arial"/>
          <w:b w:val="1"/>
          <w:sz w:val="22"/>
          <w:szCs w:val="22"/>
          <w:rtl w:val="0"/>
        </w:rPr>
        <w:t xml:space="preserve">5.  </w:t>
      </w:r>
      <w:r w:rsidDel="00000000" w:rsidR="00000000" w:rsidRPr="00000000">
        <w:rPr>
          <w:rFonts w:ascii="Arial" w:cs="Arial" w:eastAsia="Arial" w:hAnsi="Arial"/>
          <w:b w:val="1"/>
          <w:sz w:val="22"/>
          <w:szCs w:val="22"/>
          <w:u w:val="single"/>
          <w:rtl w:val="0"/>
        </w:rPr>
        <w:t xml:space="preserve">Transportation Coordinating Committee (Trans Com) [00:32:43]</w:t>
      </w:r>
      <w:r w:rsidDel="00000000" w:rsidR="00000000" w:rsidRPr="00000000">
        <w:rPr>
          <w:rtl w:val="0"/>
        </w:rPr>
      </w:r>
    </w:p>
    <w:p w:rsidR="00000000" w:rsidDel="00000000" w:rsidP="00000000" w:rsidRDefault="00000000" w:rsidRPr="00000000" w14:paraId="00000098">
      <w:pPr>
        <w:widowControl w:val="1"/>
        <w:ind w:left="0" w:right="-54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Mayor Ramsey turned the time to Mayor Mark Shepherd, Trans Com Chair. Mayor Shepard introduced Ben Wuthrich, WFRC, who discussed modifications requested for the TIP. </w:t>
        <w:br w:type="textWrapping"/>
      </w:r>
      <w:r w:rsidDel="00000000" w:rsidR="00000000" w:rsidRPr="00000000">
        <w:rPr>
          <w:rFonts w:ascii="Arial" w:cs="Arial" w:eastAsia="Arial" w:hAnsi="Arial"/>
          <w:b w:val="1"/>
          <w:sz w:val="22"/>
          <w:szCs w:val="22"/>
          <w:rtl w:val="0"/>
        </w:rPr>
        <w:t xml:space="preserve">a.  ACTION: Board Modifications to the 2025-2030 Transportation Improvement Program (TIP)</w:t>
        <w:br w:type="textWrapping"/>
      </w:r>
      <w:r w:rsidDel="00000000" w:rsidR="00000000" w:rsidRPr="00000000">
        <w:rPr>
          <w:rFonts w:ascii="Arial" w:cs="Arial" w:eastAsia="Arial" w:hAnsi="Arial"/>
          <w:sz w:val="22"/>
          <w:szCs w:val="22"/>
          <w:rtl w:val="0"/>
        </w:rPr>
        <w:t xml:space="preserve">Mr Wuthrich reported that since the last meeting of Wasatch Front Regional Council, WFRC received requests to modify the current 2025-2030 Transportation Improvement Program (TIP), and briefly described each modification. </w:t>
      </w:r>
      <w:r w:rsidDel="00000000" w:rsidR="00000000" w:rsidRPr="00000000">
        <w:rPr>
          <w:rFonts w:ascii="Arial" w:cs="Arial" w:eastAsia="Arial" w:hAnsi="Arial"/>
          <w:b w:val="1"/>
          <w:sz w:val="22"/>
          <w:szCs w:val="22"/>
          <w:rtl w:val="0"/>
        </w:rPr>
        <w:t xml:space="preserve">[01:01:30] ACTION:</w:t>
      </w:r>
      <w:r w:rsidDel="00000000" w:rsidR="00000000" w:rsidRPr="00000000">
        <w:rPr>
          <w:rFonts w:ascii="Arial" w:cs="Arial" w:eastAsia="Arial" w:hAnsi="Arial"/>
          <w:sz w:val="22"/>
          <w:szCs w:val="22"/>
          <w:rtl w:val="0"/>
        </w:rPr>
        <w:t xml:space="preserve"> Mayor Shepherd made a motion to approve the modifications as discussed. Commissioner Jim Harvey seconded the motion and the affirmative vote was unanimous.</w:t>
      </w:r>
    </w:p>
    <w:p w:rsidR="00000000" w:rsidDel="00000000" w:rsidP="00000000" w:rsidRDefault="00000000" w:rsidRPr="00000000" w14:paraId="00000099">
      <w:pPr>
        <w:widowControl w:val="1"/>
        <w:ind w:left="0" w:right="-54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A">
      <w:pPr>
        <w:widowControl w:val="1"/>
        <w:ind w:left="0" w:right="-54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B">
      <w:pPr>
        <w:widowControl w:val="1"/>
        <w:ind w:left="-360" w:right="-54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C">
      <w:pPr>
        <w:widowControl w:val="1"/>
        <w:ind w:left="-360" w:right="-540" w:firstLine="0"/>
        <w:jc w:val="both"/>
        <w:rPr>
          <w:sz w:val="22"/>
          <w:szCs w:val="22"/>
        </w:rPr>
      </w:pPr>
      <w:r w:rsidDel="00000000" w:rsidR="00000000" w:rsidRPr="00000000">
        <w:rPr>
          <w:rFonts w:ascii="Arial" w:cs="Arial" w:eastAsia="Arial" w:hAnsi="Arial"/>
          <w:b w:val="1"/>
          <w:sz w:val="22"/>
          <w:szCs w:val="22"/>
          <w:rtl w:val="0"/>
        </w:rPr>
        <w:t xml:space="preserve">6.   </w:t>
      </w:r>
      <w:r w:rsidDel="00000000" w:rsidR="00000000" w:rsidRPr="00000000">
        <w:rPr>
          <w:rFonts w:ascii="Arial" w:cs="Arial" w:eastAsia="Arial" w:hAnsi="Arial"/>
          <w:b w:val="1"/>
          <w:sz w:val="22"/>
          <w:szCs w:val="22"/>
          <w:u w:val="single"/>
          <w:rtl w:val="0"/>
        </w:rPr>
        <w:t xml:space="preserve">WFRC Budget Committee [01:03:05]</w:t>
      </w:r>
      <w:r w:rsidDel="00000000" w:rsidR="00000000" w:rsidRPr="00000000">
        <w:rPr>
          <w:rtl w:val="0"/>
        </w:rPr>
      </w:r>
    </w:p>
    <w:p w:rsidR="00000000" w:rsidDel="00000000" w:rsidP="00000000" w:rsidRDefault="00000000" w:rsidRPr="00000000" w14:paraId="0000009D">
      <w:pPr>
        <w:widowControl w:val="1"/>
        <w:ind w:left="0" w:right="-540" w:firstLine="0"/>
        <w:jc w:val="both"/>
        <w:rPr>
          <w:b w:val="1"/>
          <w:sz w:val="22"/>
          <w:szCs w:val="22"/>
        </w:rPr>
      </w:pPr>
      <w:r w:rsidDel="00000000" w:rsidR="00000000" w:rsidRPr="00000000">
        <w:rPr>
          <w:rFonts w:ascii="Arial" w:cs="Arial" w:eastAsia="Arial" w:hAnsi="Arial"/>
          <w:sz w:val="22"/>
          <w:szCs w:val="22"/>
          <w:rtl w:val="0"/>
        </w:rPr>
        <w:t xml:space="preserve">Mayor Ramsey then brought the group’s attention to Salt Lake County Councilmember Aimee Winder Newton, WFRC Budget Committee Chair, for the WFRC Budget Committee report.</w:t>
        <w:br w:type="textWrapping"/>
      </w:r>
      <w:r w:rsidDel="00000000" w:rsidR="00000000" w:rsidRPr="00000000">
        <w:rPr>
          <w:rFonts w:ascii="Arial" w:cs="Arial" w:eastAsia="Arial" w:hAnsi="Arial"/>
          <w:b w:val="1"/>
          <w:sz w:val="22"/>
          <w:szCs w:val="22"/>
          <w:rtl w:val="0"/>
        </w:rPr>
        <w:t xml:space="preserve">a. PUBLIC HEARING and ACTION: Approve Fiscal Year 25 WFRC  Budget amendments</w:t>
        <w:br w:type="textWrapping"/>
      </w:r>
      <w:r w:rsidDel="00000000" w:rsidR="00000000" w:rsidRPr="00000000">
        <w:rPr>
          <w:rFonts w:ascii="Arial" w:cs="Arial" w:eastAsia="Arial" w:hAnsi="Arial"/>
          <w:sz w:val="22"/>
          <w:szCs w:val="22"/>
          <w:rtl w:val="0"/>
        </w:rPr>
        <w:t xml:space="preserve">Councilmember Winder Newton stated that each year in October WFRC amends its budget to reflect the final financials from the previous year, and to include projects that were budgeted in the previous year but were not completed prior to the end of that year and are carried forward to the current fiscal year. This is a routine action, which reflects that many of WFRC’s projects are multi-year in nature. Councilmember Winder Newton noted that Marian Florence, WFRC Chief Financial Officer, was in attendance to answer any questions regarding the FY25 WFRC Budget amendments. </w:t>
      </w:r>
      <w:r w:rsidDel="00000000" w:rsidR="00000000" w:rsidRPr="00000000">
        <w:rPr>
          <w:rFonts w:ascii="Arial" w:cs="Arial" w:eastAsia="Arial" w:hAnsi="Arial"/>
          <w:b w:val="1"/>
          <w:sz w:val="22"/>
          <w:szCs w:val="22"/>
          <w:rtl w:val="0"/>
        </w:rPr>
        <w:t xml:space="preserve">[01:04:53]</w:t>
      </w:r>
      <w:r w:rsidDel="00000000" w:rsidR="00000000" w:rsidRPr="00000000">
        <w:rPr>
          <w:rFonts w:ascii="Arial" w:cs="Arial" w:eastAsia="Arial" w:hAnsi="Arial"/>
          <w:sz w:val="22"/>
          <w:szCs w:val="22"/>
          <w:rtl w:val="0"/>
        </w:rPr>
        <w:t xml:space="preserve"> Councilmember Winder Newton made a motion to open a public hearing regarding approving amendments to the WFRC FY25 Budget. Mayor Jeff Silvestrini seconded the motion. The affirmative vote was unanimous.</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Mayor Ramsey asked if there were any comments from the public in attendance. </w:t>
      </w:r>
      <w:r w:rsidDel="00000000" w:rsidR="00000000" w:rsidRPr="00000000">
        <w:rPr>
          <w:rFonts w:ascii="Arial" w:cs="Arial" w:eastAsia="Arial" w:hAnsi="Arial"/>
          <w:b w:val="1"/>
          <w:sz w:val="22"/>
          <w:szCs w:val="22"/>
          <w:rtl w:val="0"/>
        </w:rPr>
        <w:t xml:space="preserve">[01:05:33]</w:t>
      </w:r>
      <w:r w:rsidDel="00000000" w:rsidR="00000000" w:rsidRPr="00000000">
        <w:rPr>
          <w:rFonts w:ascii="Arial" w:cs="Arial" w:eastAsia="Arial" w:hAnsi="Arial"/>
          <w:sz w:val="22"/>
          <w:szCs w:val="22"/>
          <w:rtl w:val="0"/>
        </w:rPr>
        <w:t xml:space="preserve"> There were no comments. Mayor Ramsey acknowledged Councilmember Winder Newton’s motion to close the public hearing. Mayor Jeff Silvestrini seconded the motion and the vote was unanimous in the affirmative.</w:t>
      </w:r>
      <w:r w:rsidDel="00000000" w:rsidR="00000000" w:rsidRPr="00000000">
        <w:rPr>
          <w:rFonts w:ascii="Arial" w:cs="Arial" w:eastAsia="Arial" w:hAnsi="Arial"/>
          <w:b w:val="1"/>
          <w:sz w:val="22"/>
          <w:szCs w:val="22"/>
          <w:rtl w:val="0"/>
        </w:rPr>
        <w:t xml:space="preserve">[01:06:00]</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sz w:val="22"/>
          <w:szCs w:val="22"/>
          <w:rtl w:val="0"/>
        </w:rPr>
        <w:t xml:space="preserve">ACTION: </w:t>
      </w:r>
      <w:r w:rsidDel="00000000" w:rsidR="00000000" w:rsidRPr="00000000">
        <w:rPr>
          <w:rFonts w:ascii="Arial" w:cs="Arial" w:eastAsia="Arial" w:hAnsi="Arial"/>
          <w:sz w:val="22"/>
          <w:szCs w:val="22"/>
          <w:rtl w:val="0"/>
        </w:rPr>
        <w:t xml:space="preserve">Councilmember Winder Newton made a motion that the Council approve the FY25 Budget amendments as presented, which was seconded by Mayor Jeff Silvestrini. The affirmative vote was unanimous.</w:t>
      </w:r>
      <w:r w:rsidDel="00000000" w:rsidR="00000000" w:rsidRPr="00000000">
        <w:rPr>
          <w:rtl w:val="0"/>
        </w:rPr>
      </w:r>
    </w:p>
    <w:p w:rsidR="00000000" w:rsidDel="00000000" w:rsidP="00000000" w:rsidRDefault="00000000" w:rsidRPr="00000000" w14:paraId="0000009E">
      <w:pPr>
        <w:widowControl w:val="1"/>
        <w:ind w:left="0" w:right="-54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 ACTION: Accept the FY24 WFRC Audit Report [01:06:39]</w:t>
      </w:r>
    </w:p>
    <w:p w:rsidR="00000000" w:rsidDel="00000000" w:rsidP="00000000" w:rsidRDefault="00000000" w:rsidRPr="00000000" w14:paraId="0000009F">
      <w:pPr>
        <w:widowControl w:val="1"/>
        <w:spacing w:after="160" w:line="259" w:lineRule="auto"/>
        <w:ind w:left="0" w:right="-54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Councilmember Winder Newton reported that the Council’s financial statements for FY24 received an unqualified opinion with no findings or questioned costs. A copy of the audit report was included in the meeting material previously provided. The WFRC Budget Committee met to review the audit. Marian Florence, WFRC, and our independent auditors from Larson Certified Public Accountants, were available to answer questions. </w:t>
      </w:r>
      <w:r w:rsidDel="00000000" w:rsidR="00000000" w:rsidRPr="00000000">
        <w:rPr>
          <w:rFonts w:ascii="Arial" w:cs="Arial" w:eastAsia="Arial" w:hAnsi="Arial"/>
          <w:b w:val="1"/>
          <w:sz w:val="22"/>
          <w:szCs w:val="22"/>
          <w:rtl w:val="0"/>
        </w:rPr>
        <w:t xml:space="preserve">[01:07:33] ACTION: </w:t>
      </w:r>
      <w:r w:rsidDel="00000000" w:rsidR="00000000" w:rsidRPr="00000000">
        <w:rPr>
          <w:rFonts w:ascii="Arial" w:cs="Arial" w:eastAsia="Arial" w:hAnsi="Arial"/>
          <w:sz w:val="22"/>
          <w:szCs w:val="22"/>
          <w:rtl w:val="0"/>
        </w:rPr>
        <w:t xml:space="preserve">Councilmember Winder Newton made a motion that the Council accept the FY24 audit report. Mayor Joy Petro seconded the motion and the affirmative vote was unanimous.</w:t>
      </w:r>
    </w:p>
    <w:p w:rsidR="00000000" w:rsidDel="00000000" w:rsidP="00000000" w:rsidRDefault="00000000" w:rsidRPr="00000000" w14:paraId="000000A0">
      <w:pPr>
        <w:widowControl w:val="1"/>
        <w:spacing w:after="0" w:line="259" w:lineRule="auto"/>
        <w:ind w:left="-360" w:right="-540" w:firstLine="0"/>
        <w:jc w:val="both"/>
        <w:rPr>
          <w:rFonts w:ascii="Arial" w:cs="Arial" w:eastAsia="Arial" w:hAnsi="Arial"/>
          <w:b w:val="1"/>
          <w:sz w:val="22"/>
          <w:szCs w:val="22"/>
          <w:u w:val="single"/>
        </w:rPr>
      </w:pPr>
      <w:r w:rsidDel="00000000" w:rsidR="00000000" w:rsidRPr="00000000">
        <w:rPr>
          <w:rFonts w:ascii="Arial" w:cs="Arial" w:eastAsia="Arial" w:hAnsi="Arial"/>
          <w:b w:val="1"/>
          <w:sz w:val="22"/>
          <w:szCs w:val="22"/>
          <w:rtl w:val="0"/>
        </w:rPr>
        <w:t xml:space="preserve">7. </w:t>
        <w:tab/>
      </w:r>
      <w:r w:rsidDel="00000000" w:rsidR="00000000" w:rsidRPr="00000000">
        <w:rPr>
          <w:rFonts w:ascii="Arial" w:cs="Arial" w:eastAsia="Arial" w:hAnsi="Arial"/>
          <w:b w:val="1"/>
          <w:sz w:val="22"/>
          <w:szCs w:val="22"/>
          <w:u w:val="single"/>
          <w:rtl w:val="0"/>
        </w:rPr>
        <w:t xml:space="preserve">Reports [01:08:17]</w:t>
      </w:r>
    </w:p>
    <w:p w:rsidR="00000000" w:rsidDel="00000000" w:rsidP="00000000" w:rsidRDefault="00000000" w:rsidRPr="00000000" w14:paraId="000000A1">
      <w:pPr>
        <w:widowControl w:val="1"/>
        <w:ind w:left="0" w:right="-54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 Active Transportation Committee (ATC) update</w:t>
      </w:r>
    </w:p>
    <w:p w:rsidR="00000000" w:rsidDel="00000000" w:rsidP="00000000" w:rsidRDefault="00000000" w:rsidRPr="00000000" w14:paraId="000000A2">
      <w:pPr>
        <w:widowControl w:val="1"/>
        <w:ind w:left="0" w:right="-54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Mayor Joy Petro, Vice Chair of the ATC, gave an update on the group’s last meeting. Mayor Petro briefly discussed the recently held Connected Communities Summit, and provided an update on the Utah Trail Network effort.</w:t>
      </w:r>
    </w:p>
    <w:p w:rsidR="00000000" w:rsidDel="00000000" w:rsidP="00000000" w:rsidRDefault="00000000" w:rsidRPr="00000000" w14:paraId="000000A3">
      <w:pPr>
        <w:widowControl w:val="1"/>
        <w:ind w:left="0" w:right="-54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 Wasatch Front Economic Development District (WFEDD) update [01:13:06]</w:t>
      </w:r>
    </w:p>
    <w:p w:rsidR="00000000" w:rsidDel="00000000" w:rsidP="00000000" w:rsidRDefault="00000000" w:rsidRPr="00000000" w14:paraId="000000A4">
      <w:pPr>
        <w:widowControl w:val="1"/>
        <w:ind w:left="0" w:right="-54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Commissioner Gage Froerer, Chair of the WFEDD, stated that at the group’s last meeting, there was a full review of the WFEDD bylaws, interlocal agreement, and policies to confirm full compliance with all applicable rules. Commissioner Froerer reported on a presentation given by the Kem C. Gardner Policy Institute regarding the economics of the Olympic Games in Salt Lake City, looking back at 2002 and looking ahead to 2034.</w:t>
      </w:r>
    </w:p>
    <w:p w:rsidR="00000000" w:rsidDel="00000000" w:rsidP="00000000" w:rsidRDefault="00000000" w:rsidRPr="00000000" w14:paraId="000000A5">
      <w:pPr>
        <w:widowControl w:val="1"/>
        <w:ind w:left="0" w:right="-54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 Executive Director’s update [01:16:20] </w:t>
      </w:r>
    </w:p>
    <w:p w:rsidR="00000000" w:rsidDel="00000000" w:rsidP="00000000" w:rsidRDefault="00000000" w:rsidRPr="00000000" w14:paraId="000000A6">
      <w:pPr>
        <w:widowControl w:val="1"/>
        <w:ind w:left="0" w:right="-54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Andrew Gruber, WFRC, recognized Lauren Victor for five years of employment with WFRC. Mr. Gruber also mentioned that Jory Johner has reached 25 years and Ben Wuthrich has reached 30 years - they will be recognized more appropriately at the next Council meeting.</w:t>
      </w:r>
    </w:p>
    <w:p w:rsidR="00000000" w:rsidDel="00000000" w:rsidP="00000000" w:rsidRDefault="00000000" w:rsidRPr="00000000" w14:paraId="000000A7">
      <w:pPr>
        <w:widowControl w:val="1"/>
        <w:ind w:left="0" w:right="-54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A8">
      <w:pPr>
        <w:widowControl w:val="1"/>
        <w:ind w:left="-360" w:right="-540" w:firstLine="0"/>
        <w:jc w:val="both"/>
        <w:rPr>
          <w:rFonts w:ascii="Arial" w:cs="Arial" w:eastAsia="Arial" w:hAnsi="Arial"/>
          <w:b w:val="1"/>
          <w:sz w:val="22"/>
          <w:szCs w:val="22"/>
          <w:u w:val="single"/>
        </w:rPr>
      </w:pPr>
      <w:r w:rsidDel="00000000" w:rsidR="00000000" w:rsidRPr="00000000">
        <w:rPr>
          <w:rFonts w:ascii="Arial" w:cs="Arial" w:eastAsia="Arial" w:hAnsi="Arial"/>
          <w:b w:val="1"/>
          <w:sz w:val="22"/>
          <w:szCs w:val="22"/>
          <w:rtl w:val="0"/>
        </w:rPr>
        <w:t xml:space="preserve">8. </w:t>
        <w:tab/>
      </w:r>
      <w:r w:rsidDel="00000000" w:rsidR="00000000" w:rsidRPr="00000000">
        <w:rPr>
          <w:rFonts w:ascii="Arial" w:cs="Arial" w:eastAsia="Arial" w:hAnsi="Arial"/>
          <w:b w:val="1"/>
          <w:sz w:val="22"/>
          <w:szCs w:val="22"/>
          <w:u w:val="single"/>
          <w:rtl w:val="0"/>
        </w:rPr>
        <w:t xml:space="preserve">Other Business and Adjournment [01:20:19]</w:t>
      </w:r>
    </w:p>
    <w:p w:rsidR="00000000" w:rsidDel="00000000" w:rsidP="00000000" w:rsidRDefault="00000000" w:rsidRPr="00000000" w14:paraId="000000A9">
      <w:pPr>
        <w:widowControl w:val="1"/>
        <w:ind w:left="0" w:right="-540" w:firstLine="0"/>
        <w:jc w:val="both"/>
        <w:rPr>
          <w:rFonts w:ascii="Arial" w:cs="Arial" w:eastAsia="Arial" w:hAnsi="Arial"/>
          <w:b w:val="1"/>
          <w:sz w:val="22"/>
          <w:szCs w:val="22"/>
          <w:u w:val="single"/>
        </w:rPr>
      </w:pPr>
      <w:r w:rsidDel="00000000" w:rsidR="00000000" w:rsidRPr="00000000">
        <w:rPr>
          <w:rFonts w:ascii="Arial" w:cs="Arial" w:eastAsia="Arial" w:hAnsi="Arial"/>
          <w:sz w:val="22"/>
          <w:szCs w:val="22"/>
          <w:rtl w:val="0"/>
        </w:rPr>
        <w:t xml:space="preserve">Mayor Ramsey noted the upcoming events on the agenda. The next meeting of the WFRC Council will be held on January 23, 2025. </w:t>
      </w:r>
      <w:r w:rsidDel="00000000" w:rsidR="00000000" w:rsidRPr="00000000">
        <w:rPr>
          <w:rFonts w:ascii="Arial" w:cs="Arial" w:eastAsia="Arial" w:hAnsi="Arial"/>
          <w:b w:val="1"/>
          <w:sz w:val="22"/>
          <w:szCs w:val="22"/>
          <w:rtl w:val="0"/>
        </w:rPr>
        <w:t xml:space="preserve">[01:21:24]</w:t>
      </w:r>
      <w:r w:rsidDel="00000000" w:rsidR="00000000" w:rsidRPr="00000000">
        <w:rPr>
          <w:rFonts w:ascii="Arial" w:cs="Arial" w:eastAsia="Arial" w:hAnsi="Arial"/>
          <w:sz w:val="22"/>
          <w:szCs w:val="22"/>
          <w:rtl w:val="0"/>
        </w:rPr>
        <w:t xml:space="preserve"> Commissioner Lee Perry made a motion to adjourn the meeting, which was seconded by Mayor Monica Zoltanski. The motion was approved unanimously. The meeting adjourned at 2:53pm.</w:t>
      </w:r>
      <w:r w:rsidDel="00000000" w:rsidR="00000000" w:rsidRPr="00000000">
        <w:rPr>
          <w:rtl w:val="0"/>
        </w:rPr>
      </w:r>
    </w:p>
    <w:p w:rsidR="00000000" w:rsidDel="00000000" w:rsidP="00000000" w:rsidRDefault="00000000" w:rsidRPr="00000000" w14:paraId="000000AA">
      <w:pPr>
        <w:widowControl w:val="1"/>
        <w:tabs>
          <w:tab w:val="left" w:leader="none" w:pos="540"/>
          <w:tab w:val="left" w:leader="none" w:pos="1080"/>
          <w:tab w:val="right" w:leader="none" w:pos="9000"/>
        </w:tabs>
        <w:ind w:right="-540"/>
        <w:jc w:val="both"/>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AB">
      <w:pPr>
        <w:widowControl w:val="1"/>
        <w:tabs>
          <w:tab w:val="left" w:leader="none" w:pos="540"/>
          <w:tab w:val="left" w:leader="none" w:pos="1080"/>
          <w:tab w:val="right" w:leader="none" w:pos="9000"/>
        </w:tabs>
        <w:ind w:right="-540"/>
        <w:jc w:val="both"/>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AC">
      <w:pPr>
        <w:widowControl w:val="1"/>
        <w:tabs>
          <w:tab w:val="left" w:leader="none" w:pos="0"/>
          <w:tab w:val="left" w:leader="none" w:pos="1080"/>
          <w:tab w:val="right" w:leader="none" w:pos="9000"/>
        </w:tabs>
        <w:spacing w:line="120" w:lineRule="auto"/>
        <w:jc w:val="both"/>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0AD">
      <w:pPr>
        <w:widowControl w:val="1"/>
        <w:tabs>
          <w:tab w:val="left" w:leader="none" w:pos="0"/>
          <w:tab w:val="left" w:leader="none" w:pos="1080"/>
          <w:tab w:val="right" w:leader="none" w:pos="9000"/>
        </w:tabs>
        <w:jc w:val="both"/>
        <w:rPr>
          <w:rFonts w:ascii="Arial" w:cs="Arial" w:eastAsia="Arial" w:hAnsi="Arial"/>
          <w:i w:val="1"/>
          <w:sz w:val="16"/>
          <w:szCs w:val="16"/>
        </w:rPr>
      </w:pPr>
      <w:bookmarkStart w:colFirst="0" w:colLast="0" w:name="_heading=h.3znysh7" w:id="0"/>
      <w:bookmarkEnd w:id="0"/>
      <w:r w:rsidDel="00000000" w:rsidR="00000000" w:rsidRPr="00000000">
        <w:rPr>
          <w:rFonts w:ascii="Arial" w:cs="Arial" w:eastAsia="Arial" w:hAnsi="Arial"/>
          <w:i w:val="1"/>
          <w:sz w:val="16"/>
          <w:szCs w:val="16"/>
          <w:rtl w:val="0"/>
        </w:rPr>
        <w:t xml:space="preserve">A recording of this meeting, as well as meeting packet materials, may be found on the WFRC website at </w:t>
      </w:r>
      <w:hyperlink r:id="rId8">
        <w:r w:rsidDel="00000000" w:rsidR="00000000" w:rsidRPr="00000000">
          <w:rPr>
            <w:rFonts w:ascii="Arial" w:cs="Arial" w:eastAsia="Arial" w:hAnsi="Arial"/>
            <w:i w:val="1"/>
            <w:color w:val="0000ff"/>
            <w:sz w:val="16"/>
            <w:szCs w:val="16"/>
            <w:u w:val="single"/>
            <w:rtl w:val="0"/>
          </w:rPr>
          <w:t xml:space="preserve">www.wfrc.org</w:t>
        </w:r>
      </w:hyperlink>
      <w:r w:rsidDel="00000000" w:rsidR="00000000" w:rsidRPr="00000000">
        <w:rPr>
          <w:rtl w:val="0"/>
        </w:rPr>
      </w:r>
    </w:p>
    <w:p w:rsidR="00000000" w:rsidDel="00000000" w:rsidP="00000000" w:rsidRDefault="00000000" w:rsidRPr="00000000" w14:paraId="000000AE">
      <w:pPr>
        <w:widowControl w:val="1"/>
        <w:tabs>
          <w:tab w:val="left" w:leader="none" w:pos="0"/>
          <w:tab w:val="left" w:leader="none" w:pos="1080"/>
          <w:tab w:val="right" w:leader="none" w:pos="9000"/>
        </w:tabs>
        <w:jc w:val="both"/>
        <w:rPr>
          <w:rFonts w:ascii="Arial" w:cs="Arial" w:eastAsia="Arial" w:hAnsi="Arial"/>
          <w:sz w:val="18"/>
          <w:szCs w:val="18"/>
        </w:rPr>
      </w:pPr>
      <w:bookmarkStart w:colFirst="0" w:colLast="0" w:name="_heading=h.5w2ub2m0j9yt" w:id="1"/>
      <w:bookmarkEnd w:id="1"/>
      <w:r w:rsidDel="00000000" w:rsidR="00000000" w:rsidRPr="00000000">
        <w:rPr>
          <w:rtl w:val="0"/>
        </w:rPr>
      </w:r>
    </w:p>
    <w:sectPr>
      <w:headerReference r:id="rId9" w:type="default"/>
      <w:pgSz w:h="15840" w:w="12240" w:orient="portrait"/>
      <w:pgMar w:bottom="720" w:top="0" w:left="1440" w:right="1440" w:header="864" w:footer="116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Georgia"/>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F">
    <w:pPr>
      <w:ind w:right="-720"/>
      <w:rPr>
        <w:rFonts w:ascii="Arial" w:cs="Arial" w:eastAsia="Arial" w:hAnsi="Arial"/>
        <w:sz w:val="18"/>
        <w:szCs w:val="18"/>
      </w:rPr>
    </w:pPr>
    <w:r w:rsidDel="00000000" w:rsidR="00000000" w:rsidRPr="00000000">
      <w:rPr>
        <w:rFonts w:ascii="Arial" w:cs="Arial" w:eastAsia="Arial" w:hAnsi="Arial"/>
        <w:sz w:val="18"/>
        <w:szCs w:val="18"/>
        <w:rtl w:val="0"/>
      </w:rPr>
      <w:t xml:space="preserve">WFRC Minutes</w:t>
      <w:tab/>
      <w:tab/>
      <w:tab/>
      <w:tab/>
      <w:tab/>
      <w:tab/>
      <w:tab/>
      <w:tab/>
      <w:tab/>
      <w:tab/>
      <w:tab/>
    </w:r>
    <w:r w:rsidDel="00000000" w:rsidR="00000000" w:rsidRPr="00000000">
      <w:rPr>
        <w:rtl w:val="0"/>
      </w:rPr>
    </w:r>
  </w:p>
  <w:p w:rsidR="00000000" w:rsidDel="00000000" w:rsidP="00000000" w:rsidRDefault="00000000" w:rsidRPr="00000000" w14:paraId="000000B0">
    <w:pPr>
      <w:rPr>
        <w:rFonts w:ascii="Arial" w:cs="Arial" w:eastAsia="Arial" w:hAnsi="Arial"/>
        <w:sz w:val="18"/>
        <w:szCs w:val="18"/>
      </w:rPr>
    </w:pPr>
    <w:r w:rsidDel="00000000" w:rsidR="00000000" w:rsidRPr="00000000">
      <w:rPr>
        <w:rFonts w:ascii="Arial" w:cs="Arial" w:eastAsia="Arial" w:hAnsi="Arial"/>
        <w:sz w:val="18"/>
        <w:szCs w:val="18"/>
        <w:rtl w:val="0"/>
      </w:rPr>
      <w:t xml:space="preserve">October 24, 2024</w:t>
    </w:r>
  </w:p>
  <w:p w:rsidR="00000000" w:rsidDel="00000000" w:rsidP="00000000" w:rsidRDefault="00000000" w:rsidRPr="00000000" w14:paraId="000000B1">
    <w:pPr>
      <w:rPr>
        <w:rFonts w:ascii="Arial" w:cs="Arial" w:eastAsia="Arial" w:hAnsi="Arial"/>
        <w:b w:val="1"/>
        <w:color w:val="ff0000"/>
        <w:sz w:val="28"/>
        <w:szCs w:val="28"/>
      </w:rPr>
    </w:pPr>
    <w:r w:rsidDel="00000000" w:rsidR="00000000" w:rsidRPr="00000000">
      <w:rPr>
        <w:rFonts w:ascii="Arial" w:cs="Arial" w:eastAsia="Arial" w:hAnsi="Arial"/>
        <w:sz w:val="18"/>
        <w:szCs w:val="18"/>
        <w:rtl w:val="0"/>
      </w:rPr>
      <w:t xml:space="preserve">Page </w:t>
    </w:r>
    <w:r w:rsidDel="00000000" w:rsidR="00000000" w:rsidRPr="00000000">
      <w:rPr>
        <w:rFonts w:ascii="Arial" w:cs="Arial" w:eastAsia="Arial" w:hAnsi="Arial"/>
        <w:sz w:val="18"/>
        <w:szCs w:val="18"/>
      </w:rPr>
      <w:fldChar w:fldCharType="begin"/>
      <w:instrText xml:space="preserve">PAGE</w:instrText>
      <w:fldChar w:fldCharType="separate"/>
      <w:fldChar w:fldCharType="end"/>
    </w:r>
    <w:r w:rsidDel="00000000" w:rsidR="00000000" w:rsidRPr="00000000">
      <w:rPr>
        <w:rFonts w:ascii="Arial" w:cs="Arial" w:eastAsia="Arial" w:hAnsi="Arial"/>
        <w:sz w:val="18"/>
        <w:szCs w:val="18"/>
        <w:rtl w:val="0"/>
      </w:rPr>
      <w:tab/>
      <w:tab/>
      <w:tab/>
      <w:tab/>
      <w:tab/>
      <w:tab/>
      <w:tab/>
      <w:tab/>
      <w:tab/>
      <w:tab/>
      <w:tab/>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900" w:hanging="360"/>
      </w:pPr>
      <w:rPr>
        <w:rFonts w:ascii="Arial" w:cs="Arial" w:eastAsia="Arial" w:hAnsi="Arial"/>
        <w:b w:val="1"/>
        <w:u w:val="none"/>
      </w:rPr>
    </w:lvl>
    <w:lvl w:ilvl="2">
      <w:start w:val="1"/>
      <w:numFmt w:val="bullet"/>
      <w:lvlText w:val="■"/>
      <w:lvlJc w:val="left"/>
      <w:pPr>
        <w:ind w:left="2160" w:hanging="360"/>
      </w:pPr>
      <w:rPr>
        <w:rFonts w:ascii="Arial" w:cs="Arial" w:eastAsia="Arial" w:hAnsi="Arial"/>
        <w:b w:val="1"/>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widowControl w:val="1"/>
      <w:spacing w:after="60" w:before="240" w:lineRule="auto"/>
    </w:pPr>
    <w:rPr>
      <w:rFonts w:ascii="Arial" w:cs="Arial" w:eastAsia="Arial" w:hAnsi="Arial"/>
      <w:b w:val="1"/>
      <w:sz w:val="32"/>
      <w:szCs w:val="32"/>
    </w:rPr>
  </w:style>
  <w:style w:type="paragraph" w:styleId="Heading2">
    <w:name w:val="heading 2"/>
    <w:basedOn w:val="Normal"/>
    <w:next w:val="Normal"/>
    <w:pPr>
      <w:keepNext w:val="1"/>
      <w:spacing w:after="60" w:before="240" w:lineRule="auto"/>
    </w:pPr>
    <w:rPr>
      <w:rFonts w:ascii="Cambria" w:cs="Cambria" w:eastAsia="Cambria" w:hAnsi="Cambria"/>
      <w:b w:val="1"/>
      <w:i w:val="1"/>
      <w:sz w:val="28"/>
      <w:szCs w:val="28"/>
    </w:rPr>
  </w:style>
  <w:style w:type="paragraph" w:styleId="Heading3">
    <w:name w:val="heading 3"/>
    <w:basedOn w:val="Normal"/>
    <w:next w:val="Normal"/>
    <w:pPr>
      <w:keepNext w:val="1"/>
      <w:widowControl w:val="1"/>
      <w:spacing w:after="60" w:before="240" w:lineRule="auto"/>
    </w:pPr>
    <w:rPr>
      <w:rFonts w:ascii="Arial" w:cs="Arial" w:eastAsia="Arial" w:hAnsi="Arial"/>
      <w:b w:val="1"/>
      <w:sz w:val="26"/>
      <w:szCs w:val="26"/>
    </w:rPr>
  </w:style>
  <w:style w:type="paragraph" w:styleId="Heading4">
    <w:name w:val="heading 4"/>
    <w:basedOn w:val="Normal"/>
    <w:next w:val="Normal"/>
    <w:pPr>
      <w:keepNext w:val="1"/>
      <w:widowControl w:val="1"/>
    </w:pPr>
    <w:rPr>
      <w:rFonts w:ascii="Arial" w:cs="Arial" w:eastAsia="Arial" w:hAnsi="Arial"/>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widowControl w:val="1"/>
      <w:spacing w:after="60" w:before="240" w:lineRule="auto"/>
    </w:pPr>
    <w:rPr>
      <w:rFonts w:ascii="Arial" w:cs="Arial" w:eastAsia="Arial" w:hAnsi="Arial"/>
      <w:b w:val="1"/>
      <w:sz w:val="32"/>
      <w:szCs w:val="32"/>
    </w:rPr>
  </w:style>
  <w:style w:type="paragraph" w:styleId="Heading2">
    <w:name w:val="heading 2"/>
    <w:basedOn w:val="Normal"/>
    <w:next w:val="Normal"/>
    <w:pPr>
      <w:keepNext w:val="1"/>
      <w:spacing w:after="60" w:before="240" w:lineRule="auto"/>
    </w:pPr>
    <w:rPr>
      <w:rFonts w:ascii="Cambria" w:cs="Cambria" w:eastAsia="Cambria" w:hAnsi="Cambria"/>
      <w:b w:val="1"/>
      <w:i w:val="1"/>
      <w:sz w:val="28"/>
      <w:szCs w:val="28"/>
    </w:rPr>
  </w:style>
  <w:style w:type="paragraph" w:styleId="Heading3">
    <w:name w:val="heading 3"/>
    <w:basedOn w:val="Normal"/>
    <w:next w:val="Normal"/>
    <w:pPr>
      <w:keepNext w:val="1"/>
      <w:widowControl w:val="1"/>
      <w:spacing w:after="60" w:before="240" w:lineRule="auto"/>
    </w:pPr>
    <w:rPr>
      <w:rFonts w:ascii="Arial" w:cs="Arial" w:eastAsia="Arial" w:hAnsi="Arial"/>
      <w:b w:val="1"/>
      <w:sz w:val="26"/>
      <w:szCs w:val="26"/>
    </w:rPr>
  </w:style>
  <w:style w:type="paragraph" w:styleId="Heading4">
    <w:name w:val="heading 4"/>
    <w:basedOn w:val="Normal"/>
    <w:next w:val="Normal"/>
    <w:pPr>
      <w:keepNext w:val="1"/>
      <w:widowControl w:val="1"/>
    </w:pPr>
    <w:rPr>
      <w:rFonts w:ascii="Arial" w:cs="Arial" w:eastAsia="Arial" w:hAnsi="Arial"/>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widowControl w:val="1"/>
      <w:spacing w:after="60" w:before="240" w:lineRule="auto"/>
    </w:pPr>
    <w:rPr>
      <w:rFonts w:ascii="Arial" w:cs="Arial" w:eastAsia="Arial" w:hAnsi="Arial"/>
      <w:b w:val="1"/>
      <w:sz w:val="32"/>
      <w:szCs w:val="32"/>
    </w:rPr>
  </w:style>
  <w:style w:type="paragraph" w:styleId="Heading2">
    <w:name w:val="heading 2"/>
    <w:basedOn w:val="Normal"/>
    <w:next w:val="Normal"/>
    <w:pPr>
      <w:keepNext w:val="1"/>
      <w:spacing w:after="60" w:before="240" w:lineRule="auto"/>
    </w:pPr>
    <w:rPr>
      <w:rFonts w:ascii="Cambria" w:cs="Cambria" w:eastAsia="Cambria" w:hAnsi="Cambria"/>
      <w:b w:val="1"/>
      <w:i w:val="1"/>
      <w:sz w:val="28"/>
      <w:szCs w:val="28"/>
    </w:rPr>
  </w:style>
  <w:style w:type="paragraph" w:styleId="Heading3">
    <w:name w:val="heading 3"/>
    <w:basedOn w:val="Normal"/>
    <w:next w:val="Normal"/>
    <w:pPr>
      <w:keepNext w:val="1"/>
      <w:widowControl w:val="1"/>
      <w:spacing w:after="60" w:before="240" w:lineRule="auto"/>
    </w:pPr>
    <w:rPr>
      <w:rFonts w:ascii="Arial" w:cs="Arial" w:eastAsia="Arial" w:hAnsi="Arial"/>
      <w:b w:val="1"/>
      <w:sz w:val="26"/>
      <w:szCs w:val="26"/>
    </w:rPr>
  </w:style>
  <w:style w:type="paragraph" w:styleId="Heading4">
    <w:name w:val="heading 4"/>
    <w:basedOn w:val="Normal"/>
    <w:next w:val="Normal"/>
    <w:pPr>
      <w:keepNext w:val="1"/>
      <w:widowControl w:val="1"/>
    </w:pPr>
    <w:rPr>
      <w:rFonts w:ascii="Arial" w:cs="Arial" w:eastAsia="Arial" w:hAnsi="Arial"/>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widowControl w:val="1"/>
      <w:spacing w:after="60" w:before="240" w:lineRule="auto"/>
    </w:pPr>
    <w:rPr>
      <w:rFonts w:ascii="Arial" w:cs="Arial" w:eastAsia="Arial" w:hAnsi="Arial"/>
      <w:b w:val="1"/>
      <w:sz w:val="32"/>
      <w:szCs w:val="32"/>
    </w:rPr>
  </w:style>
  <w:style w:type="paragraph" w:styleId="Heading2">
    <w:name w:val="heading 2"/>
    <w:basedOn w:val="Normal"/>
    <w:next w:val="Normal"/>
    <w:pPr>
      <w:keepNext w:val="1"/>
      <w:spacing w:after="60" w:before="240" w:lineRule="auto"/>
    </w:pPr>
    <w:rPr>
      <w:rFonts w:ascii="Cambria" w:cs="Cambria" w:eastAsia="Cambria" w:hAnsi="Cambria"/>
      <w:b w:val="1"/>
      <w:i w:val="1"/>
      <w:sz w:val="28"/>
      <w:szCs w:val="28"/>
    </w:rPr>
  </w:style>
  <w:style w:type="paragraph" w:styleId="Heading3">
    <w:name w:val="heading 3"/>
    <w:basedOn w:val="Normal"/>
    <w:next w:val="Normal"/>
    <w:pPr>
      <w:keepNext w:val="1"/>
      <w:widowControl w:val="1"/>
      <w:spacing w:after="60" w:before="240" w:lineRule="auto"/>
    </w:pPr>
    <w:rPr>
      <w:rFonts w:ascii="Arial" w:cs="Arial" w:eastAsia="Arial" w:hAnsi="Arial"/>
      <w:b w:val="1"/>
      <w:sz w:val="26"/>
      <w:szCs w:val="26"/>
    </w:rPr>
  </w:style>
  <w:style w:type="paragraph" w:styleId="Heading4">
    <w:name w:val="heading 4"/>
    <w:basedOn w:val="Normal"/>
    <w:next w:val="Normal"/>
    <w:pPr>
      <w:keepNext w:val="1"/>
      <w:widowControl w:val="1"/>
    </w:pPr>
    <w:rPr>
      <w:rFonts w:ascii="Arial" w:cs="Arial" w:eastAsia="Arial" w:hAnsi="Arial"/>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widowControl w:val="1"/>
      <w:spacing w:after="60" w:before="240" w:lineRule="auto"/>
    </w:pPr>
    <w:rPr>
      <w:rFonts w:ascii="Arial" w:cs="Arial" w:eastAsia="Arial" w:hAnsi="Arial"/>
      <w:b w:val="1"/>
      <w:sz w:val="32"/>
      <w:szCs w:val="32"/>
    </w:rPr>
  </w:style>
  <w:style w:type="paragraph" w:styleId="Heading2">
    <w:name w:val="heading 2"/>
    <w:basedOn w:val="Normal"/>
    <w:next w:val="Normal"/>
    <w:pPr>
      <w:keepNext w:val="1"/>
      <w:spacing w:after="60" w:before="240" w:lineRule="auto"/>
    </w:pPr>
    <w:rPr>
      <w:rFonts w:ascii="Cambria" w:cs="Cambria" w:eastAsia="Cambria" w:hAnsi="Cambria"/>
      <w:b w:val="1"/>
      <w:i w:val="1"/>
      <w:sz w:val="28"/>
      <w:szCs w:val="28"/>
    </w:rPr>
  </w:style>
  <w:style w:type="paragraph" w:styleId="Heading3">
    <w:name w:val="heading 3"/>
    <w:basedOn w:val="Normal"/>
    <w:next w:val="Normal"/>
    <w:pPr>
      <w:keepNext w:val="1"/>
      <w:widowControl w:val="1"/>
      <w:spacing w:after="60" w:before="240" w:lineRule="auto"/>
    </w:pPr>
    <w:rPr>
      <w:rFonts w:ascii="Arial" w:cs="Arial" w:eastAsia="Arial" w:hAnsi="Arial"/>
      <w:b w:val="1"/>
      <w:sz w:val="26"/>
      <w:szCs w:val="26"/>
    </w:rPr>
  </w:style>
  <w:style w:type="paragraph" w:styleId="Heading4">
    <w:name w:val="heading 4"/>
    <w:basedOn w:val="Normal"/>
    <w:next w:val="Normal"/>
    <w:pPr>
      <w:keepNext w:val="1"/>
      <w:widowControl w:val="1"/>
    </w:pPr>
    <w:rPr>
      <w:rFonts w:ascii="Arial" w:cs="Arial" w:eastAsia="Arial" w:hAnsi="Arial"/>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widowControl w:val="1"/>
      <w:spacing w:after="60" w:before="240" w:lineRule="auto"/>
    </w:pPr>
    <w:rPr>
      <w:rFonts w:ascii="Arial" w:cs="Arial" w:eastAsia="Arial" w:hAnsi="Arial"/>
      <w:b w:val="1"/>
      <w:sz w:val="32"/>
      <w:szCs w:val="32"/>
    </w:rPr>
  </w:style>
  <w:style w:type="paragraph" w:styleId="Heading2">
    <w:name w:val="heading 2"/>
    <w:basedOn w:val="Normal"/>
    <w:next w:val="Normal"/>
    <w:pPr>
      <w:keepNext w:val="1"/>
      <w:spacing w:after="60" w:before="240" w:lineRule="auto"/>
    </w:pPr>
    <w:rPr>
      <w:rFonts w:ascii="Cambria" w:cs="Cambria" w:eastAsia="Cambria" w:hAnsi="Cambria"/>
      <w:b w:val="1"/>
      <w:i w:val="1"/>
      <w:sz w:val="28"/>
      <w:szCs w:val="28"/>
    </w:rPr>
  </w:style>
  <w:style w:type="paragraph" w:styleId="Heading3">
    <w:name w:val="heading 3"/>
    <w:basedOn w:val="Normal"/>
    <w:next w:val="Normal"/>
    <w:pPr>
      <w:keepNext w:val="1"/>
      <w:widowControl w:val="1"/>
      <w:spacing w:after="60" w:before="240" w:lineRule="auto"/>
    </w:pPr>
    <w:rPr>
      <w:rFonts w:ascii="Arial" w:cs="Arial" w:eastAsia="Arial" w:hAnsi="Arial"/>
      <w:b w:val="1"/>
      <w:sz w:val="26"/>
      <w:szCs w:val="26"/>
    </w:rPr>
  </w:style>
  <w:style w:type="paragraph" w:styleId="Heading4">
    <w:name w:val="heading 4"/>
    <w:basedOn w:val="Normal"/>
    <w:next w:val="Normal"/>
    <w:pPr>
      <w:keepNext w:val="1"/>
      <w:widowControl w:val="1"/>
    </w:pPr>
    <w:rPr>
      <w:rFonts w:ascii="Arial" w:cs="Arial" w:eastAsia="Arial" w:hAnsi="Arial"/>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widowControl w:val="1"/>
      <w:spacing w:after="60" w:before="240" w:lineRule="auto"/>
    </w:pPr>
    <w:rPr>
      <w:rFonts w:ascii="Arial" w:cs="Arial" w:eastAsia="Arial" w:hAnsi="Arial"/>
      <w:b w:val="1"/>
      <w:sz w:val="32"/>
      <w:szCs w:val="32"/>
    </w:rPr>
  </w:style>
  <w:style w:type="paragraph" w:styleId="Heading2">
    <w:name w:val="heading 2"/>
    <w:basedOn w:val="Normal"/>
    <w:next w:val="Normal"/>
    <w:pPr>
      <w:keepNext w:val="1"/>
      <w:spacing w:after="60" w:before="240" w:lineRule="auto"/>
    </w:pPr>
    <w:rPr>
      <w:rFonts w:ascii="Cambria" w:cs="Cambria" w:eastAsia="Cambria" w:hAnsi="Cambria"/>
      <w:b w:val="1"/>
      <w:i w:val="1"/>
      <w:sz w:val="28"/>
      <w:szCs w:val="28"/>
    </w:rPr>
  </w:style>
  <w:style w:type="paragraph" w:styleId="Heading3">
    <w:name w:val="heading 3"/>
    <w:basedOn w:val="Normal"/>
    <w:next w:val="Normal"/>
    <w:pPr>
      <w:keepNext w:val="1"/>
      <w:widowControl w:val="1"/>
      <w:spacing w:after="60" w:before="240" w:lineRule="auto"/>
    </w:pPr>
    <w:rPr>
      <w:rFonts w:ascii="Arial" w:cs="Arial" w:eastAsia="Arial" w:hAnsi="Arial"/>
      <w:b w:val="1"/>
      <w:sz w:val="26"/>
      <w:szCs w:val="26"/>
    </w:rPr>
  </w:style>
  <w:style w:type="paragraph" w:styleId="Heading4">
    <w:name w:val="heading 4"/>
    <w:basedOn w:val="Normal"/>
    <w:next w:val="Normal"/>
    <w:pPr>
      <w:keepNext w:val="1"/>
      <w:widowControl w:val="1"/>
    </w:pPr>
    <w:rPr>
      <w:rFonts w:ascii="Arial" w:cs="Arial" w:eastAsia="Arial" w:hAnsi="Arial"/>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widowControl w:val="1"/>
      <w:spacing w:after="60" w:before="240" w:lineRule="auto"/>
    </w:pPr>
    <w:rPr>
      <w:rFonts w:ascii="Arial" w:cs="Arial" w:eastAsia="Arial" w:hAnsi="Arial"/>
      <w:b w:val="1"/>
      <w:sz w:val="32"/>
      <w:szCs w:val="32"/>
    </w:rPr>
  </w:style>
  <w:style w:type="paragraph" w:styleId="Heading2">
    <w:name w:val="heading 2"/>
    <w:basedOn w:val="Normal"/>
    <w:next w:val="Normal"/>
    <w:pPr>
      <w:keepNext w:val="1"/>
      <w:spacing w:after="60" w:before="240" w:lineRule="auto"/>
    </w:pPr>
    <w:rPr>
      <w:rFonts w:ascii="Cambria" w:cs="Cambria" w:eastAsia="Cambria" w:hAnsi="Cambria"/>
      <w:b w:val="1"/>
      <w:i w:val="1"/>
      <w:sz w:val="28"/>
      <w:szCs w:val="28"/>
    </w:rPr>
  </w:style>
  <w:style w:type="paragraph" w:styleId="Heading3">
    <w:name w:val="heading 3"/>
    <w:basedOn w:val="Normal"/>
    <w:next w:val="Normal"/>
    <w:pPr>
      <w:keepNext w:val="1"/>
      <w:widowControl w:val="1"/>
      <w:spacing w:after="60" w:before="240" w:lineRule="auto"/>
    </w:pPr>
    <w:rPr>
      <w:rFonts w:ascii="Arial" w:cs="Arial" w:eastAsia="Arial" w:hAnsi="Arial"/>
      <w:b w:val="1"/>
      <w:sz w:val="26"/>
      <w:szCs w:val="26"/>
    </w:rPr>
  </w:style>
  <w:style w:type="paragraph" w:styleId="Heading4">
    <w:name w:val="heading 4"/>
    <w:basedOn w:val="Normal"/>
    <w:next w:val="Normal"/>
    <w:pPr>
      <w:keepNext w:val="1"/>
      <w:widowControl w:val="1"/>
    </w:pPr>
    <w:rPr>
      <w:rFonts w:ascii="Arial" w:cs="Arial" w:eastAsia="Arial" w:hAnsi="Arial"/>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widowControl w:val="1"/>
      <w:spacing w:after="60" w:before="240" w:lineRule="auto"/>
    </w:pPr>
    <w:rPr>
      <w:rFonts w:ascii="Arial" w:cs="Arial" w:eastAsia="Arial" w:hAnsi="Arial"/>
      <w:b w:val="1"/>
      <w:sz w:val="32"/>
      <w:szCs w:val="32"/>
    </w:rPr>
  </w:style>
  <w:style w:type="paragraph" w:styleId="Heading2">
    <w:name w:val="heading 2"/>
    <w:basedOn w:val="Normal"/>
    <w:next w:val="Normal"/>
    <w:pPr>
      <w:keepNext w:val="1"/>
      <w:spacing w:after="60" w:before="240" w:lineRule="auto"/>
    </w:pPr>
    <w:rPr>
      <w:rFonts w:ascii="Cambria" w:cs="Cambria" w:eastAsia="Cambria" w:hAnsi="Cambria"/>
      <w:b w:val="1"/>
      <w:i w:val="1"/>
      <w:sz w:val="28"/>
      <w:szCs w:val="28"/>
    </w:rPr>
  </w:style>
  <w:style w:type="paragraph" w:styleId="Heading3">
    <w:name w:val="heading 3"/>
    <w:basedOn w:val="Normal"/>
    <w:next w:val="Normal"/>
    <w:pPr>
      <w:keepNext w:val="1"/>
      <w:widowControl w:val="1"/>
      <w:spacing w:after="60" w:before="240" w:lineRule="auto"/>
    </w:pPr>
    <w:rPr>
      <w:rFonts w:ascii="Arial" w:cs="Arial" w:eastAsia="Arial" w:hAnsi="Arial"/>
      <w:b w:val="1"/>
      <w:sz w:val="26"/>
      <w:szCs w:val="26"/>
    </w:rPr>
  </w:style>
  <w:style w:type="paragraph" w:styleId="Heading4">
    <w:name w:val="heading 4"/>
    <w:basedOn w:val="Normal"/>
    <w:next w:val="Normal"/>
    <w:pPr>
      <w:keepNext w:val="1"/>
      <w:widowControl w:val="1"/>
    </w:pPr>
    <w:rPr>
      <w:rFonts w:ascii="Arial" w:cs="Arial" w:eastAsia="Arial" w:hAnsi="Arial"/>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widowControl w:val="1"/>
      <w:spacing w:after="60" w:before="240" w:lineRule="auto"/>
    </w:pPr>
    <w:rPr>
      <w:rFonts w:ascii="Arial" w:cs="Arial" w:eastAsia="Arial" w:hAnsi="Arial"/>
      <w:b w:val="1"/>
      <w:sz w:val="32"/>
      <w:szCs w:val="32"/>
    </w:rPr>
  </w:style>
  <w:style w:type="paragraph" w:styleId="Heading2">
    <w:name w:val="heading 2"/>
    <w:basedOn w:val="Normal"/>
    <w:next w:val="Normal"/>
    <w:pPr>
      <w:keepNext w:val="1"/>
      <w:spacing w:after="60" w:before="240" w:lineRule="auto"/>
    </w:pPr>
    <w:rPr>
      <w:rFonts w:ascii="Cambria" w:cs="Cambria" w:eastAsia="Cambria" w:hAnsi="Cambria"/>
      <w:b w:val="1"/>
      <w:i w:val="1"/>
      <w:sz w:val="28"/>
      <w:szCs w:val="28"/>
    </w:rPr>
  </w:style>
  <w:style w:type="paragraph" w:styleId="Heading3">
    <w:name w:val="heading 3"/>
    <w:basedOn w:val="Normal"/>
    <w:next w:val="Normal"/>
    <w:pPr>
      <w:keepNext w:val="1"/>
      <w:widowControl w:val="1"/>
      <w:spacing w:after="60" w:before="240" w:lineRule="auto"/>
    </w:pPr>
    <w:rPr>
      <w:rFonts w:ascii="Arial" w:cs="Arial" w:eastAsia="Arial" w:hAnsi="Arial"/>
      <w:b w:val="1"/>
      <w:sz w:val="26"/>
      <w:szCs w:val="26"/>
    </w:rPr>
  </w:style>
  <w:style w:type="paragraph" w:styleId="Heading4">
    <w:name w:val="heading 4"/>
    <w:basedOn w:val="Normal"/>
    <w:next w:val="Normal"/>
    <w:pPr>
      <w:keepNext w:val="1"/>
      <w:widowControl w:val="1"/>
    </w:pPr>
    <w:rPr>
      <w:rFonts w:ascii="Arial" w:cs="Arial" w:eastAsia="Arial" w:hAnsi="Arial"/>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widowControl w:val="1"/>
      <w:spacing w:after="60" w:before="240" w:lineRule="auto"/>
    </w:pPr>
    <w:rPr>
      <w:rFonts w:ascii="Arial" w:cs="Arial" w:eastAsia="Arial" w:hAnsi="Arial"/>
      <w:b w:val="1"/>
      <w:sz w:val="32"/>
      <w:szCs w:val="32"/>
    </w:rPr>
  </w:style>
  <w:style w:type="paragraph" w:styleId="Heading2">
    <w:name w:val="heading 2"/>
    <w:basedOn w:val="Normal"/>
    <w:next w:val="Normal"/>
    <w:pPr>
      <w:keepNext w:val="1"/>
      <w:spacing w:after="60" w:before="240" w:lineRule="auto"/>
    </w:pPr>
    <w:rPr>
      <w:rFonts w:ascii="Cambria" w:cs="Cambria" w:eastAsia="Cambria" w:hAnsi="Cambria"/>
      <w:b w:val="1"/>
      <w:i w:val="1"/>
      <w:sz w:val="28"/>
      <w:szCs w:val="28"/>
    </w:rPr>
  </w:style>
  <w:style w:type="paragraph" w:styleId="Heading3">
    <w:name w:val="heading 3"/>
    <w:basedOn w:val="Normal"/>
    <w:next w:val="Normal"/>
    <w:pPr>
      <w:keepNext w:val="1"/>
      <w:widowControl w:val="1"/>
      <w:spacing w:after="60" w:before="240" w:lineRule="auto"/>
    </w:pPr>
    <w:rPr>
      <w:rFonts w:ascii="Arial" w:cs="Arial" w:eastAsia="Arial" w:hAnsi="Arial"/>
      <w:b w:val="1"/>
      <w:sz w:val="26"/>
      <w:szCs w:val="26"/>
    </w:rPr>
  </w:style>
  <w:style w:type="paragraph" w:styleId="Heading4">
    <w:name w:val="heading 4"/>
    <w:basedOn w:val="Normal"/>
    <w:next w:val="Normal"/>
    <w:pPr>
      <w:keepNext w:val="1"/>
      <w:widowControl w:val="1"/>
    </w:pPr>
    <w:rPr>
      <w:rFonts w:ascii="Arial" w:cs="Arial" w:eastAsia="Arial" w:hAnsi="Arial"/>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7069B6"/>
    <w:pPr>
      <w:widowControl w:val="0"/>
      <w:autoSpaceDE w:val="0"/>
      <w:autoSpaceDN w:val="0"/>
      <w:adjustRightInd w:val="0"/>
    </w:pPr>
    <w:rPr>
      <w:sz w:val="24"/>
      <w:szCs w:val="24"/>
    </w:rPr>
  </w:style>
  <w:style w:type="paragraph" w:styleId="Heading1">
    <w:name w:val="heading 1"/>
    <w:basedOn w:val="Normal"/>
    <w:next w:val="Normal"/>
    <w:qFormat w:val="1"/>
    <w:rsid w:val="007069B6"/>
    <w:pPr>
      <w:keepNext w:val="1"/>
      <w:widowControl w:val="1"/>
      <w:autoSpaceDE w:val="1"/>
      <w:autoSpaceDN w:val="1"/>
      <w:adjustRightInd w:val="1"/>
      <w:spacing w:after="60" w:before="240"/>
      <w:outlineLvl w:val="0"/>
    </w:pPr>
    <w:rPr>
      <w:rFonts w:ascii="Arial" w:cs="Arial" w:hAnsi="Arial"/>
      <w:b w:val="1"/>
      <w:bCs w:val="1"/>
      <w:kern w:val="32"/>
      <w:sz w:val="32"/>
      <w:szCs w:val="32"/>
    </w:rPr>
  </w:style>
  <w:style w:type="paragraph" w:styleId="Heading2">
    <w:name w:val="heading 2"/>
    <w:basedOn w:val="Normal"/>
    <w:next w:val="Normal"/>
    <w:qFormat w:val="1"/>
    <w:rsid w:val="007069B6"/>
    <w:pPr>
      <w:keepNext w:val="1"/>
      <w:spacing w:after="60" w:before="240"/>
      <w:outlineLvl w:val="1"/>
    </w:pPr>
    <w:rPr>
      <w:rFonts w:ascii="Cambria" w:hAnsi="Cambria"/>
      <w:b w:val="1"/>
      <w:bCs w:val="1"/>
      <w:i w:val="1"/>
      <w:iCs w:val="1"/>
      <w:sz w:val="28"/>
      <w:szCs w:val="28"/>
    </w:rPr>
  </w:style>
  <w:style w:type="paragraph" w:styleId="Heading3">
    <w:name w:val="heading 3"/>
    <w:basedOn w:val="Normal"/>
    <w:next w:val="Normal"/>
    <w:qFormat w:val="1"/>
    <w:rsid w:val="007069B6"/>
    <w:pPr>
      <w:keepNext w:val="1"/>
      <w:widowControl w:val="1"/>
      <w:autoSpaceDE w:val="1"/>
      <w:autoSpaceDN w:val="1"/>
      <w:adjustRightInd w:val="1"/>
      <w:spacing w:after="60" w:before="240"/>
      <w:outlineLvl w:val="2"/>
    </w:pPr>
    <w:rPr>
      <w:rFonts w:ascii="Arial" w:cs="Arial" w:hAnsi="Arial"/>
      <w:b w:val="1"/>
      <w:bCs w:val="1"/>
      <w:sz w:val="26"/>
      <w:szCs w:val="26"/>
    </w:rPr>
  </w:style>
  <w:style w:type="paragraph" w:styleId="Heading4">
    <w:name w:val="heading 4"/>
    <w:basedOn w:val="Normal"/>
    <w:next w:val="Normal"/>
    <w:qFormat w:val="1"/>
    <w:rsid w:val="007069B6"/>
    <w:pPr>
      <w:keepNext w:val="1"/>
      <w:widowControl w:val="1"/>
      <w:autoSpaceDE w:val="1"/>
      <w:autoSpaceDN w:val="1"/>
      <w:adjustRightInd w:val="1"/>
      <w:outlineLvl w:val="3"/>
    </w:pPr>
    <w:rPr>
      <w:rFonts w:ascii="Arial" w:hAnsi="Arial"/>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FootnoteReference">
    <w:name w:val="footnote reference"/>
    <w:semiHidden w:val="1"/>
    <w:rsid w:val="007069B6"/>
  </w:style>
  <w:style w:type="paragraph" w:styleId="BodyText">
    <w:name w:val="Body Text"/>
    <w:basedOn w:val="Normal"/>
    <w:semiHidden w:val="1"/>
    <w:rsid w:val="007069B6"/>
    <w:pPr>
      <w:spacing w:after="120"/>
    </w:pPr>
  </w:style>
  <w:style w:type="paragraph" w:styleId="Header">
    <w:name w:val="header"/>
    <w:basedOn w:val="Normal"/>
    <w:semiHidden w:val="1"/>
    <w:rsid w:val="007069B6"/>
    <w:pPr>
      <w:tabs>
        <w:tab w:val="center" w:pos="4320"/>
        <w:tab w:val="right" w:pos="8640"/>
      </w:tabs>
    </w:pPr>
  </w:style>
  <w:style w:type="paragraph" w:styleId="Footer">
    <w:name w:val="footer"/>
    <w:basedOn w:val="Normal"/>
    <w:semiHidden w:val="1"/>
    <w:rsid w:val="007069B6"/>
    <w:pPr>
      <w:tabs>
        <w:tab w:val="center" w:pos="4320"/>
        <w:tab w:val="right" w:pos="8640"/>
      </w:tabs>
    </w:pPr>
  </w:style>
  <w:style w:type="character" w:styleId="PageNumber">
    <w:name w:val="page number"/>
    <w:basedOn w:val="DefaultParagraphFont"/>
    <w:semiHidden w:val="1"/>
    <w:rsid w:val="007069B6"/>
  </w:style>
  <w:style w:type="paragraph" w:styleId="Level1" w:customStyle="1">
    <w:name w:val="Level 1"/>
    <w:basedOn w:val="Normal"/>
    <w:rsid w:val="007069B6"/>
    <w:pPr>
      <w:ind w:left="720" w:hanging="720"/>
    </w:pPr>
  </w:style>
  <w:style w:type="paragraph" w:styleId="Level2" w:customStyle="1">
    <w:name w:val="Level 2"/>
    <w:basedOn w:val="Normal"/>
    <w:rsid w:val="007069B6"/>
    <w:pPr>
      <w:ind w:left="1440" w:hanging="720"/>
    </w:pPr>
  </w:style>
  <w:style w:type="paragraph" w:styleId="Level3" w:customStyle="1">
    <w:name w:val="Level 3"/>
    <w:basedOn w:val="Normal"/>
    <w:rsid w:val="007069B6"/>
    <w:pPr>
      <w:ind w:left="2160" w:hanging="720"/>
    </w:pPr>
  </w:style>
  <w:style w:type="paragraph" w:styleId="Level4" w:customStyle="1">
    <w:name w:val="Level 4"/>
    <w:basedOn w:val="Normal"/>
    <w:rsid w:val="007069B6"/>
    <w:pPr>
      <w:ind w:left="2880" w:hanging="720"/>
    </w:pPr>
  </w:style>
  <w:style w:type="paragraph" w:styleId="BalloonText">
    <w:name w:val="Balloon Text"/>
    <w:basedOn w:val="Normal"/>
    <w:semiHidden w:val="1"/>
    <w:rsid w:val="007069B6"/>
    <w:rPr>
      <w:rFonts w:ascii="Tahoma" w:cs="Tahoma" w:hAnsi="Tahoma"/>
      <w:sz w:val="16"/>
      <w:szCs w:val="16"/>
    </w:rPr>
  </w:style>
  <w:style w:type="character" w:styleId="Hyperlink">
    <w:name w:val="Hyperlink"/>
    <w:basedOn w:val="DefaultParagraphFont"/>
    <w:rsid w:val="007069B6"/>
    <w:rPr>
      <w:color w:val="0000ff"/>
      <w:u w:val="single"/>
    </w:rPr>
  </w:style>
  <w:style w:type="paragraph" w:styleId="Style1" w:customStyle="1">
    <w:name w:val="Style 1"/>
    <w:basedOn w:val="Normal"/>
    <w:rsid w:val="007069B6"/>
  </w:style>
  <w:style w:type="paragraph" w:styleId="Style2" w:customStyle="1">
    <w:name w:val="Style 2"/>
    <w:basedOn w:val="Normal"/>
    <w:rsid w:val="007069B6"/>
    <w:pPr>
      <w:adjustRightInd w:val="1"/>
      <w:ind w:left="1368" w:hanging="720"/>
      <w:jc w:val="both"/>
    </w:pPr>
  </w:style>
  <w:style w:type="paragraph" w:styleId="Style3" w:customStyle="1">
    <w:name w:val="Style 3"/>
    <w:basedOn w:val="Normal"/>
    <w:rsid w:val="007069B6"/>
  </w:style>
  <w:style w:type="character" w:styleId="FollowedHyperlink">
    <w:name w:val="FollowedHyperlink"/>
    <w:basedOn w:val="DefaultParagraphFont"/>
    <w:semiHidden w:val="1"/>
    <w:rsid w:val="007069B6"/>
    <w:rPr>
      <w:color w:val="800080"/>
      <w:u w:val="single"/>
    </w:rPr>
  </w:style>
  <w:style w:type="paragraph" w:styleId="BodyTextIndent">
    <w:name w:val="Body Text Indent"/>
    <w:basedOn w:val="Normal"/>
    <w:semiHidden w:val="1"/>
    <w:rsid w:val="007069B6"/>
    <w:pPr>
      <w:spacing w:after="120"/>
      <w:ind w:left="360"/>
    </w:pPr>
  </w:style>
  <w:style w:type="paragraph" w:styleId="NormalWeb">
    <w:name w:val="Normal (Web)"/>
    <w:basedOn w:val="Normal"/>
    <w:semiHidden w:val="1"/>
    <w:rsid w:val="007069B6"/>
    <w:pPr>
      <w:widowControl w:val="1"/>
      <w:autoSpaceDE w:val="1"/>
      <w:autoSpaceDN w:val="1"/>
      <w:adjustRightInd w:val="1"/>
      <w:spacing w:after="100" w:afterAutospacing="1" w:before="100" w:beforeAutospacing="1"/>
    </w:pPr>
    <w:rPr>
      <w:rFonts w:ascii="Arial Unicode MS" w:cs="Arial Unicode MS" w:eastAsia="Arial Unicode MS" w:hAnsi="Arial Unicode MS"/>
    </w:rPr>
  </w:style>
  <w:style w:type="paragraph" w:styleId="Style4" w:customStyle="1">
    <w:name w:val="Style 4"/>
    <w:basedOn w:val="Normal"/>
    <w:rsid w:val="007069B6"/>
    <w:pPr>
      <w:adjustRightInd w:val="1"/>
      <w:spacing w:after="7740" w:before="252"/>
      <w:ind w:left="360" w:right="72" w:hanging="360"/>
      <w:jc w:val="both"/>
    </w:pPr>
  </w:style>
  <w:style w:type="paragraph" w:styleId="HTMLAddress">
    <w:name w:val="HTML Address"/>
    <w:basedOn w:val="Normal"/>
    <w:semiHidden w:val="1"/>
    <w:rsid w:val="007069B6"/>
    <w:pPr>
      <w:widowControl w:val="1"/>
      <w:autoSpaceDE w:val="1"/>
      <w:autoSpaceDN w:val="1"/>
      <w:adjustRightInd w:val="1"/>
    </w:pPr>
    <w:rPr>
      <w:i w:val="1"/>
      <w:iCs w:val="1"/>
    </w:rPr>
  </w:style>
  <w:style w:type="character" w:styleId="ecaddress" w:customStyle="1">
    <w:name w:val="ecaddress"/>
    <w:basedOn w:val="DefaultParagraphFont"/>
    <w:rsid w:val="007069B6"/>
  </w:style>
  <w:style w:type="paragraph" w:styleId="PlainText">
    <w:name w:val="Plain Text"/>
    <w:basedOn w:val="Normal"/>
    <w:semiHidden w:val="1"/>
    <w:rsid w:val="007069B6"/>
    <w:pPr>
      <w:widowControl w:val="1"/>
      <w:autoSpaceDE w:val="1"/>
      <w:autoSpaceDN w:val="1"/>
      <w:adjustRightInd w:val="1"/>
    </w:pPr>
    <w:rPr>
      <w:rFonts w:ascii="Courier New" w:cs="Courier New" w:hAnsi="Courier New"/>
      <w:sz w:val="20"/>
      <w:szCs w:val="20"/>
    </w:rPr>
  </w:style>
  <w:style w:type="character" w:styleId="CommentReference">
    <w:name w:val="annotation reference"/>
    <w:basedOn w:val="DefaultParagraphFont"/>
    <w:semiHidden w:val="1"/>
    <w:rsid w:val="007069B6"/>
    <w:rPr>
      <w:sz w:val="16"/>
      <w:szCs w:val="16"/>
    </w:rPr>
  </w:style>
  <w:style w:type="paragraph" w:styleId="CommentText">
    <w:name w:val="annotation text"/>
    <w:basedOn w:val="Normal"/>
    <w:semiHidden w:val="1"/>
    <w:rsid w:val="007069B6"/>
    <w:rPr>
      <w:sz w:val="20"/>
      <w:szCs w:val="20"/>
    </w:rPr>
  </w:style>
  <w:style w:type="paragraph" w:styleId="CommentSubject">
    <w:name w:val="annotation subject"/>
    <w:basedOn w:val="CommentText"/>
    <w:next w:val="CommentText"/>
    <w:semiHidden w:val="1"/>
    <w:rsid w:val="007069B6"/>
    <w:rPr>
      <w:b w:val="1"/>
      <w:bCs w:val="1"/>
    </w:rPr>
  </w:style>
  <w:style w:type="paragraph" w:styleId="Style5" w:customStyle="1">
    <w:name w:val="Style 5"/>
    <w:basedOn w:val="Normal"/>
    <w:rsid w:val="007069B6"/>
    <w:pPr>
      <w:adjustRightInd w:val="1"/>
      <w:spacing w:after="9756"/>
      <w:jc w:val="both"/>
    </w:pPr>
  </w:style>
  <w:style w:type="character" w:styleId="Strong">
    <w:name w:val="Strong"/>
    <w:basedOn w:val="DefaultParagraphFont"/>
    <w:qFormat w:val="1"/>
    <w:rsid w:val="007069B6"/>
    <w:rPr>
      <w:b w:val="1"/>
      <w:bCs w:val="1"/>
    </w:rPr>
  </w:style>
  <w:style w:type="paragraph" w:styleId="ListParagraph">
    <w:name w:val="List Paragraph"/>
    <w:basedOn w:val="Normal"/>
    <w:uiPriority w:val="34"/>
    <w:qFormat w:val="1"/>
    <w:rsid w:val="007069B6"/>
    <w:pPr>
      <w:widowControl w:val="1"/>
      <w:autoSpaceDE w:val="1"/>
      <w:autoSpaceDN w:val="1"/>
      <w:adjustRightInd w:val="1"/>
      <w:spacing w:after="200" w:line="276" w:lineRule="auto"/>
      <w:ind w:left="720"/>
      <w:contextualSpacing w:val="1"/>
    </w:pPr>
    <w:rPr>
      <w:rFonts w:ascii="Calibri" w:eastAsia="Calibri" w:hAnsi="Calibri"/>
      <w:sz w:val="22"/>
      <w:szCs w:val="22"/>
    </w:rPr>
  </w:style>
  <w:style w:type="paragraph" w:styleId="BodyText2">
    <w:name w:val="Body Text 2"/>
    <w:basedOn w:val="Normal"/>
    <w:semiHidden w:val="1"/>
    <w:rsid w:val="007069B6"/>
    <w:pPr>
      <w:spacing w:after="120" w:line="480" w:lineRule="auto"/>
    </w:pPr>
  </w:style>
  <w:style w:type="character" w:styleId="BodyText2Char" w:customStyle="1">
    <w:name w:val="Body Text 2 Char"/>
    <w:basedOn w:val="DefaultParagraphFont"/>
    <w:rsid w:val="007069B6"/>
    <w:rPr>
      <w:sz w:val="24"/>
      <w:szCs w:val="24"/>
    </w:rPr>
  </w:style>
  <w:style w:type="paragraph" w:styleId="Default" w:customStyle="1">
    <w:name w:val="Default"/>
    <w:rsid w:val="007069B6"/>
    <w:pPr>
      <w:autoSpaceDE w:val="0"/>
      <w:autoSpaceDN w:val="0"/>
      <w:adjustRightInd w:val="0"/>
    </w:pPr>
    <w:rPr>
      <w:color w:val="000000"/>
      <w:sz w:val="24"/>
      <w:szCs w:val="24"/>
    </w:rPr>
  </w:style>
  <w:style w:type="character" w:styleId="Heading2Char" w:customStyle="1">
    <w:name w:val="Heading 2 Char"/>
    <w:basedOn w:val="DefaultParagraphFont"/>
    <w:semiHidden w:val="1"/>
    <w:rsid w:val="007069B6"/>
    <w:rPr>
      <w:rFonts w:ascii="Cambria" w:cs="Times New Roman" w:eastAsia="Times New Roman" w:hAnsi="Cambria"/>
      <w:b w:val="1"/>
      <w:bCs w:val="1"/>
      <w:i w:val="1"/>
      <w:iCs w:val="1"/>
      <w:sz w:val="28"/>
      <w:szCs w:val="28"/>
    </w:rPr>
  </w:style>
  <w:style w:type="character" w:styleId="HeaderChar" w:customStyle="1">
    <w:name w:val="Header Char"/>
    <w:basedOn w:val="DefaultParagraphFont"/>
    <w:rsid w:val="007069B6"/>
    <w:rPr>
      <w:sz w:val="24"/>
      <w:szCs w:val="24"/>
    </w:rPr>
  </w:style>
  <w:style w:type="character" w:styleId="FooterChar" w:customStyle="1">
    <w:name w:val="Footer Char"/>
    <w:basedOn w:val="DefaultParagraphFont"/>
    <w:rsid w:val="007069B6"/>
    <w:rPr>
      <w:sz w:val="24"/>
      <w:szCs w:val="24"/>
    </w:rPr>
  </w:style>
  <w:style w:type="character" w:styleId="HTMLAddressChar" w:customStyle="1">
    <w:name w:val="HTML Address Char"/>
    <w:basedOn w:val="DefaultParagraphFont"/>
    <w:rsid w:val="007069B6"/>
    <w:rPr>
      <w:i w:val="1"/>
      <w:iCs w:val="1"/>
      <w:sz w:val="24"/>
      <w:szCs w:val="24"/>
    </w:rPr>
  </w:style>
  <w:style w:type="character" w:styleId="PlainTextChar" w:customStyle="1">
    <w:name w:val="Plain Text Char"/>
    <w:basedOn w:val="DefaultParagraphFont"/>
    <w:rsid w:val="007069B6"/>
    <w:rPr>
      <w:rFonts w:ascii="Courier New" w:cs="Courier New" w:hAnsi="Courier New"/>
    </w:rPr>
  </w:style>
  <w:style w:type="paragraph" w:styleId="ListBullet">
    <w:name w:val="List Bullet"/>
    <w:basedOn w:val="Normal"/>
    <w:semiHidden w:val="1"/>
    <w:rsid w:val="007069B6"/>
    <w:pPr>
      <w:numPr>
        <w:numId w:val="1"/>
      </w:numPr>
      <w:contextualSpacing w:val="1"/>
    </w:pPr>
  </w:style>
  <w:style w:type="paragraph" w:styleId="BodyTextIndent3">
    <w:name w:val="Body Text Indent 3"/>
    <w:basedOn w:val="Normal"/>
    <w:link w:val="BodyTextIndent3Char"/>
    <w:uiPriority w:val="99"/>
    <w:unhideWhenUsed w:val="1"/>
    <w:rsid w:val="0037013E"/>
    <w:pPr>
      <w:spacing w:after="120"/>
      <w:ind w:left="360"/>
    </w:pPr>
    <w:rPr>
      <w:sz w:val="16"/>
      <w:szCs w:val="16"/>
    </w:rPr>
  </w:style>
  <w:style w:type="character" w:styleId="BodyTextIndent3Char" w:customStyle="1">
    <w:name w:val="Body Text Indent 3 Char"/>
    <w:basedOn w:val="DefaultParagraphFont"/>
    <w:link w:val="BodyTextIndent3"/>
    <w:uiPriority w:val="99"/>
    <w:rsid w:val="0037013E"/>
    <w:rPr>
      <w:sz w:val="16"/>
      <w:szCs w:val="16"/>
    </w:rPr>
  </w:style>
  <w:style w:type="table" w:styleId="TableGrid">
    <w:name w:val="Table Grid"/>
    <w:basedOn w:val="TableNormal"/>
    <w:uiPriority w:val="39"/>
    <w:rsid w:val="00083AF9"/>
    <w:rPr>
      <w:rFonts w:asciiTheme="minorHAnsi" w:cstheme="minorBidi" w:eastAsiaTheme="minorHAnsi" w:hAnsiTheme="minorHAnsi"/>
      <w:sz w:val="22"/>
      <w:szCs w:val="2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Spacing">
    <w:name w:val="No Spacing"/>
    <w:uiPriority w:val="1"/>
    <w:qFormat w:val="1"/>
    <w:rsid w:val="00387FC3"/>
    <w:rPr>
      <w:rFonts w:asciiTheme="minorHAnsi" w:cstheme="minorBidi" w:eastAsiaTheme="minorHAnsi" w:hAnsiTheme="minorHAnsi"/>
      <w:sz w:val="22"/>
      <w:szCs w:val="2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rFonts w:ascii="Calibri" w:cs="Calibri" w:eastAsia="Calibri" w:hAnsi="Calibri"/>
      <w:sz w:val="22"/>
      <w:szCs w:val="22"/>
    </w:rPr>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rFonts w:ascii="Calibri" w:cs="Calibri" w:eastAsia="Calibri" w:hAnsi="Calibri"/>
      <w:sz w:val="22"/>
      <w:szCs w:val="22"/>
    </w:rPr>
    <w:tblPr>
      <w:tblStyleRowBandSize w:val="1"/>
      <w:tblStyleColBandSize w:val="1"/>
      <w:tblCellMar>
        <w:top w:w="100.0" w:type="dxa"/>
        <w:left w:w="100.0" w:type="dxa"/>
        <w:bottom w:w="100.0" w:type="dxa"/>
        <w:right w:w="100.0" w:type="dxa"/>
      </w:tblCellMar>
    </w:tblPr>
  </w:style>
  <w:style w:type="table" w:styleId="Table2">
    <w:basedOn w:val="TableNormal"/>
    <w:rPr>
      <w:rFonts w:ascii="Calibri" w:cs="Calibri" w:eastAsia="Calibri" w:hAnsi="Calibri"/>
      <w:sz w:val="22"/>
      <w:szCs w:val="22"/>
    </w:r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rFonts w:ascii="Calibri" w:cs="Calibri" w:eastAsia="Calibri" w:hAnsi="Calibri"/>
      <w:sz w:val="22"/>
      <w:szCs w:val="22"/>
    </w:r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rFonts w:ascii="Calibri" w:cs="Calibri" w:eastAsia="Calibri" w:hAnsi="Calibri"/>
      <w:sz w:val="22"/>
      <w:szCs w:val="22"/>
    </w:r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rFonts w:ascii="Calibri" w:cs="Calibri" w:eastAsia="Calibri" w:hAnsi="Calibri"/>
      <w:sz w:val="22"/>
      <w:szCs w:val="22"/>
    </w:r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wfr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v+s3ojEmsFdf9BqeQZzUziLBJQ==">CgMxLjAyCWguM3pueXNoNzIOaC41dzJ1YjJtMGo5eXQ4AHIhMXV0WjYxbEtFdEFHdmVNRXRzc1BlWEJFQWl1eExIeURy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2020-02-24T21:14:00Z</dcterms:created>
  <dc:creator>Registered User</dc:creator>
</cp:coreProperties>
</file>