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EE321A" w:rsidRDefault="00000000">
      <w:r>
        <w:t>PUBLIC NOTICE</w:t>
      </w:r>
    </w:p>
    <w:p w14:paraId="00000002" w14:textId="77777777" w:rsidR="00EE321A" w:rsidRDefault="00EE321A"/>
    <w:p w14:paraId="00000003" w14:textId="77777777" w:rsidR="00EE321A" w:rsidRDefault="00000000">
      <w:r>
        <w:t xml:space="preserve">The Tropic Town Planning Commission has scheduled </w:t>
      </w:r>
      <w:proofErr w:type="spellStart"/>
      <w:r>
        <w:t>it’s</w:t>
      </w:r>
      <w:proofErr w:type="spellEnd"/>
      <w:r>
        <w:t xml:space="preserve"> regular public meeting for</w:t>
      </w:r>
    </w:p>
    <w:p w14:paraId="00000004" w14:textId="77777777" w:rsidR="00EE321A" w:rsidRDefault="00000000">
      <w:r>
        <w:t>Tuesday, February 4, 2025 at 6:00 PM in the Heritage Center, 20 North Main,</w:t>
      </w:r>
    </w:p>
    <w:p w14:paraId="00000005" w14:textId="77777777" w:rsidR="00EE321A" w:rsidRDefault="00000000">
      <w:r>
        <w:t>Tropic, Utah. In the public meeting, the Planning Commission will accept public comment</w:t>
      </w:r>
    </w:p>
    <w:p w14:paraId="00000006" w14:textId="77777777" w:rsidR="00EE321A" w:rsidRDefault="00000000">
      <w:r>
        <w:t>during the public hearing regarding the following zone change proposal:</w:t>
      </w:r>
    </w:p>
    <w:p w14:paraId="00000007" w14:textId="77777777" w:rsidR="00EE321A" w:rsidRDefault="00EE321A"/>
    <w:p w14:paraId="00000008" w14:textId="77777777" w:rsidR="00EE321A" w:rsidRDefault="00000000">
      <w:r>
        <w:t>Owner(s) of Real Property:</w:t>
      </w:r>
    </w:p>
    <w:p w14:paraId="00000009" w14:textId="77777777" w:rsidR="00EE321A" w:rsidRDefault="00000000">
      <w:r>
        <w:t>McCray and Acacia Mangum</w:t>
      </w:r>
    </w:p>
    <w:p w14:paraId="0000000A" w14:textId="77777777" w:rsidR="00EE321A" w:rsidRDefault="00EE321A"/>
    <w:p w14:paraId="0000000B" w14:textId="77777777" w:rsidR="00EE321A" w:rsidRDefault="00000000">
      <w:r>
        <w:t>Current Zone of Property:</w:t>
      </w:r>
    </w:p>
    <w:p w14:paraId="0000000C" w14:textId="77777777" w:rsidR="00EE321A" w:rsidRDefault="00000000">
      <w:r>
        <w:t>R1-20</w:t>
      </w:r>
    </w:p>
    <w:p w14:paraId="0000000D" w14:textId="77777777" w:rsidR="00EE321A" w:rsidRDefault="00EE321A"/>
    <w:p w14:paraId="0000000E" w14:textId="77777777" w:rsidR="00EE321A" w:rsidRDefault="00000000">
      <w:r>
        <w:t>Proposed New Zone for Property:</w:t>
      </w:r>
    </w:p>
    <w:p w14:paraId="0000000F" w14:textId="77777777" w:rsidR="00EE321A" w:rsidRDefault="00000000">
      <w:r>
        <w:t>RRC</w:t>
      </w:r>
    </w:p>
    <w:p w14:paraId="00000010" w14:textId="77777777" w:rsidR="00EE321A" w:rsidRDefault="00EE321A"/>
    <w:p w14:paraId="00000011" w14:textId="77777777" w:rsidR="00EE321A" w:rsidRDefault="00000000">
      <w:r>
        <w:t>Proposed Development:</w:t>
      </w:r>
    </w:p>
    <w:p w14:paraId="00000012" w14:textId="77777777" w:rsidR="00EE321A" w:rsidRDefault="00000000">
      <w:r>
        <w:t>Glamping</w:t>
      </w:r>
    </w:p>
    <w:p w14:paraId="00000013" w14:textId="77777777" w:rsidR="00EE321A" w:rsidRDefault="00EE321A"/>
    <w:p w14:paraId="00000014" w14:textId="77777777" w:rsidR="00EE321A" w:rsidRDefault="00000000">
      <w:r>
        <w:t>Physical Address:</w:t>
      </w:r>
    </w:p>
    <w:p w14:paraId="00000015" w14:textId="77777777" w:rsidR="00EE321A" w:rsidRDefault="00000000">
      <w:r>
        <w:t>384 East Bryce Meadow Lane</w:t>
      </w:r>
    </w:p>
    <w:p w14:paraId="00000016" w14:textId="77777777" w:rsidR="00EE321A" w:rsidRDefault="00EE321A"/>
    <w:p w14:paraId="00000017" w14:textId="77777777" w:rsidR="00EE321A" w:rsidRDefault="00000000">
      <w:r>
        <w:t>Legal Descriptions:</w:t>
      </w:r>
    </w:p>
    <w:p w14:paraId="00000018" w14:textId="77777777" w:rsidR="00EE321A" w:rsidRDefault="00000000">
      <w:r>
        <w:t>384 E Bryce Meadow Lane</w:t>
      </w:r>
    </w:p>
    <w:p w14:paraId="00000019" w14:textId="77777777" w:rsidR="00EE321A" w:rsidRDefault="00000000">
      <w:r>
        <w:t>T-251-1</w:t>
      </w:r>
    </w:p>
    <w:p w14:paraId="70F436F0" w14:textId="77777777" w:rsidR="008405D3" w:rsidRDefault="008405D3"/>
    <w:p w14:paraId="055178E8" w14:textId="0363AB92" w:rsidR="008405D3" w:rsidRDefault="008405D3">
      <w:r>
        <w:t xml:space="preserve">Posted by </w:t>
      </w:r>
    </w:p>
    <w:p w14:paraId="6ED4C1D8" w14:textId="23944946" w:rsidR="008405D3" w:rsidRDefault="008405D3">
      <w:r>
        <w:t>Dani Harding-Town Clerk</w:t>
      </w:r>
    </w:p>
    <w:p w14:paraId="463BFDDD" w14:textId="2F271908" w:rsidR="008405D3" w:rsidRDefault="008405D3">
      <w:r>
        <w:t>1/22/2025</w:t>
      </w:r>
    </w:p>
    <w:p w14:paraId="0000001A" w14:textId="77777777" w:rsidR="00EE321A" w:rsidRDefault="00EE321A"/>
    <w:sectPr w:rsidR="00EE321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21A"/>
    <w:rsid w:val="00367924"/>
    <w:rsid w:val="00827E96"/>
    <w:rsid w:val="008405D3"/>
    <w:rsid w:val="00EE321A"/>
    <w:rsid w:val="00FD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E6D63"/>
  <w15:docId w15:val="{28A9F2D4-C217-4E70-8360-09C9527C2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Yoga</dc:creator>
  <cp:lastModifiedBy>Yoga</cp:lastModifiedBy>
  <cp:revision>3</cp:revision>
  <dcterms:created xsi:type="dcterms:W3CDTF">2025-01-22T21:46:00Z</dcterms:created>
  <dcterms:modified xsi:type="dcterms:W3CDTF">2025-01-22T21:47:00Z</dcterms:modified>
</cp:coreProperties>
</file>