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72E9B" w14:textId="77777777" w:rsidR="002A7B4C" w:rsidRPr="00BD1085" w:rsidRDefault="002A7B4C" w:rsidP="002A7B4C">
      <w:pPr>
        <w:spacing w:after="0" w:line="257" w:lineRule="auto"/>
        <w:jc w:val="center"/>
        <w:rPr>
          <w:sz w:val="24"/>
          <w:szCs w:val="24"/>
          <w:lang w:val="es-ES"/>
        </w:rPr>
      </w:pPr>
      <w:r w:rsidRPr="00BD1085">
        <w:rPr>
          <w:b/>
          <w:bCs/>
          <w:sz w:val="24"/>
          <w:szCs w:val="24"/>
          <w:lang w:val="es-ES"/>
        </w:rPr>
        <w:t>Torrey Utah</w:t>
      </w:r>
    </w:p>
    <w:p w14:paraId="1D53CA4D" w14:textId="77777777" w:rsidR="002A7B4C" w:rsidRPr="00BD1085" w:rsidRDefault="002A7B4C" w:rsidP="002A7B4C">
      <w:pPr>
        <w:spacing w:after="0" w:line="257" w:lineRule="auto"/>
        <w:jc w:val="center"/>
        <w:rPr>
          <w:sz w:val="24"/>
          <w:szCs w:val="24"/>
          <w:lang w:val="es-ES"/>
        </w:rPr>
      </w:pPr>
      <w:r w:rsidRPr="00BD1085">
        <w:rPr>
          <w:b/>
          <w:bCs/>
          <w:sz w:val="24"/>
          <w:szCs w:val="24"/>
          <w:lang w:val="es-ES"/>
        </w:rPr>
        <w:t>PO Box 750027</w:t>
      </w:r>
    </w:p>
    <w:p w14:paraId="3284A538" w14:textId="77777777" w:rsidR="002A7B4C" w:rsidRPr="00BD1085" w:rsidRDefault="002A7B4C" w:rsidP="002A7B4C">
      <w:pPr>
        <w:spacing w:after="0" w:line="257" w:lineRule="auto"/>
        <w:jc w:val="center"/>
        <w:rPr>
          <w:sz w:val="24"/>
          <w:szCs w:val="24"/>
          <w:lang w:val="es-ES"/>
        </w:rPr>
      </w:pPr>
      <w:r w:rsidRPr="00BD1085">
        <w:rPr>
          <w:b/>
          <w:bCs/>
          <w:sz w:val="24"/>
          <w:szCs w:val="24"/>
          <w:lang w:val="es-ES"/>
        </w:rPr>
        <w:t>Torrey, UT 84775</w:t>
      </w:r>
    </w:p>
    <w:p w14:paraId="25C3267E" w14:textId="77777777" w:rsidR="002A7B4C" w:rsidRDefault="002A7B4C" w:rsidP="002A7B4C">
      <w:pPr>
        <w:spacing w:after="0" w:line="257" w:lineRule="auto"/>
        <w:jc w:val="center"/>
        <w:rPr>
          <w:b/>
          <w:bCs/>
          <w:sz w:val="24"/>
          <w:szCs w:val="24"/>
        </w:rPr>
      </w:pPr>
      <w:r w:rsidRPr="009B2829">
        <w:rPr>
          <w:b/>
          <w:bCs/>
          <w:sz w:val="24"/>
          <w:szCs w:val="24"/>
        </w:rPr>
        <w:t>Torreyutah.gov</w:t>
      </w:r>
    </w:p>
    <w:p w14:paraId="4AA87EBF" w14:textId="77777777" w:rsidR="002A7B4C" w:rsidRPr="009B2829" w:rsidRDefault="002A7B4C" w:rsidP="002A7B4C">
      <w:pPr>
        <w:spacing w:after="0" w:line="257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Agenda</w:t>
      </w:r>
    </w:p>
    <w:p w14:paraId="3D135076" w14:textId="77777777" w:rsidR="002A7B4C" w:rsidRPr="009B2829" w:rsidRDefault="002A7B4C" w:rsidP="002A7B4C">
      <w:pPr>
        <w:spacing w:after="0" w:line="257" w:lineRule="auto"/>
        <w:jc w:val="center"/>
        <w:rPr>
          <w:sz w:val="24"/>
          <w:szCs w:val="24"/>
        </w:rPr>
      </w:pPr>
    </w:p>
    <w:p w14:paraId="28805963" w14:textId="77777777" w:rsidR="002A7B4C" w:rsidRDefault="002A7B4C" w:rsidP="002A7B4C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 w:rsidRPr="002A7B4C">
        <w:rPr>
          <w:rFonts w:ascii="Arial" w:hAnsi="Arial" w:cs="Arial"/>
          <w:b/>
          <w:bCs/>
          <w:sz w:val="24"/>
          <w:szCs w:val="24"/>
        </w:rPr>
        <w:t xml:space="preserve">Notice is hereby given that the Mayor and Members of Town Council will hold a Special Work Meeting.  The meeting will be held on </w:t>
      </w:r>
      <w:r w:rsidRPr="002A7B4C">
        <w:rPr>
          <w:rFonts w:ascii="Arial" w:hAnsi="Arial" w:cs="Arial"/>
          <w:b/>
          <w:bCs/>
          <w:sz w:val="24"/>
          <w:szCs w:val="24"/>
          <w:highlight w:val="yellow"/>
        </w:rPr>
        <w:t>Wednesday the</w:t>
      </w:r>
      <w:r w:rsidRPr="002A7B4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Pr="002A7B4C">
        <w:rPr>
          <w:rFonts w:ascii="Arial" w:hAnsi="Arial" w:cs="Arial"/>
          <w:b/>
          <w:bCs/>
          <w:sz w:val="24"/>
          <w:szCs w:val="24"/>
          <w:highlight w:val="yellow"/>
        </w:rPr>
        <w:t>22th</w:t>
      </w:r>
      <w:proofErr w:type="gramEnd"/>
      <w:r w:rsidRPr="002A7B4C">
        <w:rPr>
          <w:rFonts w:ascii="Arial" w:hAnsi="Arial" w:cs="Arial"/>
          <w:b/>
          <w:bCs/>
          <w:sz w:val="24"/>
          <w:szCs w:val="24"/>
          <w:highlight w:val="yellow"/>
        </w:rPr>
        <w:t xml:space="preserve"> day of January 202</w:t>
      </w:r>
      <w:r w:rsidRPr="002A7B4C">
        <w:rPr>
          <w:rFonts w:ascii="Arial" w:hAnsi="Arial" w:cs="Arial"/>
          <w:b/>
          <w:bCs/>
          <w:sz w:val="24"/>
          <w:szCs w:val="24"/>
        </w:rPr>
        <w:t xml:space="preserve">5 at 6:00 pm at the Torrey Town Office, Bay 1 located at 75 E 100 N. Note the agenda may be accelerated or line items may be discussed in any order. </w:t>
      </w:r>
    </w:p>
    <w:p w14:paraId="0519AB3D" w14:textId="77777777" w:rsidR="002A7B4C" w:rsidRDefault="002A7B4C" w:rsidP="002A7B4C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p w14:paraId="29028800" w14:textId="5EF200E8" w:rsidR="002A7B4C" w:rsidRPr="002A7B4C" w:rsidRDefault="002A7B4C" w:rsidP="002A7B4C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2A7B4C">
        <w:rPr>
          <w:rFonts w:ascii="Arial" w:hAnsi="Arial" w:cs="Arial"/>
          <w:sz w:val="24"/>
          <w:szCs w:val="24"/>
        </w:rPr>
        <w:t>The agenda shall be as follows:</w:t>
      </w:r>
    </w:p>
    <w:p w14:paraId="36F1F915" w14:textId="77777777" w:rsidR="002A7B4C" w:rsidRDefault="002A7B4C" w:rsidP="002A7B4C">
      <w:pPr>
        <w:rPr>
          <w:rFonts w:ascii="Arial" w:hAnsi="Arial" w:cs="Arial"/>
          <w:sz w:val="24"/>
          <w:szCs w:val="24"/>
        </w:rPr>
      </w:pPr>
    </w:p>
    <w:p w14:paraId="5C50D65E" w14:textId="44CAE64D" w:rsidR="002A7B4C" w:rsidRPr="002A7B4C" w:rsidRDefault="002A7B4C" w:rsidP="002A7B4C">
      <w:pPr>
        <w:rPr>
          <w:rFonts w:ascii="Arial" w:hAnsi="Arial" w:cs="Arial"/>
          <w:sz w:val="24"/>
          <w:szCs w:val="24"/>
        </w:rPr>
      </w:pPr>
      <w:r w:rsidRPr="002A7B4C">
        <w:rPr>
          <w:rFonts w:ascii="Arial" w:hAnsi="Arial" w:cs="Arial"/>
          <w:sz w:val="24"/>
          <w:szCs w:val="24"/>
        </w:rPr>
        <w:t>Welcome, Mayor Mickey Wright</w:t>
      </w:r>
    </w:p>
    <w:p w14:paraId="5C301894" w14:textId="555EFA05" w:rsidR="002A7B4C" w:rsidRPr="00E20054" w:rsidRDefault="00660461" w:rsidP="00660461">
      <w:pPr>
        <w:pStyle w:val="ListParagraph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E20054">
        <w:rPr>
          <w:rFonts w:ascii="Arial" w:hAnsi="Arial" w:cs="Arial"/>
          <w:color w:val="000000" w:themeColor="text1"/>
          <w:sz w:val="24"/>
          <w:szCs w:val="24"/>
        </w:rPr>
        <w:t>Roll Call</w:t>
      </w:r>
    </w:p>
    <w:p w14:paraId="72DC1911" w14:textId="7BED5DB0" w:rsidR="002A7B4C" w:rsidRPr="00E20054" w:rsidRDefault="002A7B4C">
      <w:pPr>
        <w:rPr>
          <w:rFonts w:ascii="Arial" w:hAnsi="Arial" w:cs="Arial"/>
          <w:color w:val="000000" w:themeColor="text1"/>
          <w:sz w:val="24"/>
          <w:szCs w:val="24"/>
        </w:rPr>
      </w:pPr>
      <w:r w:rsidRPr="00E20054">
        <w:rPr>
          <w:rFonts w:ascii="Arial" w:hAnsi="Arial" w:cs="Arial"/>
          <w:color w:val="000000" w:themeColor="text1"/>
          <w:sz w:val="24"/>
          <w:szCs w:val="24"/>
        </w:rPr>
        <w:t>Town Business:</w:t>
      </w:r>
    </w:p>
    <w:p w14:paraId="5DBFC8F7" w14:textId="2A138A3E" w:rsidR="004828BF" w:rsidRPr="00E20054" w:rsidRDefault="004828BF" w:rsidP="004828BF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 w:rsidRPr="00E20054">
        <w:rPr>
          <w:rFonts w:ascii="Arial" w:hAnsi="Arial" w:cs="Arial"/>
          <w:color w:val="000000" w:themeColor="text1"/>
          <w:sz w:val="24"/>
          <w:szCs w:val="24"/>
        </w:rPr>
        <w:t>Discuss and approve conditional use requirements for Aram’s fourp</w:t>
      </w:r>
      <w:r w:rsidR="00E63C1E" w:rsidRPr="00E20054">
        <w:rPr>
          <w:rFonts w:ascii="Arial" w:hAnsi="Arial" w:cs="Arial"/>
          <w:color w:val="000000" w:themeColor="text1"/>
          <w:sz w:val="24"/>
          <w:szCs w:val="24"/>
        </w:rPr>
        <w:t>lexes</w:t>
      </w:r>
    </w:p>
    <w:p w14:paraId="716E2878" w14:textId="77777777" w:rsidR="00E63C1E" w:rsidRPr="00E20054" w:rsidRDefault="00E63C1E" w:rsidP="00E63C1E">
      <w:pPr>
        <w:pStyle w:val="ListParagraph"/>
        <w:rPr>
          <w:rFonts w:ascii="Arial" w:hAnsi="Arial" w:cs="Arial"/>
          <w:color w:val="000000" w:themeColor="text1"/>
          <w:sz w:val="24"/>
          <w:szCs w:val="24"/>
        </w:rPr>
      </w:pPr>
    </w:p>
    <w:p w14:paraId="3225C1BA" w14:textId="5A3E18C1" w:rsidR="002A7B4C" w:rsidRPr="002A7B4C" w:rsidRDefault="002A7B4C" w:rsidP="002A7B4C">
      <w:pPr>
        <w:numPr>
          <w:ilvl w:val="0"/>
          <w:numId w:val="1"/>
        </w:numPr>
        <w:shd w:val="clear" w:color="auto" w:fill="FDFDFD"/>
        <w:spacing w:after="0" w:line="240" w:lineRule="auto"/>
        <w:rPr>
          <w:rFonts w:ascii="Aptos" w:eastAsia="Times New Roman" w:hAnsi="Aptos" w:cs="Segoe UI"/>
          <w:color w:val="000000"/>
          <w:sz w:val="24"/>
          <w:szCs w:val="24"/>
        </w:rPr>
      </w:pPr>
      <w:r w:rsidRPr="002A7B4C">
        <w:rPr>
          <w:rFonts w:ascii="Arial" w:eastAsia="Times New Roman" w:hAnsi="Arial" w:cs="Arial"/>
          <w:color w:val="000000"/>
          <w:sz w:val="24"/>
          <w:szCs w:val="24"/>
        </w:rPr>
        <w:t>Water Ordinance changes that need to be made to define Subdivision water procedure.</w:t>
      </w:r>
    </w:p>
    <w:p w14:paraId="3508728C" w14:textId="77777777" w:rsidR="002A7B4C" w:rsidRDefault="002A7B4C" w:rsidP="002A7B4C">
      <w:pPr>
        <w:shd w:val="clear" w:color="auto" w:fill="FDFDFD"/>
        <w:spacing w:after="0" w:line="240" w:lineRule="auto"/>
        <w:rPr>
          <w:rFonts w:ascii="Aptos" w:eastAsia="Times New Roman" w:hAnsi="Aptos" w:cs="Segoe UI"/>
          <w:color w:val="000000"/>
          <w:sz w:val="24"/>
          <w:szCs w:val="24"/>
        </w:rPr>
      </w:pPr>
    </w:p>
    <w:p w14:paraId="3D2003F4" w14:textId="77777777" w:rsidR="002A7B4C" w:rsidRPr="002A7B4C" w:rsidRDefault="002A7B4C" w:rsidP="002A7B4C">
      <w:pPr>
        <w:shd w:val="clear" w:color="auto" w:fill="FDFDFD"/>
        <w:spacing w:after="0" w:line="240" w:lineRule="auto"/>
        <w:rPr>
          <w:rFonts w:ascii="Aptos" w:eastAsia="Times New Roman" w:hAnsi="Aptos" w:cs="Segoe UI"/>
          <w:color w:val="000000"/>
          <w:sz w:val="24"/>
          <w:szCs w:val="24"/>
        </w:rPr>
      </w:pPr>
    </w:p>
    <w:p w14:paraId="6D85D103" w14:textId="46887C9E" w:rsidR="002A7B4C" w:rsidRPr="002A7B4C" w:rsidRDefault="002A7B4C" w:rsidP="002A7B4C">
      <w:pPr>
        <w:numPr>
          <w:ilvl w:val="0"/>
          <w:numId w:val="1"/>
        </w:numPr>
        <w:shd w:val="clear" w:color="auto" w:fill="FDFDFD"/>
        <w:spacing w:after="0" w:line="240" w:lineRule="auto"/>
        <w:rPr>
          <w:rFonts w:ascii="Aptos" w:eastAsia="Times New Roman" w:hAnsi="Aptos" w:cs="Segoe UI"/>
          <w:color w:val="000000" w:themeColor="text1"/>
          <w:sz w:val="24"/>
          <w:szCs w:val="24"/>
        </w:rPr>
      </w:pPr>
      <w:r w:rsidRPr="002A7B4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Short-Term Rental Ordinance changes? </w:t>
      </w:r>
    </w:p>
    <w:p w14:paraId="0EC67E0E" w14:textId="77777777" w:rsidR="002A7B4C" w:rsidRPr="002A7B4C" w:rsidRDefault="002A7B4C" w:rsidP="002A7B4C">
      <w:pPr>
        <w:shd w:val="clear" w:color="auto" w:fill="FDFDFD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4B16540D" w14:textId="77777777" w:rsidR="002A7B4C" w:rsidRPr="002A7B4C" w:rsidRDefault="002A7B4C" w:rsidP="002A7B4C">
      <w:pPr>
        <w:shd w:val="clear" w:color="auto" w:fill="FDFDFD"/>
        <w:spacing w:after="0" w:line="240" w:lineRule="auto"/>
        <w:rPr>
          <w:rFonts w:ascii="Aptos" w:eastAsia="Times New Roman" w:hAnsi="Aptos" w:cs="Segoe UI"/>
          <w:color w:val="000000" w:themeColor="text1"/>
          <w:sz w:val="24"/>
          <w:szCs w:val="24"/>
        </w:rPr>
      </w:pPr>
    </w:p>
    <w:p w14:paraId="41B05521" w14:textId="1BD15A55" w:rsidR="002A7B4C" w:rsidRPr="00F37C92" w:rsidRDefault="002A7B4C" w:rsidP="002A7B4C">
      <w:pPr>
        <w:numPr>
          <w:ilvl w:val="0"/>
          <w:numId w:val="1"/>
        </w:numPr>
        <w:shd w:val="clear" w:color="auto" w:fill="FDFDFD"/>
        <w:spacing w:after="0" w:line="240" w:lineRule="auto"/>
        <w:rPr>
          <w:rFonts w:ascii="Aptos" w:eastAsia="Times New Roman" w:hAnsi="Aptos" w:cs="Segoe UI"/>
          <w:color w:val="000000" w:themeColor="text1"/>
          <w:sz w:val="24"/>
          <w:szCs w:val="24"/>
        </w:rPr>
      </w:pPr>
      <w:r w:rsidRPr="002A7B4C">
        <w:rPr>
          <w:rFonts w:ascii="Arial" w:eastAsia="Times New Roman" w:hAnsi="Arial" w:cs="Arial"/>
          <w:color w:val="000000" w:themeColor="text1"/>
          <w:sz w:val="24"/>
          <w:szCs w:val="24"/>
        </w:rPr>
        <w:t>Discuss a graduated fee for special events to include the seasonal Farmers Market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event</w:t>
      </w:r>
      <w:r w:rsidRPr="002A7B4C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1250D472" w14:textId="77777777" w:rsidR="00F37C92" w:rsidRPr="00F37C92" w:rsidRDefault="00F37C92" w:rsidP="00F37C92">
      <w:pPr>
        <w:shd w:val="clear" w:color="auto" w:fill="FDFDFD"/>
        <w:spacing w:after="0" w:line="240" w:lineRule="auto"/>
        <w:ind w:left="720"/>
        <w:rPr>
          <w:rFonts w:ascii="Aptos" w:eastAsia="Times New Roman" w:hAnsi="Aptos" w:cs="Segoe UI"/>
          <w:color w:val="000000" w:themeColor="text1"/>
          <w:sz w:val="24"/>
          <w:szCs w:val="24"/>
        </w:rPr>
      </w:pPr>
    </w:p>
    <w:p w14:paraId="56EB52C2" w14:textId="6254B408" w:rsidR="00F37C92" w:rsidRPr="002A7B4C" w:rsidRDefault="00F37C92" w:rsidP="002A7B4C">
      <w:pPr>
        <w:numPr>
          <w:ilvl w:val="0"/>
          <w:numId w:val="1"/>
        </w:numPr>
        <w:shd w:val="clear" w:color="auto" w:fill="FDFDFD"/>
        <w:spacing w:after="0" w:line="240" w:lineRule="auto"/>
        <w:rPr>
          <w:rFonts w:ascii="Aptos" w:eastAsia="Times New Roman" w:hAnsi="Aptos" w:cs="Segoe UI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Farmers Market bathrooms</w:t>
      </w:r>
    </w:p>
    <w:p w14:paraId="3C9BF87E" w14:textId="77777777" w:rsidR="002A7B4C" w:rsidRDefault="002A7B4C">
      <w:pPr>
        <w:rPr>
          <w:color w:val="000000" w:themeColor="text1"/>
          <w:sz w:val="24"/>
          <w:szCs w:val="24"/>
        </w:rPr>
      </w:pPr>
    </w:p>
    <w:p w14:paraId="022E1F62" w14:textId="77777777" w:rsidR="008A36E2" w:rsidRDefault="008A36E2">
      <w:pPr>
        <w:rPr>
          <w:color w:val="000000" w:themeColor="text1"/>
          <w:sz w:val="24"/>
          <w:szCs w:val="24"/>
        </w:rPr>
      </w:pPr>
    </w:p>
    <w:p w14:paraId="4CD159F4" w14:textId="77777777" w:rsidR="00F37C92" w:rsidRDefault="00F37C92">
      <w:pPr>
        <w:rPr>
          <w:b/>
          <w:bCs/>
          <w:color w:val="000000" w:themeColor="text1"/>
          <w:sz w:val="24"/>
          <w:szCs w:val="24"/>
        </w:rPr>
      </w:pPr>
    </w:p>
    <w:sectPr w:rsidR="00F37C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816DC"/>
    <w:multiLevelType w:val="multilevel"/>
    <w:tmpl w:val="4F980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B322A51"/>
    <w:multiLevelType w:val="hybridMultilevel"/>
    <w:tmpl w:val="773A9290"/>
    <w:lvl w:ilvl="0" w:tplc="83641D7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0798">
    <w:abstractNumId w:val="0"/>
  </w:num>
  <w:num w:numId="2" w16cid:durableId="1211307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B4C"/>
    <w:rsid w:val="000D2DEF"/>
    <w:rsid w:val="001566F4"/>
    <w:rsid w:val="00207D52"/>
    <w:rsid w:val="002A7B4C"/>
    <w:rsid w:val="004828BF"/>
    <w:rsid w:val="00554F4C"/>
    <w:rsid w:val="00586A5F"/>
    <w:rsid w:val="00660461"/>
    <w:rsid w:val="007004E3"/>
    <w:rsid w:val="007A5F58"/>
    <w:rsid w:val="008A36E2"/>
    <w:rsid w:val="00A51494"/>
    <w:rsid w:val="00AA47D1"/>
    <w:rsid w:val="00E20054"/>
    <w:rsid w:val="00E63C1E"/>
    <w:rsid w:val="00F3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3C846"/>
  <w15:chartTrackingRefBased/>
  <w15:docId w15:val="{9846FE6B-6336-47DC-B3F7-85E3E95D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B4C"/>
    <w:pPr>
      <w:spacing w:line="259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7B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7B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7B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7B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7B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7B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7B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7B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7B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7B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7B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7B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7B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7B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7B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7B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7B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7B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7B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7B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B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7B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7B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7B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7B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7B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7B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7B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7B4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8A36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2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Mayne</dc:creator>
  <cp:keywords/>
  <dc:description/>
  <cp:lastModifiedBy>Karen Mayne</cp:lastModifiedBy>
  <cp:revision>2</cp:revision>
  <dcterms:created xsi:type="dcterms:W3CDTF">2025-01-22T21:14:00Z</dcterms:created>
  <dcterms:modified xsi:type="dcterms:W3CDTF">2025-01-22T21:14:00Z</dcterms:modified>
</cp:coreProperties>
</file>