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5FBE" w14:textId="77777777" w:rsidR="00E836E7" w:rsidRPr="00D81F5A" w:rsidRDefault="00A94BC8" w:rsidP="00E836E7">
      <w:pPr>
        <w:pStyle w:val="Header"/>
        <w:jc w:val="both"/>
        <w:rPr>
          <w:b/>
          <w:i/>
          <w:iCs/>
          <w:color w:val="808080" w:themeColor="background1" w:themeShade="80"/>
          <w:sz w:val="20"/>
        </w:rPr>
      </w:pPr>
      <w:bookmarkStart w:id="0" w:name="_Hlk57210133"/>
      <w:r w:rsidRPr="00D81F5A">
        <w:rPr>
          <w:b/>
          <w:i/>
          <w:iCs/>
          <w:color w:val="808080" w:themeColor="background1" w:themeShade="80"/>
          <w:sz w:val="20"/>
        </w:rPr>
        <w:t xml:space="preserve">Please note: These minutes have been prepared with a </w:t>
      </w:r>
      <w:proofErr w:type="gramStart"/>
      <w:r w:rsidRPr="00D81F5A">
        <w:rPr>
          <w:b/>
          <w:i/>
          <w:iCs/>
          <w:color w:val="808080" w:themeColor="background1" w:themeShade="80"/>
          <w:sz w:val="20"/>
        </w:rPr>
        <w:t>timestamp</w:t>
      </w:r>
      <w:proofErr w:type="gramEnd"/>
      <w:r w:rsidRPr="00D81F5A">
        <w:rPr>
          <w:b/>
          <w:i/>
          <w:iCs/>
          <w:color w:val="808080" w:themeColor="background1" w:themeShade="80"/>
          <w:sz w:val="20"/>
        </w:rPr>
        <w:t xml:space="preserve"> linking the agenda items to the video discussion. </w:t>
      </w:r>
    </w:p>
    <w:tbl>
      <w:tblPr>
        <w:tblW w:w="4983" w:type="pct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6948"/>
      </w:tblGrid>
      <w:tr w:rsidR="00E61C7D" w14:paraId="727E86EB" w14:textId="77777777" w:rsidTr="004F7FC9">
        <w:trPr>
          <w:trHeight w:val="195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DFFA" w14:textId="77777777" w:rsidR="00E836E7" w:rsidRPr="00D81F5A" w:rsidRDefault="00A94BC8" w:rsidP="004F7FC9">
            <w:pPr>
              <w:jc w:val="both"/>
            </w:pPr>
            <w:r w:rsidRPr="00D81F5A">
              <w:br w:type="page"/>
            </w:r>
            <w:r w:rsidRPr="00D81F5A">
              <w:br w:type="page"/>
            </w:r>
            <w:r w:rsidRPr="00D81F5A">
              <w:br w:type="page"/>
            </w:r>
            <w:r w:rsidRPr="00D81F5A">
              <w:br w:type="page"/>
            </w:r>
            <w:r w:rsidRPr="00D81F5A">
              <w:rPr>
                <w:noProof/>
              </w:rPr>
              <w:drawing>
                <wp:inline distT="0" distB="0" distL="0" distR="0" wp14:anchorId="1EACA38D" wp14:editId="600B2519">
                  <wp:extent cx="1371666" cy="1379979"/>
                  <wp:effectExtent l="0" t="0" r="0" b="0"/>
                  <wp:docPr id="1550032730" name="Picture 1550032730" descr="A logo of a mountain with sun and w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567396" name="Picture 1550032730" descr="A logo of a mountain with sun and wave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66" cy="1379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5F80" w14:textId="77777777" w:rsidR="00E836E7" w:rsidRPr="00D81F5A" w:rsidRDefault="00A94BC8" w:rsidP="004F7FC9">
            <w:pPr>
              <w:rPr>
                <w:b/>
                <w:bCs/>
                <w:sz w:val="36"/>
                <w:szCs w:val="36"/>
              </w:rPr>
            </w:pPr>
            <w:r w:rsidRPr="00D81F5A">
              <w:rPr>
                <w:b/>
                <w:bCs/>
                <w:sz w:val="36"/>
                <w:szCs w:val="36"/>
              </w:rPr>
              <w:t>PROVO MUNICIPAL COUNCIL</w:t>
            </w:r>
          </w:p>
          <w:p w14:paraId="604277B5" w14:textId="77777777" w:rsidR="00E836E7" w:rsidRPr="00D81F5A" w:rsidRDefault="00A94BC8" w:rsidP="004F7FC9">
            <w:pPr>
              <w:rPr>
                <w:b/>
                <w:bCs/>
                <w:sz w:val="28"/>
                <w:szCs w:val="28"/>
              </w:rPr>
            </w:pPr>
            <w:r w:rsidRPr="00D81F5A">
              <w:rPr>
                <w:b/>
                <w:bCs/>
                <w:sz w:val="28"/>
                <w:szCs w:val="28"/>
              </w:rPr>
              <w:t>Work Meeting Minutes</w:t>
            </w:r>
          </w:p>
          <w:p w14:paraId="70F73C28" w14:textId="77777777" w:rsidR="00E836E7" w:rsidRPr="00D81F5A" w:rsidRDefault="00A94BC8" w:rsidP="004F7FC9">
            <w:r>
              <w:t xml:space="preserve">5:30 PM; June </w:t>
            </w:r>
            <w:proofErr w:type="gramStart"/>
            <w:r>
              <w:t>11,  2024</w:t>
            </w:r>
            <w:proofErr w:type="gramEnd"/>
          </w:p>
          <w:p w14:paraId="57CBCFD4" w14:textId="77777777" w:rsidR="00E836E7" w:rsidRPr="00D81F5A" w:rsidRDefault="00A94BC8" w:rsidP="004F7FC9">
            <w:r w:rsidRPr="00D81F5A">
              <w:t>Provo Peak Room</w:t>
            </w:r>
          </w:p>
          <w:p w14:paraId="40F0D740" w14:textId="77777777" w:rsidR="00E836E7" w:rsidRPr="00D81F5A" w:rsidRDefault="00A94BC8" w:rsidP="004F7FC9">
            <w:r w:rsidRPr="00D81F5A">
              <w:t xml:space="preserve">Hybrid meeting: 445 W. Center Street, Provo, UT 84601 or </w:t>
            </w:r>
            <w:hyperlink r:id="rId11" w:history="1">
              <w:r w:rsidR="00E836E7" w:rsidRPr="00D81F5A">
                <w:rPr>
                  <w:rStyle w:val="Hyperlink"/>
                </w:rPr>
                <w:t>https://www.youtube.com/provocitycouncil</w:t>
              </w:r>
            </w:hyperlink>
            <w:r w:rsidRPr="00D81F5A">
              <w:t xml:space="preserve"> </w:t>
            </w:r>
          </w:p>
        </w:tc>
      </w:tr>
    </w:tbl>
    <w:bookmarkEnd w:id="0"/>
    <w:p w14:paraId="7B0AC8F3" w14:textId="77777777" w:rsidR="00E836E7" w:rsidRPr="00D81F5A" w:rsidRDefault="00A94BC8" w:rsidP="00E836E7">
      <w:pPr>
        <w:jc w:val="both"/>
        <w:rPr>
          <w:b/>
          <w:bCs/>
          <w:sz w:val="28"/>
          <w:szCs w:val="28"/>
        </w:rPr>
      </w:pPr>
      <w:r w:rsidRPr="00D81F5A">
        <w:rPr>
          <w:b/>
          <w:bCs/>
          <w:sz w:val="28"/>
          <w:szCs w:val="28"/>
        </w:rPr>
        <w:t xml:space="preserve">Agenda </w:t>
      </w:r>
    </w:p>
    <w:p w14:paraId="67CBFB8D" w14:textId="77777777" w:rsidR="00E836E7" w:rsidRPr="00D81F5A" w:rsidRDefault="00E836E7" w:rsidP="00E836E7">
      <w:pPr>
        <w:jc w:val="both"/>
      </w:pPr>
    </w:p>
    <w:p w14:paraId="177E3202" w14:textId="77777777" w:rsidR="00E836E7" w:rsidRPr="00D81F5A" w:rsidRDefault="00A94BC8" w:rsidP="00E836E7">
      <w:pPr>
        <w:jc w:val="both"/>
      </w:pPr>
      <w:r w:rsidRPr="00D81F5A">
        <w:rPr>
          <w:b/>
          <w:bCs/>
          <w:sz w:val="28"/>
          <w:szCs w:val="28"/>
        </w:rPr>
        <w:t xml:space="preserve">Roll Call </w:t>
      </w:r>
    </w:p>
    <w:p w14:paraId="5F512BC6" w14:textId="77777777" w:rsidR="00E836E7" w:rsidRPr="00D81F5A" w:rsidRDefault="00A94BC8" w:rsidP="00E836E7">
      <w:pPr>
        <w:ind w:firstLine="720"/>
        <w:jc w:val="both"/>
      </w:pPr>
      <w:r w:rsidRPr="00D81F5A">
        <w:t>Council Chair Katrice MacKay, conducting</w:t>
      </w:r>
    </w:p>
    <w:p w14:paraId="48093BD9" w14:textId="77777777" w:rsidR="00E836E7" w:rsidRPr="00D81F5A" w:rsidRDefault="00A94BC8" w:rsidP="00E836E7">
      <w:pPr>
        <w:ind w:firstLine="720"/>
        <w:jc w:val="both"/>
      </w:pPr>
      <w:r w:rsidRPr="00D81F5A">
        <w:t>Council Vice-Chair Rachel Whipple</w:t>
      </w:r>
    </w:p>
    <w:p w14:paraId="2549C368" w14:textId="77777777" w:rsidR="00E836E7" w:rsidRPr="00D81F5A" w:rsidRDefault="00A94BC8" w:rsidP="00E836E7">
      <w:pPr>
        <w:jc w:val="both"/>
      </w:pPr>
      <w:r w:rsidRPr="00D81F5A">
        <w:tab/>
      </w:r>
      <w:r w:rsidRPr="00D81F5A">
        <w:t>Councilor Becky Bogdin</w:t>
      </w:r>
    </w:p>
    <w:p w14:paraId="19DA42E0" w14:textId="77777777" w:rsidR="00E836E7" w:rsidRPr="00D81F5A" w:rsidRDefault="00A94BC8" w:rsidP="00E836E7">
      <w:pPr>
        <w:jc w:val="both"/>
      </w:pPr>
      <w:r w:rsidRPr="00D81F5A">
        <w:tab/>
        <w:t>Councilor Craig Christensen</w:t>
      </w:r>
    </w:p>
    <w:p w14:paraId="654459E6" w14:textId="77777777" w:rsidR="00E836E7" w:rsidRPr="00D81F5A" w:rsidRDefault="00A94BC8" w:rsidP="00E836E7">
      <w:pPr>
        <w:jc w:val="both"/>
      </w:pPr>
      <w:r w:rsidRPr="00D81F5A">
        <w:tab/>
        <w:t>Councilor Gary Garrett</w:t>
      </w:r>
    </w:p>
    <w:p w14:paraId="0A39B42F" w14:textId="77777777" w:rsidR="00E836E7" w:rsidRPr="00D81F5A" w:rsidRDefault="00A94BC8" w:rsidP="00E836E7">
      <w:pPr>
        <w:jc w:val="both"/>
      </w:pPr>
      <w:r w:rsidRPr="00D81F5A">
        <w:tab/>
        <w:t>Councilor George Handley</w:t>
      </w:r>
    </w:p>
    <w:p w14:paraId="62C22A91" w14:textId="77777777" w:rsidR="00E836E7" w:rsidRPr="00D81F5A" w:rsidRDefault="00A94BC8" w:rsidP="00E836E7">
      <w:pPr>
        <w:jc w:val="both"/>
      </w:pPr>
      <w:r w:rsidRPr="00D81F5A">
        <w:tab/>
        <w:t>Councilor Travis Hoban</w:t>
      </w:r>
      <w:r>
        <w:t xml:space="preserve"> </w:t>
      </w:r>
    </w:p>
    <w:p w14:paraId="4DE7DF0E" w14:textId="77777777" w:rsidR="00E836E7" w:rsidRPr="00D81F5A" w:rsidRDefault="00A94BC8" w:rsidP="00E836E7">
      <w:pPr>
        <w:jc w:val="both"/>
      </w:pPr>
      <w:r w:rsidRPr="00D81F5A">
        <w:tab/>
        <w:t>Mayor Michelle Kaufusi</w:t>
      </w:r>
    </w:p>
    <w:p w14:paraId="536508E2" w14:textId="77777777" w:rsidR="00E836E7" w:rsidRPr="00D81F5A" w:rsidRDefault="00E836E7" w:rsidP="00E836E7">
      <w:pPr>
        <w:jc w:val="both"/>
      </w:pPr>
    </w:p>
    <w:p w14:paraId="6612960C" w14:textId="77777777" w:rsidR="00E836E7" w:rsidRPr="00D81F5A" w:rsidRDefault="00E836E7" w:rsidP="00E836E7">
      <w:pPr>
        <w:jc w:val="both"/>
      </w:pPr>
    </w:p>
    <w:p w14:paraId="7213434A" w14:textId="77777777" w:rsidR="00E836E7" w:rsidRDefault="00A94BC8" w:rsidP="00E836E7">
      <w:pPr>
        <w:jc w:val="both"/>
        <w:rPr>
          <w:b/>
          <w:bCs/>
          <w:sz w:val="28"/>
          <w:szCs w:val="28"/>
        </w:rPr>
      </w:pPr>
      <w:r w:rsidRPr="00D81F5A">
        <w:rPr>
          <w:b/>
          <w:bCs/>
          <w:sz w:val="28"/>
          <w:szCs w:val="28"/>
        </w:rPr>
        <w:t>Business</w:t>
      </w:r>
    </w:p>
    <w:p w14:paraId="68097487" w14:textId="77777777" w:rsidR="00C53E99" w:rsidRPr="00C53E99" w:rsidRDefault="00C53E99" w:rsidP="00E836E7">
      <w:pPr>
        <w:jc w:val="both"/>
        <w:rPr>
          <w:b/>
          <w:bCs/>
          <w:sz w:val="28"/>
          <w:szCs w:val="28"/>
        </w:rPr>
      </w:pPr>
    </w:p>
    <w:p w14:paraId="4DC8489E" w14:textId="09A07401" w:rsidR="00C53E99" w:rsidRPr="00C53E99" w:rsidRDefault="00A94BC8" w:rsidP="00C53E99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zh-CN"/>
        </w:rPr>
      </w:pPr>
      <w:r w:rsidRPr="00C53E99">
        <w:rPr>
          <w:b/>
          <w:bCs/>
          <w:sz w:val="27"/>
          <w:szCs w:val="27"/>
          <w:lang w:eastAsia="zh-CN"/>
        </w:rPr>
        <w:t>Item 1: Presentation Regarding FY25 Tentative Budget Amendments</w:t>
      </w:r>
      <w:r w:rsidR="00664D3C">
        <w:rPr>
          <w:b/>
          <w:bCs/>
          <w:sz w:val="27"/>
          <w:szCs w:val="27"/>
          <w:lang w:eastAsia="zh-CN"/>
        </w:rPr>
        <w:t xml:space="preserve"> </w:t>
      </w:r>
      <w:hyperlink r:id="rId12" w:history="1">
        <w:r w:rsidR="00664D3C" w:rsidRPr="00664D3C">
          <w:rPr>
            <w:rStyle w:val="Hyperlink"/>
            <w:b/>
            <w:bCs/>
            <w:sz w:val="27"/>
            <w:szCs w:val="27"/>
            <w:lang w:eastAsia="zh-CN"/>
          </w:rPr>
          <w:t>00:03:21</w:t>
        </w:r>
      </w:hyperlink>
      <w:r w:rsidR="00664D3C">
        <w:rPr>
          <w:b/>
          <w:bCs/>
          <w:sz w:val="27"/>
          <w:szCs w:val="27"/>
          <w:lang w:eastAsia="zh-CN"/>
        </w:rPr>
        <w:tab/>
      </w:r>
    </w:p>
    <w:p w14:paraId="1796AC9E" w14:textId="77777777" w:rsidR="00C53E99" w:rsidRPr="00C53E99" w:rsidRDefault="00A94BC8" w:rsidP="00C53E99">
      <w:pPr>
        <w:spacing w:before="100" w:beforeAutospacing="1" w:after="100" w:afterAutospacing="1"/>
        <w:rPr>
          <w:lang w:eastAsia="zh-CN"/>
        </w:rPr>
      </w:pPr>
      <w:r w:rsidRPr="00C53E99">
        <w:rPr>
          <w:b/>
          <w:bCs/>
          <w:lang w:eastAsia="zh-CN"/>
        </w:rPr>
        <w:t>Presenter:</w:t>
      </w:r>
      <w:r w:rsidRPr="00C53E99">
        <w:rPr>
          <w:lang w:eastAsia="zh-CN"/>
        </w:rPr>
        <w:t xml:space="preserve"> Kelsey Zarbock, Budget Officer</w:t>
      </w:r>
    </w:p>
    <w:p w14:paraId="0A68ED5D" w14:textId="77777777" w:rsidR="00C53E99" w:rsidRPr="00C53E99" w:rsidRDefault="00A94BC8" w:rsidP="00C53E99">
      <w:p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Kelsey Zarbock, Budget Officer, presented an overview of proposed amendments to the FY25 tentative budget:</w:t>
      </w:r>
    </w:p>
    <w:p w14:paraId="7666B298" w14:textId="77777777" w:rsidR="00C53E99" w:rsidRPr="00C53E99" w:rsidRDefault="00A94BC8" w:rsidP="00C53E99">
      <w:pPr>
        <w:spacing w:before="100" w:beforeAutospacing="1" w:after="100" w:afterAutospacing="1"/>
        <w:outlineLvl w:val="3"/>
        <w:rPr>
          <w:b/>
          <w:bCs/>
          <w:lang w:eastAsia="zh-CN"/>
        </w:rPr>
      </w:pPr>
      <w:r w:rsidRPr="00C53E99">
        <w:rPr>
          <w:b/>
          <w:bCs/>
          <w:lang w:eastAsia="zh-CN"/>
        </w:rPr>
        <w:t>Revenue Corrections</w:t>
      </w:r>
    </w:p>
    <w:p w14:paraId="5CDE58B1" w14:textId="77777777" w:rsidR="00C53E99" w:rsidRPr="00C53E99" w:rsidRDefault="00A94BC8" w:rsidP="00C53E99">
      <w:pPr>
        <w:numPr>
          <w:ilvl w:val="0"/>
          <w:numId w:val="2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 xml:space="preserve">Adjustments were made to the general fund, golf course, and ice sheet budgets related to Parks and Recreation due to </w:t>
      </w:r>
      <w:proofErr w:type="gramStart"/>
      <w:r w:rsidRPr="00C53E99">
        <w:rPr>
          <w:lang w:eastAsia="zh-CN"/>
        </w:rPr>
        <w:t>double-counting</w:t>
      </w:r>
      <w:proofErr w:type="gramEnd"/>
      <w:r w:rsidRPr="00C53E99">
        <w:rPr>
          <w:lang w:eastAsia="zh-CN"/>
        </w:rPr>
        <w:t xml:space="preserve"> of sales tax impacts.</w:t>
      </w:r>
    </w:p>
    <w:p w14:paraId="58FD78A8" w14:textId="77777777" w:rsidR="00C53E99" w:rsidRPr="00C53E99" w:rsidRDefault="00A94BC8" w:rsidP="00C53E99">
      <w:pPr>
        <w:numPr>
          <w:ilvl w:val="0"/>
          <w:numId w:val="2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The general fund required a $96,000 offset to account for changes in the recreation center net income projection.</w:t>
      </w:r>
    </w:p>
    <w:p w14:paraId="0F0AB6A0" w14:textId="77777777" w:rsidR="00C53E99" w:rsidRPr="00C53E99" w:rsidRDefault="00A94BC8" w:rsidP="00C53E99">
      <w:pPr>
        <w:spacing w:before="100" w:beforeAutospacing="1" w:after="100" w:afterAutospacing="1"/>
        <w:outlineLvl w:val="3"/>
        <w:rPr>
          <w:b/>
          <w:bCs/>
          <w:lang w:eastAsia="zh-CN"/>
        </w:rPr>
      </w:pPr>
      <w:r w:rsidRPr="00C53E99">
        <w:rPr>
          <w:b/>
          <w:bCs/>
          <w:lang w:eastAsia="zh-CN"/>
        </w:rPr>
        <w:t>New Information</w:t>
      </w:r>
    </w:p>
    <w:p w14:paraId="290CD9B0" w14:textId="77777777" w:rsidR="00C53E99" w:rsidRPr="00C53E99" w:rsidRDefault="00A94BC8" w:rsidP="00C53E99">
      <w:pPr>
        <w:numPr>
          <w:ilvl w:val="0"/>
          <w:numId w:val="3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General Services added $138,000 in property tax revenue based on the certified tax rate from the county.</w:t>
      </w:r>
    </w:p>
    <w:p w14:paraId="6D080C4D" w14:textId="77777777" w:rsidR="00C53E99" w:rsidRPr="00C53E99" w:rsidRDefault="00A94BC8" w:rsidP="00C53E99">
      <w:pPr>
        <w:numPr>
          <w:ilvl w:val="0"/>
          <w:numId w:val="3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Miscellaneous revenue was reduced by $41,000 to align with FY24 trends.</w:t>
      </w:r>
    </w:p>
    <w:p w14:paraId="68CCDE3B" w14:textId="77777777" w:rsidR="00C53E99" w:rsidRPr="00C53E99" w:rsidRDefault="00A94BC8" w:rsidP="00C53E99">
      <w:pPr>
        <w:numPr>
          <w:ilvl w:val="0"/>
          <w:numId w:val="3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lastRenderedPageBreak/>
        <w:t>For the Police Department, $25,000 was reallocated from a language program to contract services for a real-time crime center, as requested by the Chief.</w:t>
      </w:r>
    </w:p>
    <w:p w14:paraId="16766BCE" w14:textId="77777777" w:rsidR="00C53E99" w:rsidRPr="00C53E99" w:rsidRDefault="00A94BC8" w:rsidP="00C53E99">
      <w:pPr>
        <w:numPr>
          <w:ilvl w:val="0"/>
          <w:numId w:val="3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 xml:space="preserve">The Parks and Recreation capital fund budget was adjusted to reflect the lower recreation center net income </w:t>
      </w:r>
      <w:r w:rsidRPr="00C53E99">
        <w:rPr>
          <w:lang w:eastAsia="zh-CN"/>
        </w:rPr>
        <w:t>projection.</w:t>
      </w:r>
    </w:p>
    <w:p w14:paraId="581286AA" w14:textId="77777777" w:rsidR="00C53E99" w:rsidRPr="00C53E99" w:rsidRDefault="00A94BC8" w:rsidP="00C53E99">
      <w:pPr>
        <w:spacing w:before="100" w:beforeAutospacing="1" w:after="100" w:afterAutospacing="1"/>
        <w:outlineLvl w:val="3"/>
        <w:rPr>
          <w:b/>
          <w:bCs/>
          <w:lang w:eastAsia="zh-CN"/>
        </w:rPr>
      </w:pPr>
      <w:r w:rsidRPr="00C53E99">
        <w:rPr>
          <w:b/>
          <w:bCs/>
          <w:lang w:eastAsia="zh-CN"/>
        </w:rPr>
        <w:t>Other Fund Changes</w:t>
      </w:r>
    </w:p>
    <w:p w14:paraId="59C516E0" w14:textId="77777777" w:rsidR="00C53E99" w:rsidRPr="00C53E99" w:rsidRDefault="00A94BC8" w:rsidP="00C53E99">
      <w:pPr>
        <w:numPr>
          <w:ilvl w:val="0"/>
          <w:numId w:val="4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 xml:space="preserve">The </w:t>
      </w:r>
      <w:proofErr w:type="gramStart"/>
      <w:r w:rsidRPr="00C53E99">
        <w:rPr>
          <w:lang w:eastAsia="zh-CN"/>
        </w:rPr>
        <w:t>Library</w:t>
      </w:r>
      <w:proofErr w:type="gramEnd"/>
      <w:r w:rsidRPr="00C53E99">
        <w:rPr>
          <w:lang w:eastAsia="zh-CN"/>
        </w:rPr>
        <w:t xml:space="preserve"> fund received an $83,000 increase in property tax revenue.</w:t>
      </w:r>
    </w:p>
    <w:p w14:paraId="790B7786" w14:textId="77777777" w:rsidR="00C53E99" w:rsidRPr="00C53E99" w:rsidRDefault="00A94BC8" w:rsidP="00C53E99">
      <w:pPr>
        <w:numPr>
          <w:ilvl w:val="0"/>
          <w:numId w:val="4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Adjustments were made to the Rental Rehab, CDBG, and HOME funds to address federal grant revenue losses and reallocate funding accordingly.</w:t>
      </w:r>
    </w:p>
    <w:p w14:paraId="47F53BF3" w14:textId="77777777" w:rsidR="00C53E99" w:rsidRPr="00C53E99" w:rsidRDefault="00A94BC8" w:rsidP="00C53E99">
      <w:p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Council members posed questions regarding credit card processing fees, comparisons to other library systems, and further details on the proposed changes.</w:t>
      </w:r>
    </w:p>
    <w:p w14:paraId="2609C540" w14:textId="77777777" w:rsidR="00C53E99" w:rsidRPr="00C53E99" w:rsidRDefault="00A94BC8" w:rsidP="00C53E99">
      <w:pPr>
        <w:spacing w:before="100" w:beforeAutospacing="1" w:after="100" w:afterAutospacing="1"/>
        <w:outlineLvl w:val="3"/>
        <w:rPr>
          <w:b/>
          <w:bCs/>
          <w:lang w:eastAsia="zh-CN"/>
        </w:rPr>
      </w:pPr>
      <w:r w:rsidRPr="00C53E99">
        <w:rPr>
          <w:b/>
          <w:bCs/>
          <w:lang w:eastAsia="zh-CN"/>
        </w:rPr>
        <w:t>Motion</w:t>
      </w:r>
    </w:p>
    <w:p w14:paraId="5FE0F846" w14:textId="77777777" w:rsidR="00C53E99" w:rsidRPr="00C53E99" w:rsidRDefault="00A94BC8" w:rsidP="00C53E99">
      <w:p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Councilor Travis Hoban moved to accept the amendments as presented by Ms. Zarbock and the administrative staff. The motion was seconded by Councilor George Handley. The motion passed unanimously.</w:t>
      </w:r>
    </w:p>
    <w:p w14:paraId="54A16EF8" w14:textId="1CB7CC94" w:rsidR="00C53E99" w:rsidRPr="00C53E99" w:rsidRDefault="00A94BC8" w:rsidP="00C53E99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zh-CN"/>
        </w:rPr>
      </w:pPr>
      <w:r w:rsidRPr="00C53E99">
        <w:rPr>
          <w:b/>
          <w:bCs/>
          <w:sz w:val="27"/>
          <w:szCs w:val="27"/>
          <w:lang w:eastAsia="zh-CN"/>
        </w:rPr>
        <w:t>Item 2: Discussion Regarding the FY25 Budget and Property Tax</w:t>
      </w:r>
      <w:r w:rsidR="00664D3C">
        <w:rPr>
          <w:b/>
          <w:bCs/>
          <w:sz w:val="27"/>
          <w:szCs w:val="27"/>
          <w:lang w:eastAsia="zh-CN"/>
        </w:rPr>
        <w:t xml:space="preserve"> </w:t>
      </w:r>
      <w:hyperlink r:id="rId13" w:history="1">
        <w:r w:rsidR="00664D3C" w:rsidRPr="00664D3C">
          <w:rPr>
            <w:rStyle w:val="Hyperlink"/>
            <w:b/>
            <w:bCs/>
            <w:sz w:val="27"/>
            <w:szCs w:val="27"/>
            <w:lang w:eastAsia="zh-CN"/>
          </w:rPr>
          <w:t>00:26:20</w:t>
        </w:r>
      </w:hyperlink>
    </w:p>
    <w:p w14:paraId="502AFC41" w14:textId="77777777" w:rsidR="00C53E99" w:rsidRPr="00C53E99" w:rsidRDefault="00A94BC8" w:rsidP="00C53E99">
      <w:pPr>
        <w:spacing w:before="100" w:beforeAutospacing="1" w:after="100" w:afterAutospacing="1"/>
        <w:rPr>
          <w:lang w:eastAsia="zh-CN"/>
        </w:rPr>
      </w:pPr>
      <w:r w:rsidRPr="00C53E99">
        <w:rPr>
          <w:b/>
          <w:bCs/>
          <w:lang w:eastAsia="zh-CN"/>
        </w:rPr>
        <w:t>Presenter:</w:t>
      </w:r>
      <w:r w:rsidRPr="00C53E99">
        <w:rPr>
          <w:lang w:eastAsia="zh-CN"/>
        </w:rPr>
        <w:t xml:space="preserve"> Justin Harrison, Council Executive Director</w:t>
      </w:r>
    </w:p>
    <w:p w14:paraId="1C1C337D" w14:textId="77777777" w:rsidR="00C53E99" w:rsidRPr="00C53E99" w:rsidRDefault="00A94BC8" w:rsidP="00C53E99">
      <w:p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Justin Harrison, Council Executive Director, provided an overview of the city's property tax rates and budget considerations:</w:t>
      </w:r>
    </w:p>
    <w:p w14:paraId="00F00F24" w14:textId="77777777" w:rsidR="00C53E99" w:rsidRPr="00C53E99" w:rsidRDefault="00A94BC8" w:rsidP="00C53E99">
      <w:pPr>
        <w:spacing w:before="100" w:beforeAutospacing="1" w:after="100" w:afterAutospacing="1"/>
        <w:outlineLvl w:val="3"/>
        <w:rPr>
          <w:b/>
          <w:bCs/>
          <w:lang w:eastAsia="zh-CN"/>
        </w:rPr>
      </w:pPr>
      <w:r w:rsidRPr="00C53E99">
        <w:rPr>
          <w:b/>
          <w:bCs/>
          <w:lang w:eastAsia="zh-CN"/>
        </w:rPr>
        <w:t>Library Tax Rate</w:t>
      </w:r>
    </w:p>
    <w:p w14:paraId="14818B8F" w14:textId="77777777" w:rsidR="00C53E99" w:rsidRPr="00C53E99" w:rsidRDefault="00A94BC8" w:rsidP="00C53E99">
      <w:pPr>
        <w:numPr>
          <w:ilvl w:val="0"/>
          <w:numId w:val="5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 xml:space="preserve">The library's tax rate is </w:t>
      </w:r>
      <w:r w:rsidRPr="00C53E99">
        <w:rPr>
          <w:lang w:eastAsia="zh-CN"/>
        </w:rPr>
        <w:t>currently at approximately 40% of its statutory cap.</w:t>
      </w:r>
    </w:p>
    <w:p w14:paraId="48D39842" w14:textId="77777777" w:rsidR="00C53E99" w:rsidRPr="00C53E99" w:rsidRDefault="00A94BC8" w:rsidP="00C53E99">
      <w:pPr>
        <w:numPr>
          <w:ilvl w:val="0"/>
          <w:numId w:val="5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A proposed $500,000 increase would equate to approximately $12.40 per year for an average household.</w:t>
      </w:r>
    </w:p>
    <w:p w14:paraId="788500DD" w14:textId="77777777" w:rsidR="00C53E99" w:rsidRPr="00C53E99" w:rsidRDefault="00A94BC8" w:rsidP="00C53E99">
      <w:pPr>
        <w:numPr>
          <w:ilvl w:val="0"/>
          <w:numId w:val="5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This represents a 12.5% increase to the library tax rate, but only a 2.7% increase to the overall city tax rate.</w:t>
      </w:r>
    </w:p>
    <w:p w14:paraId="217F2190" w14:textId="77777777" w:rsidR="00C53E99" w:rsidRPr="00C53E99" w:rsidRDefault="00A94BC8" w:rsidP="00C53E99">
      <w:pPr>
        <w:spacing w:before="100" w:beforeAutospacing="1" w:after="100" w:afterAutospacing="1"/>
        <w:outlineLvl w:val="3"/>
        <w:rPr>
          <w:b/>
          <w:bCs/>
          <w:lang w:eastAsia="zh-CN"/>
        </w:rPr>
      </w:pPr>
      <w:r w:rsidRPr="00C53E99">
        <w:rPr>
          <w:b/>
          <w:bCs/>
          <w:lang w:eastAsia="zh-CN"/>
        </w:rPr>
        <w:t>General Fund Revenues</w:t>
      </w:r>
    </w:p>
    <w:p w14:paraId="25374DC8" w14:textId="77777777" w:rsidR="00C53E99" w:rsidRPr="00C53E99" w:rsidRDefault="00A94BC8" w:rsidP="00C53E99">
      <w:pPr>
        <w:numPr>
          <w:ilvl w:val="0"/>
          <w:numId w:val="6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Sales tax constitutes 33% of general fund revenue, with transfers in accounting for 19%.</w:t>
      </w:r>
    </w:p>
    <w:p w14:paraId="55AFBB89" w14:textId="77777777" w:rsidR="00C53E99" w:rsidRPr="00C53E99" w:rsidRDefault="00A94BC8" w:rsidP="00C53E99">
      <w:pPr>
        <w:numPr>
          <w:ilvl w:val="0"/>
          <w:numId w:val="6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Property tax contributes 7% to the general fund revenue.</w:t>
      </w:r>
    </w:p>
    <w:p w14:paraId="51BA545B" w14:textId="77777777" w:rsidR="00C53E99" w:rsidRPr="00C53E99" w:rsidRDefault="00A94BC8" w:rsidP="00C53E99">
      <w:pPr>
        <w:numPr>
          <w:ilvl w:val="0"/>
          <w:numId w:val="6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 xml:space="preserve">The general operations property tax rate </w:t>
      </w:r>
      <w:proofErr w:type="gramStart"/>
      <w:r w:rsidRPr="00C53E99">
        <w:rPr>
          <w:lang w:eastAsia="zh-CN"/>
        </w:rPr>
        <w:t>is at</w:t>
      </w:r>
      <w:proofErr w:type="gramEnd"/>
      <w:r w:rsidRPr="00C53E99">
        <w:rPr>
          <w:lang w:eastAsia="zh-CN"/>
        </w:rPr>
        <w:t xml:space="preserve"> about 8% of its statutory cap.</w:t>
      </w:r>
    </w:p>
    <w:p w14:paraId="7442FBE0" w14:textId="77777777" w:rsidR="00C53E99" w:rsidRPr="00C53E99" w:rsidRDefault="00A94BC8" w:rsidP="00C53E99">
      <w:pPr>
        <w:spacing w:before="100" w:beforeAutospacing="1" w:after="100" w:afterAutospacing="1"/>
        <w:outlineLvl w:val="3"/>
        <w:rPr>
          <w:b/>
          <w:bCs/>
          <w:lang w:eastAsia="zh-CN"/>
        </w:rPr>
      </w:pPr>
      <w:r w:rsidRPr="00C53E99">
        <w:rPr>
          <w:b/>
          <w:bCs/>
          <w:lang w:eastAsia="zh-CN"/>
        </w:rPr>
        <w:t>Potential Increases</w:t>
      </w:r>
    </w:p>
    <w:p w14:paraId="48C5B1E4" w14:textId="77777777" w:rsidR="00C53E99" w:rsidRPr="00C53E99" w:rsidRDefault="00A94BC8" w:rsidP="00C53E99">
      <w:pPr>
        <w:numPr>
          <w:ilvl w:val="0"/>
          <w:numId w:val="7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A 3% increase to the general operations tax rate would generate approximately $170,000, translating to $4.20 per year for an average household.</w:t>
      </w:r>
    </w:p>
    <w:p w14:paraId="634658DC" w14:textId="77777777" w:rsidR="00C53E99" w:rsidRPr="00C53E99" w:rsidRDefault="00A94BC8" w:rsidP="00C53E99">
      <w:pPr>
        <w:spacing w:before="100" w:beforeAutospacing="1" w:after="100" w:afterAutospacing="1"/>
        <w:outlineLvl w:val="3"/>
        <w:rPr>
          <w:b/>
          <w:bCs/>
          <w:lang w:eastAsia="zh-CN"/>
        </w:rPr>
      </w:pPr>
      <w:r w:rsidRPr="00C53E99">
        <w:rPr>
          <w:b/>
          <w:bCs/>
          <w:lang w:eastAsia="zh-CN"/>
        </w:rPr>
        <w:t>Discussion</w:t>
      </w:r>
    </w:p>
    <w:p w14:paraId="1CCBD261" w14:textId="77777777" w:rsidR="00C53E99" w:rsidRPr="00C53E99" w:rsidRDefault="00A94BC8" w:rsidP="00C53E99">
      <w:p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Council members discussed the following topics:</w:t>
      </w:r>
    </w:p>
    <w:p w14:paraId="5252A0A3" w14:textId="77777777" w:rsidR="00C53E99" w:rsidRPr="00C53E99" w:rsidRDefault="00A94BC8" w:rsidP="00C53E99">
      <w:pPr>
        <w:numPr>
          <w:ilvl w:val="0"/>
          <w:numId w:val="8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Funding needs and governance structure for the library.</w:t>
      </w:r>
    </w:p>
    <w:p w14:paraId="46E97F68" w14:textId="77777777" w:rsidR="00C53E99" w:rsidRPr="00C53E99" w:rsidRDefault="00A94BC8" w:rsidP="00C53E99">
      <w:pPr>
        <w:numPr>
          <w:ilvl w:val="0"/>
          <w:numId w:val="8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Potential for increased fees or fundraising initiatives.</w:t>
      </w:r>
    </w:p>
    <w:p w14:paraId="06C98BBB" w14:textId="77777777" w:rsidR="00C53E99" w:rsidRPr="00C53E99" w:rsidRDefault="00A94BC8" w:rsidP="00C53E99">
      <w:pPr>
        <w:numPr>
          <w:ilvl w:val="0"/>
          <w:numId w:val="8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Whether to proceed with truth in taxation hearings for potential tax increases.</w:t>
      </w:r>
    </w:p>
    <w:p w14:paraId="7D023B54" w14:textId="77777777" w:rsidR="00C53E99" w:rsidRPr="00C53E99" w:rsidRDefault="00A94BC8" w:rsidP="00C53E99">
      <w:pPr>
        <w:spacing w:before="100" w:beforeAutospacing="1" w:after="100" w:afterAutospacing="1"/>
        <w:outlineLvl w:val="3"/>
        <w:rPr>
          <w:b/>
          <w:bCs/>
          <w:lang w:eastAsia="zh-CN"/>
        </w:rPr>
      </w:pPr>
      <w:r w:rsidRPr="00C53E99">
        <w:rPr>
          <w:b/>
          <w:bCs/>
          <w:lang w:eastAsia="zh-CN"/>
        </w:rPr>
        <w:t>Motions</w:t>
      </w:r>
    </w:p>
    <w:p w14:paraId="59AB00C5" w14:textId="77777777" w:rsidR="00C53E99" w:rsidRPr="00C53E99" w:rsidRDefault="00A94BC8" w:rsidP="00C53E99">
      <w:pPr>
        <w:numPr>
          <w:ilvl w:val="0"/>
          <w:numId w:val="9"/>
        </w:numPr>
        <w:spacing w:before="100" w:beforeAutospacing="1" w:after="100" w:afterAutospacing="1"/>
        <w:rPr>
          <w:lang w:eastAsia="zh-CN"/>
        </w:rPr>
      </w:pPr>
      <w:r w:rsidRPr="00C53E99">
        <w:rPr>
          <w:b/>
          <w:bCs/>
          <w:lang w:eastAsia="zh-CN"/>
        </w:rPr>
        <w:t>Library Tax Increase:</w:t>
      </w:r>
    </w:p>
    <w:p w14:paraId="10497E21" w14:textId="77777777" w:rsidR="00C53E99" w:rsidRPr="00C53E99" w:rsidRDefault="00A94BC8" w:rsidP="00C53E99">
      <w:pPr>
        <w:numPr>
          <w:ilvl w:val="1"/>
          <w:numId w:val="9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 xml:space="preserve">Councilor George Handley moved to instruct staff to </w:t>
      </w:r>
      <w:r w:rsidRPr="00C53E99">
        <w:rPr>
          <w:lang w:eastAsia="zh-CN"/>
        </w:rPr>
        <w:t>prepare a truth in taxation proposal for the library equivalent to $450,000 in revenue, to be considered for potential adoption in August.</w:t>
      </w:r>
    </w:p>
    <w:p w14:paraId="6E78756D" w14:textId="77777777" w:rsidR="00C53E99" w:rsidRPr="00C53E99" w:rsidRDefault="00A94BC8" w:rsidP="00C53E99">
      <w:pPr>
        <w:numPr>
          <w:ilvl w:val="1"/>
          <w:numId w:val="9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Councilor Rachel Whipple seconded the motion.</w:t>
      </w:r>
    </w:p>
    <w:p w14:paraId="1E3DD4B4" w14:textId="77777777" w:rsidR="00C53E99" w:rsidRPr="00C53E99" w:rsidRDefault="00A94BC8" w:rsidP="00C53E99">
      <w:pPr>
        <w:numPr>
          <w:ilvl w:val="1"/>
          <w:numId w:val="9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The motion passed with a vote of 5-2</w:t>
      </w:r>
      <w:r>
        <w:rPr>
          <w:lang w:eastAsia="zh-CN"/>
        </w:rPr>
        <w:t>, Bogdin and Hoban Opposed</w:t>
      </w:r>
    </w:p>
    <w:p w14:paraId="4515CBD7" w14:textId="77777777" w:rsidR="00C53E99" w:rsidRPr="00C53E99" w:rsidRDefault="00A94BC8" w:rsidP="00C53E99">
      <w:pPr>
        <w:numPr>
          <w:ilvl w:val="0"/>
          <w:numId w:val="9"/>
        </w:numPr>
        <w:spacing w:before="100" w:beforeAutospacing="1" w:after="100" w:afterAutospacing="1"/>
        <w:rPr>
          <w:lang w:eastAsia="zh-CN"/>
        </w:rPr>
      </w:pPr>
      <w:r w:rsidRPr="00C53E99">
        <w:rPr>
          <w:b/>
          <w:bCs/>
          <w:lang w:eastAsia="zh-CN"/>
        </w:rPr>
        <w:t>General Fund Tax Increase:</w:t>
      </w:r>
    </w:p>
    <w:p w14:paraId="7039D7C3" w14:textId="77777777" w:rsidR="00C53E99" w:rsidRPr="00C53E99" w:rsidRDefault="00A94BC8" w:rsidP="00C53E99">
      <w:pPr>
        <w:numPr>
          <w:ilvl w:val="1"/>
          <w:numId w:val="9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Councilor George Handley moved to request staff prepare for next Tuesday a truth in taxation proposal for the city budget property tax equivalent to a 3% increase.</w:t>
      </w:r>
    </w:p>
    <w:p w14:paraId="761739D0" w14:textId="77777777" w:rsidR="00C53E99" w:rsidRPr="00C53E99" w:rsidRDefault="00A94BC8" w:rsidP="00C53E99">
      <w:pPr>
        <w:numPr>
          <w:ilvl w:val="1"/>
          <w:numId w:val="9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Councilor Rachel Whipple seconded the motion.</w:t>
      </w:r>
    </w:p>
    <w:p w14:paraId="7411E901" w14:textId="77777777" w:rsidR="00C53E99" w:rsidRPr="00C53E99" w:rsidRDefault="00A94BC8" w:rsidP="00C53E99">
      <w:pPr>
        <w:numPr>
          <w:ilvl w:val="1"/>
          <w:numId w:val="9"/>
        </w:num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The motion failed with a vote of 2-5</w:t>
      </w:r>
      <w:r>
        <w:rPr>
          <w:lang w:eastAsia="zh-CN"/>
        </w:rPr>
        <w:t>, Whipple and Handley in favor</w:t>
      </w:r>
    </w:p>
    <w:p w14:paraId="6E24C2B9" w14:textId="77777777" w:rsidR="00E836E7" w:rsidRPr="00D81F5A" w:rsidRDefault="00A94BC8" w:rsidP="00C53E99">
      <w:pPr>
        <w:spacing w:before="100" w:beforeAutospacing="1" w:after="100" w:afterAutospacing="1"/>
        <w:rPr>
          <w:lang w:eastAsia="zh-CN"/>
        </w:rPr>
      </w:pPr>
      <w:r w:rsidRPr="00C53E99">
        <w:rPr>
          <w:lang w:eastAsia="zh-CN"/>
        </w:rPr>
        <w:t>The Council also discussed other budget considerations, including vehicle replacements, staffing levels, and identifying potential efficiencies. No additional motions were made regarding the draft budget ordinance.</w:t>
      </w:r>
    </w:p>
    <w:p w14:paraId="134F1AB0" w14:textId="77777777" w:rsidR="00E836E7" w:rsidRPr="00D81F5A" w:rsidRDefault="00A94BC8" w:rsidP="00E836E7">
      <w:pPr>
        <w:jc w:val="both"/>
      </w:pPr>
      <w:r w:rsidRPr="00D81F5A">
        <w:t xml:space="preserve"> </w:t>
      </w:r>
    </w:p>
    <w:p w14:paraId="5CBF7F91" w14:textId="77777777" w:rsidR="00E836E7" w:rsidRPr="00C53E99" w:rsidRDefault="00A94BC8" w:rsidP="00E836E7">
      <w:pPr>
        <w:jc w:val="both"/>
        <w:rPr>
          <w:b/>
          <w:sz w:val="28"/>
          <w:szCs w:val="28"/>
        </w:rPr>
      </w:pPr>
      <w:bookmarkStart w:id="1" w:name="S8151"/>
      <w:r w:rsidRPr="00D81F5A">
        <w:rPr>
          <w:b/>
          <w:sz w:val="28"/>
          <w:szCs w:val="28"/>
        </w:rPr>
        <w:t>Adjournment</w:t>
      </w:r>
      <w:bookmarkEnd w:id="1"/>
    </w:p>
    <w:p w14:paraId="398DCF45" w14:textId="77777777" w:rsidR="00E836E7" w:rsidRPr="00D81F5A" w:rsidRDefault="00E836E7" w:rsidP="00E836E7">
      <w:pPr>
        <w:jc w:val="both"/>
      </w:pPr>
    </w:p>
    <w:p w14:paraId="10554BA2" w14:textId="77777777" w:rsidR="00E836E7" w:rsidRPr="00D81F5A" w:rsidRDefault="00E836E7" w:rsidP="00E836E7">
      <w:pPr>
        <w:jc w:val="both"/>
      </w:pPr>
    </w:p>
    <w:p w14:paraId="334336DB" w14:textId="77777777" w:rsidR="00E836E7" w:rsidRPr="00D81F5A" w:rsidRDefault="00E836E7" w:rsidP="00E836E7">
      <w:pPr>
        <w:jc w:val="both"/>
      </w:pPr>
    </w:p>
    <w:p w14:paraId="349C4175" w14:textId="77777777" w:rsidR="00E836E7" w:rsidRPr="00D81F5A" w:rsidRDefault="00E836E7" w:rsidP="00E836E7">
      <w:pPr>
        <w:jc w:val="both"/>
      </w:pPr>
    </w:p>
    <w:p w14:paraId="6987ED6F" w14:textId="77777777" w:rsidR="00CE006A" w:rsidRDefault="00CE006A"/>
    <w:sectPr w:rsidR="00CE006A" w:rsidSect="00E836E7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65C3" w14:textId="77777777" w:rsidR="00D64515" w:rsidRDefault="00D64515">
      <w:r>
        <w:separator/>
      </w:r>
    </w:p>
  </w:endnote>
  <w:endnote w:type="continuationSeparator" w:id="0">
    <w:p w14:paraId="0B38BADA" w14:textId="77777777" w:rsidR="00D64515" w:rsidRDefault="00D6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512A" w14:textId="77777777" w:rsidR="0097638C" w:rsidRPr="007916E6" w:rsidRDefault="00A94BC8" w:rsidP="00D80BB5">
    <w:pPr>
      <w:pStyle w:val="Footer"/>
      <w:tabs>
        <w:tab w:val="clear" w:pos="8640"/>
        <w:tab w:val="left" w:pos="7860"/>
        <w:tab w:val="right" w:pos="9360"/>
      </w:tabs>
      <w:jc w:val="both"/>
      <w:rPr>
        <w:sz w:val="20"/>
        <w:szCs w:val="20"/>
      </w:rPr>
    </w:pPr>
    <w:r>
      <w:rPr>
        <w:sz w:val="20"/>
        <w:szCs w:val="20"/>
      </w:rPr>
      <w:t xml:space="preserve">Provo City Municipal Council Work Meeting – </w:t>
    </w:r>
    <w:r w:rsidR="00C53E99">
      <w:rPr>
        <w:sz w:val="20"/>
        <w:szCs w:val="20"/>
      </w:rPr>
      <w:t xml:space="preserve">June 11, </w:t>
    </w:r>
    <w:proofErr w:type="gramStart"/>
    <w:r w:rsidR="00C53E99">
      <w:rPr>
        <w:sz w:val="20"/>
        <w:szCs w:val="20"/>
      </w:rPr>
      <w:t>2024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  <w:t xml:space="preserve">    </w:t>
    </w:r>
    <w:r w:rsidRPr="00D80BB5">
      <w:rPr>
        <w:sz w:val="20"/>
        <w:szCs w:val="20"/>
      </w:rPr>
      <w:t xml:space="preserve">Page </w:t>
    </w:r>
    <w:r w:rsidRPr="00D80BB5">
      <w:rPr>
        <w:b/>
        <w:bCs/>
        <w:sz w:val="20"/>
        <w:szCs w:val="20"/>
      </w:rPr>
      <w:fldChar w:fldCharType="begin"/>
    </w:r>
    <w:r w:rsidRPr="00D80BB5">
      <w:rPr>
        <w:b/>
        <w:bCs/>
        <w:sz w:val="20"/>
        <w:szCs w:val="20"/>
      </w:rPr>
      <w:instrText xml:space="preserve"> PAGE  \* Arabic  \* MERGEFORMAT </w:instrText>
    </w:r>
    <w:r w:rsidRPr="00D80BB5">
      <w:rPr>
        <w:b/>
        <w:bCs/>
        <w:sz w:val="20"/>
        <w:szCs w:val="20"/>
      </w:rPr>
      <w:fldChar w:fldCharType="separate"/>
    </w:r>
    <w:r w:rsidRPr="00D80BB5">
      <w:rPr>
        <w:b/>
        <w:bCs/>
        <w:noProof/>
        <w:sz w:val="20"/>
        <w:szCs w:val="20"/>
      </w:rPr>
      <w:t>1</w:t>
    </w:r>
    <w:r w:rsidRPr="00D80BB5">
      <w:rPr>
        <w:b/>
        <w:bCs/>
        <w:sz w:val="20"/>
        <w:szCs w:val="20"/>
      </w:rPr>
      <w:fldChar w:fldCharType="end"/>
    </w:r>
    <w:r w:rsidRPr="00D80BB5">
      <w:rPr>
        <w:sz w:val="20"/>
        <w:szCs w:val="20"/>
      </w:rPr>
      <w:t xml:space="preserve"> of </w:t>
    </w:r>
    <w:r w:rsidRPr="00D80BB5">
      <w:rPr>
        <w:b/>
        <w:bCs/>
        <w:sz w:val="20"/>
        <w:szCs w:val="20"/>
      </w:rPr>
      <w:fldChar w:fldCharType="begin"/>
    </w:r>
    <w:r w:rsidRPr="00D80BB5">
      <w:rPr>
        <w:b/>
        <w:bCs/>
        <w:sz w:val="20"/>
        <w:szCs w:val="20"/>
      </w:rPr>
      <w:instrText xml:space="preserve"> NUMPAGES  \* Arabic  \* MERGEFORMAT </w:instrText>
    </w:r>
    <w:r w:rsidRPr="00D80BB5">
      <w:rPr>
        <w:b/>
        <w:bCs/>
        <w:sz w:val="20"/>
        <w:szCs w:val="20"/>
      </w:rPr>
      <w:fldChar w:fldCharType="separate"/>
    </w:r>
    <w:r w:rsidRPr="00D80BB5">
      <w:rPr>
        <w:b/>
        <w:bCs/>
        <w:noProof/>
        <w:sz w:val="20"/>
        <w:szCs w:val="20"/>
      </w:rPr>
      <w:t>2</w:t>
    </w:r>
    <w:r w:rsidRPr="00D80BB5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3A2A" w14:textId="77777777" w:rsidR="00D64515" w:rsidRDefault="00D64515">
      <w:r>
        <w:separator/>
      </w:r>
    </w:p>
  </w:footnote>
  <w:footnote w:type="continuationSeparator" w:id="0">
    <w:p w14:paraId="0861D994" w14:textId="77777777" w:rsidR="00D64515" w:rsidRDefault="00D6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DD57" w14:textId="4CF0B413" w:rsidR="00D63B52" w:rsidRDefault="00D63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9B79" w14:textId="49391B04" w:rsidR="00D63B52" w:rsidRDefault="00D63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7FBE" w14:textId="0263E263" w:rsidR="00D63B52" w:rsidRDefault="00D63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1EF"/>
    <w:multiLevelType w:val="multilevel"/>
    <w:tmpl w:val="3B68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04FD9"/>
    <w:multiLevelType w:val="multilevel"/>
    <w:tmpl w:val="1C0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2273F"/>
    <w:multiLevelType w:val="multilevel"/>
    <w:tmpl w:val="92CA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41E24"/>
    <w:multiLevelType w:val="multilevel"/>
    <w:tmpl w:val="277C18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480023A"/>
    <w:multiLevelType w:val="multilevel"/>
    <w:tmpl w:val="3A9C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E6040"/>
    <w:multiLevelType w:val="multilevel"/>
    <w:tmpl w:val="95AE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F251C"/>
    <w:multiLevelType w:val="multilevel"/>
    <w:tmpl w:val="D1FC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43EBB"/>
    <w:multiLevelType w:val="multilevel"/>
    <w:tmpl w:val="76E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3B67C0"/>
    <w:multiLevelType w:val="multilevel"/>
    <w:tmpl w:val="01AC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277687">
    <w:abstractNumId w:val="3"/>
  </w:num>
  <w:num w:numId="2" w16cid:durableId="1715496115">
    <w:abstractNumId w:val="0"/>
  </w:num>
  <w:num w:numId="3" w16cid:durableId="1316372563">
    <w:abstractNumId w:val="5"/>
  </w:num>
  <w:num w:numId="4" w16cid:durableId="1449621232">
    <w:abstractNumId w:val="7"/>
  </w:num>
  <w:num w:numId="5" w16cid:durableId="187303306">
    <w:abstractNumId w:val="1"/>
  </w:num>
  <w:num w:numId="6" w16cid:durableId="58213327">
    <w:abstractNumId w:val="8"/>
  </w:num>
  <w:num w:numId="7" w16cid:durableId="432165241">
    <w:abstractNumId w:val="6"/>
  </w:num>
  <w:num w:numId="8" w16cid:durableId="1606498191">
    <w:abstractNumId w:val="4"/>
  </w:num>
  <w:num w:numId="9" w16cid:durableId="2113281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savePreviewPicture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99"/>
    <w:rsid w:val="000B6021"/>
    <w:rsid w:val="000C04E0"/>
    <w:rsid w:val="00163BA4"/>
    <w:rsid w:val="00233C0A"/>
    <w:rsid w:val="003C76CC"/>
    <w:rsid w:val="00483148"/>
    <w:rsid w:val="004D7986"/>
    <w:rsid w:val="004F7FC9"/>
    <w:rsid w:val="00596420"/>
    <w:rsid w:val="005E0BD8"/>
    <w:rsid w:val="00664D3C"/>
    <w:rsid w:val="00726EC7"/>
    <w:rsid w:val="00730B9A"/>
    <w:rsid w:val="007916E6"/>
    <w:rsid w:val="00847EEE"/>
    <w:rsid w:val="008E53DD"/>
    <w:rsid w:val="008F47D2"/>
    <w:rsid w:val="0097638C"/>
    <w:rsid w:val="009D6A75"/>
    <w:rsid w:val="00A70FDA"/>
    <w:rsid w:val="00A73E3F"/>
    <w:rsid w:val="00A94BC8"/>
    <w:rsid w:val="00AC2A8E"/>
    <w:rsid w:val="00AE11C1"/>
    <w:rsid w:val="00B26BBA"/>
    <w:rsid w:val="00BF462F"/>
    <w:rsid w:val="00C53E99"/>
    <w:rsid w:val="00CE006A"/>
    <w:rsid w:val="00D064BE"/>
    <w:rsid w:val="00D63B52"/>
    <w:rsid w:val="00D64515"/>
    <w:rsid w:val="00D80BB5"/>
    <w:rsid w:val="00D81F5A"/>
    <w:rsid w:val="00E516BF"/>
    <w:rsid w:val="00E61C7D"/>
    <w:rsid w:val="00E836E7"/>
    <w:rsid w:val="00E9606D"/>
    <w:rsid w:val="00E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46EC542C"/>
  <w15:chartTrackingRefBased/>
  <w15:docId w15:val="{8BBDF476-5582-45DE-8872-BD1AEC1F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6E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6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6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6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6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6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6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83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36E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E83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6E7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rsid w:val="00E836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6E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64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live/ac7QhOLzBIU?si=Arhx1C30eGi5agB3&amp;t=158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live/ac7QhOLzBIU?si=gLzWwhfWcmRD6goO&amp;t=20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tect.checkpoint.com/v2/___https://www.youtube.com/provocitycouncil___.YzJ1OmNpdHlvZnByb3ZvOmM6bzoyZTBmZDA4ZDQ2MDhmMzllNWU0MjA2NzI3YjI4YzdjYjo2OjVkZWQ6MTg5YTAyZDcxMjgzYjQ5YzUyOWNiM2MzZmI1NzU3N2U4ZTA1N2YzZjg5MDk2YTQ3ODdiYzhkZDc5YjUzMmZhZDpwOlQ6T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Documents\Custom%20Office%20Templates\Work%20Meeting%20Minutes%20-PENDING%20MINUTES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5939D71D960419C9280DDFE8B668B" ma:contentTypeVersion="2" ma:contentTypeDescription="Create a new document." ma:contentTypeScope="" ma:versionID="5fe35df7e8424c25ac4c3147424ea90a">
  <xsd:schema xmlns:xsd="http://www.w3.org/2001/XMLSchema" xmlns:xs="http://www.w3.org/2001/XMLSchema" xmlns:p="http://schemas.microsoft.com/office/2006/metadata/properties" xmlns:ns3="cf06d1eb-9af4-44f7-92ee-90826b05862e" targetNamespace="http://schemas.microsoft.com/office/2006/metadata/properties" ma:root="true" ma:fieldsID="2a2623e33578717f89dcb6ab4f898291" ns3:_="">
    <xsd:import namespace="cf06d1eb-9af4-44f7-92ee-90826b0586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d1eb-9af4-44f7-92ee-90826b0586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06d1eb-9af4-44f7-92ee-90826b05862e" xsi:nil="true"/>
  </documentManagement>
</p:properties>
</file>

<file path=customXml/itemProps1.xml><?xml version="1.0" encoding="utf-8"?>
<ds:datastoreItem xmlns:ds="http://schemas.openxmlformats.org/officeDocument/2006/customXml" ds:itemID="{073671C3-4741-4A0C-986D-917184E54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AC32B-B770-45CB-AE98-7C3DEEDEA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6d1eb-9af4-44f7-92ee-90826b058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FAA95-A725-4C54-AC67-D49B131AE94C}">
  <ds:schemaRefs>
    <ds:schemaRef ds:uri="http://schemas.microsoft.com/office/2006/metadata/properties"/>
    <ds:schemaRef ds:uri="http://schemas.microsoft.com/office/infopath/2007/PartnerControls"/>
    <ds:schemaRef ds:uri="cf06d1eb-9af4-44f7-92ee-90826b0586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Meeting Minutes -PENDING MINUTES-</Template>
  <TotalTime>17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Martins</dc:creator>
  <cp:lastModifiedBy>Kevin Martins</cp:lastModifiedBy>
  <cp:revision>3</cp:revision>
  <dcterms:created xsi:type="dcterms:W3CDTF">2024-12-26T17:20:00Z</dcterms:created>
  <dcterms:modified xsi:type="dcterms:W3CDTF">2025-01-15T22:13:00Z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0x01010005A5939D71D960419C9280DDFE8B668B</vt:lpwstr>
  </property>
</Properties>
</file>