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53784" w14:textId="2B21308E" w:rsidR="005E3C85" w:rsidRDefault="001C4339">
      <w:pPr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Minutes</w:t>
      </w:r>
    </w:p>
    <w:p w14:paraId="0BF53785" w14:textId="77777777" w:rsidR="005E3C85" w:rsidRDefault="003F59F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Kane County Conservation District Meeting</w:t>
      </w:r>
    </w:p>
    <w:p w14:paraId="0BF53786" w14:textId="77777777" w:rsidR="005E3C85" w:rsidRDefault="003F59F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Kane County Search and Rescue Building</w:t>
      </w:r>
    </w:p>
    <w:p w14:paraId="0BF53787" w14:textId="77777777" w:rsidR="005E3C85" w:rsidRDefault="003F59F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30 West Airport Road, Kanab, Utah</w:t>
      </w:r>
    </w:p>
    <w:p w14:paraId="0BF53788" w14:textId="5D6D199C" w:rsidR="005E3C85" w:rsidRDefault="001A6D7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January 7, 2025</w:t>
      </w:r>
    </w:p>
    <w:p w14:paraId="0BF53789" w14:textId="77777777" w:rsidR="005E3C85" w:rsidRDefault="005E3C85">
      <w:pPr>
        <w:rPr>
          <w:rFonts w:ascii="Tahoma" w:hAnsi="Tahoma" w:cs="Tahoma"/>
          <w:sz w:val="24"/>
          <w:szCs w:val="24"/>
        </w:rPr>
      </w:pPr>
    </w:p>
    <w:p w14:paraId="118BD44A" w14:textId="3C85B3F8" w:rsidR="00DC47C8" w:rsidRDefault="00E36E2C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Mark Spencer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Kristi Westwood</w:t>
      </w:r>
    </w:p>
    <w:p w14:paraId="2FBD66B2" w14:textId="5E913D8D" w:rsidR="00E36E2C" w:rsidRDefault="00E36E2C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Tyce Plamer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Gwen Brown</w:t>
      </w:r>
    </w:p>
    <w:p w14:paraId="7FEBFDC6" w14:textId="1767047E" w:rsidR="00E36E2C" w:rsidRDefault="00E36E2C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Bruce Bunting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Danny Little</w:t>
      </w:r>
    </w:p>
    <w:p w14:paraId="137A6046" w14:textId="259E98CE" w:rsidR="00E36E2C" w:rsidRPr="00DC47C8" w:rsidRDefault="00E36E2C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Eric Esplin</w:t>
      </w:r>
    </w:p>
    <w:p w14:paraId="29DA47A8" w14:textId="77777777" w:rsidR="00DC47C8" w:rsidRDefault="00DC47C8">
      <w:pPr>
        <w:pStyle w:val="ListParagraph"/>
        <w:ind w:left="0"/>
        <w:rPr>
          <w:rFonts w:ascii="Tahoma" w:hAnsi="Tahoma" w:cs="Tahoma"/>
          <w:b/>
          <w:bCs/>
          <w:sz w:val="24"/>
          <w:szCs w:val="24"/>
        </w:rPr>
      </w:pPr>
    </w:p>
    <w:p w14:paraId="0BF5378A" w14:textId="3C5BD3D4" w:rsidR="005E3C85" w:rsidRDefault="003F59F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Welcome and Call to Order</w:t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Eric Esplin</w:t>
      </w:r>
    </w:p>
    <w:p w14:paraId="0BF5378B" w14:textId="77777777" w:rsidR="005E3C85" w:rsidRDefault="003F59F9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ab/>
      </w:r>
    </w:p>
    <w:p w14:paraId="0BF5378C" w14:textId="77777777" w:rsidR="005E3C85" w:rsidRDefault="005E3C85">
      <w:pPr>
        <w:rPr>
          <w:rFonts w:ascii="Tahoma" w:hAnsi="Tahoma" w:cs="Tahoma"/>
          <w:bCs/>
          <w:sz w:val="24"/>
          <w:szCs w:val="24"/>
        </w:rPr>
      </w:pPr>
    </w:p>
    <w:p w14:paraId="0BF5378D" w14:textId="1C001614" w:rsidR="005E3C85" w:rsidRDefault="003F59F9">
      <w:pPr>
        <w:pStyle w:val="ListParagraph"/>
        <w:ind w:left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Review Minutes from</w:t>
      </w:r>
      <w:r w:rsidR="005573BB">
        <w:rPr>
          <w:rFonts w:ascii="Tahoma" w:hAnsi="Tahoma" w:cs="Tahoma"/>
          <w:b/>
          <w:bCs/>
          <w:sz w:val="24"/>
          <w:szCs w:val="24"/>
        </w:rPr>
        <w:t xml:space="preserve"> January </w:t>
      </w:r>
      <w:r w:rsidR="00C175AA">
        <w:rPr>
          <w:rFonts w:ascii="Tahoma" w:hAnsi="Tahoma" w:cs="Tahoma"/>
          <w:b/>
          <w:bCs/>
          <w:sz w:val="24"/>
          <w:szCs w:val="24"/>
        </w:rPr>
        <w:t>7</w:t>
      </w:r>
      <w:r w:rsidR="005573BB">
        <w:rPr>
          <w:rFonts w:ascii="Tahoma" w:hAnsi="Tahoma" w:cs="Tahoma"/>
          <w:b/>
          <w:bCs/>
          <w:sz w:val="24"/>
          <w:szCs w:val="24"/>
        </w:rPr>
        <w:t>,</w:t>
      </w:r>
      <w:r w:rsidR="00DA2DF1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202</w:t>
      </w:r>
      <w:r w:rsidR="00C175AA">
        <w:rPr>
          <w:rFonts w:ascii="Tahoma" w:hAnsi="Tahoma" w:cs="Tahoma"/>
          <w:b/>
          <w:bCs/>
          <w:sz w:val="24"/>
          <w:szCs w:val="24"/>
        </w:rPr>
        <w:t>5</w:t>
      </w:r>
    </w:p>
    <w:p w14:paraId="0BF5378E" w14:textId="153F2AB7" w:rsidR="005E3C85" w:rsidRDefault="003F59F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Action Item-</w:t>
      </w:r>
      <w:r w:rsidR="007312C6">
        <w:rPr>
          <w:rFonts w:ascii="Tahoma" w:hAnsi="Tahoma" w:cs="Tahoma"/>
          <w:sz w:val="24"/>
          <w:szCs w:val="24"/>
        </w:rPr>
        <w:t xml:space="preserve"> B</w:t>
      </w:r>
      <w:r w:rsidR="0071104E">
        <w:rPr>
          <w:rFonts w:ascii="Tahoma" w:hAnsi="Tahoma" w:cs="Tahoma"/>
          <w:sz w:val="24"/>
          <w:szCs w:val="24"/>
        </w:rPr>
        <w:t xml:space="preserve">ruce </w:t>
      </w:r>
      <w:r w:rsidR="007312C6">
        <w:rPr>
          <w:rFonts w:ascii="Tahoma" w:hAnsi="Tahoma" w:cs="Tahoma"/>
          <w:sz w:val="24"/>
          <w:szCs w:val="24"/>
        </w:rPr>
        <w:t>B</w:t>
      </w:r>
      <w:r w:rsidR="0071104E">
        <w:rPr>
          <w:rFonts w:ascii="Tahoma" w:hAnsi="Tahoma" w:cs="Tahoma"/>
          <w:sz w:val="24"/>
          <w:szCs w:val="24"/>
        </w:rPr>
        <w:t>unting</w:t>
      </w:r>
      <w:r w:rsidR="007312C6">
        <w:rPr>
          <w:rFonts w:ascii="Tahoma" w:hAnsi="Tahoma" w:cs="Tahoma"/>
          <w:sz w:val="24"/>
          <w:szCs w:val="24"/>
        </w:rPr>
        <w:t xml:space="preserve"> moved to approve the minutes as read</w:t>
      </w:r>
      <w:r w:rsidR="0071104E">
        <w:rPr>
          <w:rFonts w:ascii="Tahoma" w:hAnsi="Tahoma" w:cs="Tahoma"/>
          <w:sz w:val="24"/>
          <w:szCs w:val="24"/>
        </w:rPr>
        <w:t>.</w:t>
      </w:r>
      <w:r w:rsidR="007312C6">
        <w:rPr>
          <w:rFonts w:ascii="Tahoma" w:hAnsi="Tahoma" w:cs="Tahoma"/>
          <w:sz w:val="24"/>
          <w:szCs w:val="24"/>
        </w:rPr>
        <w:t xml:space="preserve"> D</w:t>
      </w:r>
      <w:r w:rsidR="0071104E">
        <w:rPr>
          <w:rFonts w:ascii="Tahoma" w:hAnsi="Tahoma" w:cs="Tahoma"/>
          <w:sz w:val="24"/>
          <w:szCs w:val="24"/>
        </w:rPr>
        <w:t xml:space="preserve">anny </w:t>
      </w:r>
      <w:r w:rsidR="007312C6">
        <w:rPr>
          <w:rFonts w:ascii="Tahoma" w:hAnsi="Tahoma" w:cs="Tahoma"/>
          <w:sz w:val="24"/>
          <w:szCs w:val="24"/>
        </w:rPr>
        <w:t>L</w:t>
      </w:r>
      <w:r w:rsidR="0071104E">
        <w:rPr>
          <w:rFonts w:ascii="Tahoma" w:hAnsi="Tahoma" w:cs="Tahoma"/>
          <w:sz w:val="24"/>
          <w:szCs w:val="24"/>
        </w:rPr>
        <w:t>ittle</w:t>
      </w:r>
      <w:r w:rsidR="007312C6">
        <w:rPr>
          <w:rFonts w:ascii="Tahoma" w:hAnsi="Tahoma" w:cs="Tahoma"/>
          <w:sz w:val="24"/>
          <w:szCs w:val="24"/>
        </w:rPr>
        <w:t xml:space="preserve"> 2</w:t>
      </w:r>
      <w:r w:rsidR="007312C6" w:rsidRPr="007312C6">
        <w:rPr>
          <w:rFonts w:ascii="Tahoma" w:hAnsi="Tahoma" w:cs="Tahoma"/>
          <w:sz w:val="24"/>
          <w:szCs w:val="24"/>
          <w:vertAlign w:val="superscript"/>
        </w:rPr>
        <w:t>nd</w:t>
      </w:r>
      <w:r w:rsidR="007312C6">
        <w:rPr>
          <w:rFonts w:ascii="Tahoma" w:hAnsi="Tahoma" w:cs="Tahoma"/>
          <w:sz w:val="24"/>
          <w:szCs w:val="24"/>
        </w:rPr>
        <w:t xml:space="preserve"> motion. Motion passed</w:t>
      </w:r>
      <w:r w:rsidR="0071104E">
        <w:rPr>
          <w:rFonts w:ascii="Tahoma" w:hAnsi="Tahoma" w:cs="Tahoma"/>
          <w:sz w:val="24"/>
          <w:szCs w:val="24"/>
        </w:rPr>
        <w:t>.</w:t>
      </w:r>
    </w:p>
    <w:p w14:paraId="0BF5378F" w14:textId="77777777" w:rsidR="005E3C85" w:rsidRDefault="005E3C85">
      <w:pPr>
        <w:pStyle w:val="ListParagraph"/>
        <w:ind w:left="0"/>
        <w:rPr>
          <w:rFonts w:ascii="Tahoma" w:hAnsi="Tahoma" w:cs="Tahoma"/>
          <w:sz w:val="24"/>
          <w:szCs w:val="24"/>
        </w:rPr>
      </w:pPr>
    </w:p>
    <w:p w14:paraId="0BF53790" w14:textId="77777777" w:rsidR="005E3C85" w:rsidRDefault="003F59F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District Business - Action Items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All Supervisors</w:t>
      </w:r>
    </w:p>
    <w:p w14:paraId="396032DE" w14:textId="6A551A47" w:rsidR="000B6B61" w:rsidRDefault="000B6B61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Introduce new commissioner</w:t>
      </w:r>
      <w:r w:rsidR="003D258E">
        <w:rPr>
          <w:rFonts w:ascii="Tahoma" w:hAnsi="Tahoma" w:cs="Tahoma"/>
          <w:sz w:val="24"/>
          <w:szCs w:val="24"/>
        </w:rPr>
        <w:t xml:space="preserve"> – Welcome Gwen Brown</w:t>
      </w:r>
    </w:p>
    <w:p w14:paraId="332A508F" w14:textId="79613A30" w:rsidR="000B6B61" w:rsidRDefault="000B6B61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</w:p>
    <w:p w14:paraId="0BF53791" w14:textId="5F42F74B" w:rsidR="005E3C85" w:rsidRDefault="003F59F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Approve Bills</w:t>
      </w:r>
      <w:r w:rsidR="005D4BA0">
        <w:rPr>
          <w:rFonts w:ascii="Tahoma" w:hAnsi="Tahoma" w:cs="Tahoma"/>
          <w:sz w:val="24"/>
          <w:szCs w:val="24"/>
        </w:rPr>
        <w:t xml:space="preserve">- Bruce </w:t>
      </w:r>
      <w:r w:rsidR="00577817">
        <w:rPr>
          <w:rFonts w:ascii="Tahoma" w:hAnsi="Tahoma" w:cs="Tahoma"/>
          <w:sz w:val="24"/>
          <w:szCs w:val="24"/>
        </w:rPr>
        <w:t>reviewed the financial report for last quarter.</w:t>
      </w:r>
    </w:p>
    <w:p w14:paraId="0BF53794" w14:textId="085C5170" w:rsidR="005E3C85" w:rsidRDefault="00542221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</w:p>
    <w:p w14:paraId="0BF53795" w14:textId="4A64AA9D" w:rsidR="005E3C85" w:rsidRDefault="003F59F9" w:rsidP="00164F9C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Approve SERA</w:t>
      </w:r>
      <w:r w:rsidR="0073753E">
        <w:rPr>
          <w:rFonts w:ascii="Tahoma" w:hAnsi="Tahoma" w:cs="Tahoma"/>
          <w:sz w:val="24"/>
          <w:szCs w:val="24"/>
        </w:rPr>
        <w:t xml:space="preserve"> – M</w:t>
      </w:r>
      <w:r w:rsidR="00940ACC">
        <w:rPr>
          <w:rFonts w:ascii="Tahoma" w:hAnsi="Tahoma" w:cs="Tahoma"/>
          <w:sz w:val="24"/>
          <w:szCs w:val="24"/>
        </w:rPr>
        <w:t xml:space="preserve">ark </w:t>
      </w:r>
      <w:r w:rsidR="0073753E">
        <w:rPr>
          <w:rFonts w:ascii="Tahoma" w:hAnsi="Tahoma" w:cs="Tahoma"/>
          <w:sz w:val="24"/>
          <w:szCs w:val="24"/>
        </w:rPr>
        <w:t>S</w:t>
      </w:r>
      <w:r w:rsidR="00940ACC">
        <w:rPr>
          <w:rFonts w:ascii="Tahoma" w:hAnsi="Tahoma" w:cs="Tahoma"/>
          <w:sz w:val="24"/>
          <w:szCs w:val="24"/>
        </w:rPr>
        <w:t>pencer</w:t>
      </w:r>
      <w:r w:rsidR="0073753E">
        <w:rPr>
          <w:rFonts w:ascii="Tahoma" w:hAnsi="Tahoma" w:cs="Tahoma"/>
          <w:sz w:val="24"/>
          <w:szCs w:val="24"/>
        </w:rPr>
        <w:t xml:space="preserve"> moved</w:t>
      </w:r>
      <w:r w:rsidR="0071104E">
        <w:rPr>
          <w:rFonts w:ascii="Tahoma" w:hAnsi="Tahoma" w:cs="Tahoma"/>
          <w:sz w:val="24"/>
          <w:szCs w:val="24"/>
        </w:rPr>
        <w:t xml:space="preserve"> to approve SERA. </w:t>
      </w:r>
      <w:r w:rsidR="0073753E">
        <w:rPr>
          <w:rFonts w:ascii="Tahoma" w:hAnsi="Tahoma" w:cs="Tahoma"/>
          <w:sz w:val="24"/>
          <w:szCs w:val="24"/>
        </w:rPr>
        <w:t xml:space="preserve"> D</w:t>
      </w:r>
      <w:r w:rsidR="00940ACC">
        <w:rPr>
          <w:rFonts w:ascii="Tahoma" w:hAnsi="Tahoma" w:cs="Tahoma"/>
          <w:sz w:val="24"/>
          <w:szCs w:val="24"/>
        </w:rPr>
        <w:t xml:space="preserve">anny </w:t>
      </w:r>
      <w:r w:rsidR="0073753E">
        <w:rPr>
          <w:rFonts w:ascii="Tahoma" w:hAnsi="Tahoma" w:cs="Tahoma"/>
          <w:sz w:val="24"/>
          <w:szCs w:val="24"/>
        </w:rPr>
        <w:t>L</w:t>
      </w:r>
      <w:r w:rsidR="00940ACC">
        <w:rPr>
          <w:rFonts w:ascii="Tahoma" w:hAnsi="Tahoma" w:cs="Tahoma"/>
          <w:sz w:val="24"/>
          <w:szCs w:val="24"/>
        </w:rPr>
        <w:t>ittle</w:t>
      </w:r>
      <w:r w:rsidR="0073753E">
        <w:rPr>
          <w:rFonts w:ascii="Tahoma" w:hAnsi="Tahoma" w:cs="Tahoma"/>
          <w:sz w:val="24"/>
          <w:szCs w:val="24"/>
        </w:rPr>
        <w:t xml:space="preserve"> 2</w:t>
      </w:r>
      <w:r w:rsidR="0073753E" w:rsidRPr="0073753E">
        <w:rPr>
          <w:rFonts w:ascii="Tahoma" w:hAnsi="Tahoma" w:cs="Tahoma"/>
          <w:sz w:val="24"/>
          <w:szCs w:val="24"/>
          <w:vertAlign w:val="superscript"/>
        </w:rPr>
        <w:t>nd</w:t>
      </w:r>
      <w:r w:rsidR="0073753E">
        <w:rPr>
          <w:rFonts w:ascii="Tahoma" w:hAnsi="Tahoma" w:cs="Tahoma"/>
          <w:sz w:val="24"/>
          <w:szCs w:val="24"/>
        </w:rPr>
        <w:t xml:space="preserve"> </w:t>
      </w:r>
      <w:r w:rsidR="004F6D9A">
        <w:rPr>
          <w:rFonts w:ascii="Tahoma" w:hAnsi="Tahoma" w:cs="Tahoma"/>
          <w:sz w:val="24"/>
          <w:szCs w:val="24"/>
        </w:rPr>
        <w:t xml:space="preserve">motion. </w:t>
      </w:r>
      <w:r w:rsidR="0073753E">
        <w:rPr>
          <w:rFonts w:ascii="Tahoma" w:hAnsi="Tahoma" w:cs="Tahoma"/>
          <w:sz w:val="24"/>
          <w:szCs w:val="24"/>
        </w:rPr>
        <w:t>Motion Passed.</w:t>
      </w:r>
    </w:p>
    <w:p w14:paraId="1E228E28" w14:textId="77777777" w:rsidR="00292096" w:rsidRDefault="00292096" w:rsidP="00164F9C">
      <w:pPr>
        <w:rPr>
          <w:rFonts w:ascii="Tahoma" w:hAnsi="Tahoma" w:cs="Tahoma"/>
          <w:sz w:val="24"/>
          <w:szCs w:val="24"/>
        </w:rPr>
      </w:pPr>
    </w:p>
    <w:p w14:paraId="55946263" w14:textId="45E173A3" w:rsidR="00292096" w:rsidRDefault="00292096" w:rsidP="00164F9C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Range Drill rates and procedures</w:t>
      </w:r>
    </w:p>
    <w:p w14:paraId="1D7B3BD9" w14:textId="4BC26860" w:rsidR="00292096" w:rsidRDefault="0073753E" w:rsidP="00164F9C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Merlin Esplin </w:t>
      </w:r>
      <w:r w:rsidR="00A310C6">
        <w:rPr>
          <w:rFonts w:ascii="Tahoma" w:hAnsi="Tahoma" w:cs="Tahoma"/>
          <w:sz w:val="24"/>
          <w:szCs w:val="24"/>
        </w:rPr>
        <w:t>had taken</w:t>
      </w:r>
      <w:r w:rsidR="00496B77">
        <w:rPr>
          <w:rFonts w:ascii="Tahoma" w:hAnsi="Tahoma" w:cs="Tahoma"/>
          <w:sz w:val="24"/>
          <w:szCs w:val="24"/>
        </w:rPr>
        <w:t xml:space="preserve"> the drill</w:t>
      </w:r>
      <w:r w:rsidR="00A310C6">
        <w:rPr>
          <w:rFonts w:ascii="Tahoma" w:hAnsi="Tahoma" w:cs="Tahoma"/>
          <w:sz w:val="24"/>
          <w:szCs w:val="24"/>
        </w:rPr>
        <w:t xml:space="preserve"> out on it’s maiden voyage and found some other issues</w:t>
      </w:r>
      <w:r w:rsidR="00F24817">
        <w:rPr>
          <w:rFonts w:ascii="Tahoma" w:hAnsi="Tahoma" w:cs="Tahoma"/>
          <w:sz w:val="24"/>
          <w:szCs w:val="24"/>
        </w:rPr>
        <w:t xml:space="preserve"> that need further repairs. </w:t>
      </w:r>
      <w:r w:rsidR="00971B78">
        <w:rPr>
          <w:rFonts w:ascii="Tahoma" w:hAnsi="Tahoma" w:cs="Tahoma"/>
          <w:sz w:val="24"/>
          <w:szCs w:val="24"/>
        </w:rPr>
        <w:t>Eric is in charge of checking the drill in and out.</w:t>
      </w:r>
      <w:r w:rsidR="0097489F">
        <w:rPr>
          <w:rFonts w:ascii="Tahoma" w:hAnsi="Tahoma" w:cs="Tahoma"/>
          <w:sz w:val="24"/>
          <w:szCs w:val="24"/>
        </w:rPr>
        <w:t xml:space="preserve"> </w:t>
      </w:r>
      <w:r w:rsidR="00DE7619">
        <w:rPr>
          <w:rFonts w:ascii="Tahoma" w:hAnsi="Tahoma" w:cs="Tahoma"/>
          <w:sz w:val="24"/>
          <w:szCs w:val="24"/>
        </w:rPr>
        <w:t>B</w:t>
      </w:r>
      <w:r w:rsidR="004F6D9A">
        <w:rPr>
          <w:rFonts w:ascii="Tahoma" w:hAnsi="Tahoma" w:cs="Tahoma"/>
          <w:sz w:val="24"/>
          <w:szCs w:val="24"/>
        </w:rPr>
        <w:t xml:space="preserve">ruce </w:t>
      </w:r>
      <w:r w:rsidR="00DE7619">
        <w:rPr>
          <w:rFonts w:ascii="Tahoma" w:hAnsi="Tahoma" w:cs="Tahoma"/>
          <w:sz w:val="24"/>
          <w:szCs w:val="24"/>
        </w:rPr>
        <w:t>B</w:t>
      </w:r>
      <w:r w:rsidR="00A05B84">
        <w:rPr>
          <w:rFonts w:ascii="Tahoma" w:hAnsi="Tahoma" w:cs="Tahoma"/>
          <w:sz w:val="24"/>
          <w:szCs w:val="24"/>
        </w:rPr>
        <w:t>unting</w:t>
      </w:r>
      <w:r w:rsidR="00DE7619">
        <w:rPr>
          <w:rFonts w:ascii="Tahoma" w:hAnsi="Tahoma" w:cs="Tahoma"/>
          <w:sz w:val="24"/>
          <w:szCs w:val="24"/>
        </w:rPr>
        <w:t xml:space="preserve"> moved to have a $100 base fee for the range drill with </w:t>
      </w:r>
      <w:r w:rsidR="009027EC">
        <w:rPr>
          <w:rFonts w:ascii="Tahoma" w:hAnsi="Tahoma" w:cs="Tahoma"/>
          <w:sz w:val="24"/>
          <w:szCs w:val="24"/>
        </w:rPr>
        <w:t>a $5 an acre fee, much as the same as the no-till drill. D</w:t>
      </w:r>
      <w:r w:rsidR="00A05B84">
        <w:rPr>
          <w:rFonts w:ascii="Tahoma" w:hAnsi="Tahoma" w:cs="Tahoma"/>
          <w:sz w:val="24"/>
          <w:szCs w:val="24"/>
        </w:rPr>
        <w:t xml:space="preserve">anny </w:t>
      </w:r>
      <w:r w:rsidR="009027EC">
        <w:rPr>
          <w:rFonts w:ascii="Tahoma" w:hAnsi="Tahoma" w:cs="Tahoma"/>
          <w:sz w:val="24"/>
          <w:szCs w:val="24"/>
        </w:rPr>
        <w:t>L</w:t>
      </w:r>
      <w:r w:rsidR="00A05B84">
        <w:rPr>
          <w:rFonts w:ascii="Tahoma" w:hAnsi="Tahoma" w:cs="Tahoma"/>
          <w:sz w:val="24"/>
          <w:szCs w:val="24"/>
        </w:rPr>
        <w:t>ittle</w:t>
      </w:r>
      <w:r w:rsidR="009027EC">
        <w:rPr>
          <w:rFonts w:ascii="Tahoma" w:hAnsi="Tahoma" w:cs="Tahoma"/>
          <w:sz w:val="24"/>
          <w:szCs w:val="24"/>
        </w:rPr>
        <w:t xml:space="preserve"> 2</w:t>
      </w:r>
      <w:r w:rsidR="009027EC" w:rsidRPr="009027EC">
        <w:rPr>
          <w:rFonts w:ascii="Tahoma" w:hAnsi="Tahoma" w:cs="Tahoma"/>
          <w:sz w:val="24"/>
          <w:szCs w:val="24"/>
          <w:vertAlign w:val="superscript"/>
        </w:rPr>
        <w:t>nd</w:t>
      </w:r>
      <w:r w:rsidR="009027EC">
        <w:rPr>
          <w:rFonts w:ascii="Tahoma" w:hAnsi="Tahoma" w:cs="Tahoma"/>
          <w:sz w:val="24"/>
          <w:szCs w:val="24"/>
        </w:rPr>
        <w:t xml:space="preserve"> motion and Motion passed.</w:t>
      </w:r>
    </w:p>
    <w:p w14:paraId="15EF2A55" w14:textId="77777777" w:rsidR="00971B78" w:rsidRDefault="00971B78" w:rsidP="00164F9C">
      <w:pPr>
        <w:rPr>
          <w:rFonts w:ascii="Tahoma" w:hAnsi="Tahoma" w:cs="Tahoma"/>
          <w:sz w:val="24"/>
          <w:szCs w:val="24"/>
        </w:rPr>
      </w:pPr>
    </w:p>
    <w:p w14:paraId="559C5994" w14:textId="08A1532A" w:rsidR="00292096" w:rsidRDefault="00292096" w:rsidP="00164F9C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New Board Member</w:t>
      </w:r>
      <w:r w:rsidR="003E0BAE">
        <w:rPr>
          <w:rFonts w:ascii="Tahoma" w:hAnsi="Tahoma" w:cs="Tahoma"/>
          <w:sz w:val="24"/>
          <w:szCs w:val="24"/>
        </w:rPr>
        <w:t xml:space="preserve"> </w:t>
      </w:r>
      <w:r w:rsidR="003A37DD">
        <w:rPr>
          <w:rFonts w:ascii="Tahoma" w:hAnsi="Tahoma" w:cs="Tahoma"/>
          <w:sz w:val="24"/>
          <w:szCs w:val="24"/>
        </w:rPr>
        <w:t>–</w:t>
      </w:r>
      <w:r w:rsidR="003E0BAE">
        <w:rPr>
          <w:rFonts w:ascii="Tahoma" w:hAnsi="Tahoma" w:cs="Tahoma"/>
          <w:sz w:val="24"/>
          <w:szCs w:val="24"/>
        </w:rPr>
        <w:t xml:space="preserve"> </w:t>
      </w:r>
      <w:r w:rsidR="003A37DD">
        <w:rPr>
          <w:rFonts w:ascii="Tahoma" w:hAnsi="Tahoma" w:cs="Tahoma"/>
          <w:sz w:val="24"/>
          <w:szCs w:val="24"/>
        </w:rPr>
        <w:t xml:space="preserve">Nominations opened </w:t>
      </w:r>
      <w:r w:rsidR="00047850">
        <w:rPr>
          <w:rFonts w:ascii="Tahoma" w:hAnsi="Tahoma" w:cs="Tahoma"/>
          <w:sz w:val="24"/>
          <w:szCs w:val="24"/>
        </w:rPr>
        <w:t xml:space="preserve">to fill a vacancy left </w:t>
      </w:r>
      <w:r w:rsidR="000761BA">
        <w:rPr>
          <w:rFonts w:ascii="Tahoma" w:hAnsi="Tahoma" w:cs="Tahoma"/>
          <w:sz w:val="24"/>
          <w:szCs w:val="24"/>
        </w:rPr>
        <w:t xml:space="preserve">by Danny Button’s resignation </w:t>
      </w:r>
      <w:r w:rsidR="003A37DD">
        <w:rPr>
          <w:rFonts w:ascii="Tahoma" w:hAnsi="Tahoma" w:cs="Tahoma"/>
          <w:sz w:val="24"/>
          <w:szCs w:val="24"/>
        </w:rPr>
        <w:t>and Dusty Reese</w:t>
      </w:r>
      <w:r w:rsidR="00CB4F8E">
        <w:rPr>
          <w:rFonts w:ascii="Tahoma" w:hAnsi="Tahoma" w:cs="Tahoma"/>
          <w:sz w:val="24"/>
          <w:szCs w:val="24"/>
        </w:rPr>
        <w:t xml:space="preserve"> </w:t>
      </w:r>
      <w:r w:rsidR="001B0E19">
        <w:rPr>
          <w:rFonts w:ascii="Tahoma" w:hAnsi="Tahoma" w:cs="Tahoma"/>
          <w:sz w:val="24"/>
          <w:szCs w:val="24"/>
        </w:rPr>
        <w:t xml:space="preserve">was nominated and </w:t>
      </w:r>
      <w:r w:rsidR="006F1BE6">
        <w:rPr>
          <w:rFonts w:ascii="Tahoma" w:hAnsi="Tahoma" w:cs="Tahoma"/>
          <w:sz w:val="24"/>
          <w:szCs w:val="24"/>
        </w:rPr>
        <w:t xml:space="preserve">voted in by acclimation. </w:t>
      </w:r>
    </w:p>
    <w:p w14:paraId="1DE624B4" w14:textId="77777777" w:rsidR="000B6B61" w:rsidRDefault="000B6B61" w:rsidP="00164F9C">
      <w:pPr>
        <w:rPr>
          <w:rFonts w:ascii="Tahoma" w:hAnsi="Tahoma" w:cs="Tahoma"/>
          <w:sz w:val="24"/>
          <w:szCs w:val="24"/>
        </w:rPr>
      </w:pPr>
    </w:p>
    <w:p w14:paraId="1E98E5F4" w14:textId="2C29EF8B" w:rsidR="000B6B61" w:rsidRDefault="000B6B61" w:rsidP="00164F9C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 w:rsidR="00AB4B39">
        <w:rPr>
          <w:rFonts w:ascii="Tahoma" w:hAnsi="Tahoma" w:cs="Tahoma"/>
          <w:sz w:val="24"/>
          <w:szCs w:val="24"/>
        </w:rPr>
        <w:t>Fraud Risk Assessment</w:t>
      </w:r>
      <w:r w:rsidR="005D7B1E">
        <w:rPr>
          <w:rFonts w:ascii="Tahoma" w:hAnsi="Tahoma" w:cs="Tahoma"/>
          <w:sz w:val="24"/>
          <w:szCs w:val="24"/>
        </w:rPr>
        <w:t xml:space="preserve"> - </w:t>
      </w:r>
    </w:p>
    <w:p w14:paraId="31BA2064" w14:textId="77777777" w:rsidR="00FD324D" w:rsidRDefault="00FD324D" w:rsidP="00164F9C">
      <w:pPr>
        <w:rPr>
          <w:rFonts w:ascii="Tahoma" w:hAnsi="Tahoma" w:cs="Tahoma"/>
          <w:sz w:val="24"/>
          <w:szCs w:val="24"/>
        </w:rPr>
      </w:pPr>
    </w:p>
    <w:p w14:paraId="3226B493" w14:textId="2B25E934" w:rsidR="001238D1" w:rsidRDefault="001238D1" w:rsidP="00164F9C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 w:rsidR="00CA1D91">
        <w:rPr>
          <w:rFonts w:ascii="Tahoma" w:hAnsi="Tahoma" w:cs="Tahoma"/>
          <w:sz w:val="24"/>
          <w:szCs w:val="24"/>
        </w:rPr>
        <w:t>Reschedule the Coopera</w:t>
      </w:r>
      <w:r w:rsidR="008D620D">
        <w:rPr>
          <w:rFonts w:ascii="Tahoma" w:hAnsi="Tahoma" w:cs="Tahoma"/>
          <w:sz w:val="24"/>
          <w:szCs w:val="24"/>
        </w:rPr>
        <w:t>tor of the year dinner</w:t>
      </w:r>
      <w:r w:rsidR="008747E8">
        <w:rPr>
          <w:rFonts w:ascii="Tahoma" w:hAnsi="Tahoma" w:cs="Tahoma"/>
          <w:sz w:val="24"/>
          <w:szCs w:val="24"/>
        </w:rPr>
        <w:t xml:space="preserve"> check with Brinkerhoff restaurant. </w:t>
      </w:r>
      <w:r w:rsidR="00DF15B5">
        <w:rPr>
          <w:rFonts w:ascii="Tahoma" w:hAnsi="Tahoma" w:cs="Tahoma"/>
          <w:sz w:val="24"/>
          <w:szCs w:val="24"/>
        </w:rPr>
        <w:t>February 18</w:t>
      </w:r>
      <w:r w:rsidR="00A722B9" w:rsidRPr="00A722B9">
        <w:rPr>
          <w:rFonts w:ascii="Tahoma" w:hAnsi="Tahoma" w:cs="Tahoma"/>
          <w:sz w:val="24"/>
          <w:szCs w:val="24"/>
          <w:vertAlign w:val="superscript"/>
        </w:rPr>
        <w:t>th</w:t>
      </w:r>
      <w:r w:rsidR="00A722B9">
        <w:rPr>
          <w:rFonts w:ascii="Tahoma" w:hAnsi="Tahoma" w:cs="Tahoma"/>
          <w:sz w:val="24"/>
          <w:szCs w:val="24"/>
        </w:rPr>
        <w:t xml:space="preserve"> is the </w:t>
      </w:r>
      <w:r w:rsidR="00D37459">
        <w:rPr>
          <w:rFonts w:ascii="Tahoma" w:hAnsi="Tahoma" w:cs="Tahoma"/>
          <w:sz w:val="24"/>
          <w:szCs w:val="24"/>
        </w:rPr>
        <w:t>new selected day.</w:t>
      </w:r>
    </w:p>
    <w:p w14:paraId="0BF53796" w14:textId="77777777" w:rsidR="005E3C85" w:rsidRDefault="005E3C85">
      <w:pPr>
        <w:pStyle w:val="ListParagraph"/>
        <w:ind w:left="0"/>
        <w:rPr>
          <w:rFonts w:ascii="Tahoma" w:hAnsi="Tahoma" w:cs="Tahoma"/>
          <w:sz w:val="24"/>
          <w:szCs w:val="24"/>
        </w:rPr>
      </w:pPr>
    </w:p>
    <w:p w14:paraId="0BF53797" w14:textId="77777777" w:rsidR="005E3C85" w:rsidRDefault="003F59F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Zone 5 Business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Tyce Palmer</w:t>
      </w:r>
    </w:p>
    <w:p w14:paraId="0BF5379A" w14:textId="0B62F39A" w:rsidR="005E3C85" w:rsidRDefault="00292096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Water Optimization Applications</w:t>
      </w:r>
    </w:p>
    <w:p w14:paraId="106AE62B" w14:textId="05DDB22F" w:rsidR="00292096" w:rsidRDefault="00577817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ab/>
      </w:r>
      <w:r>
        <w:rPr>
          <w:rFonts w:ascii="Tahoma" w:hAnsi="Tahoma" w:cs="Tahoma"/>
          <w:sz w:val="24"/>
          <w:szCs w:val="24"/>
        </w:rPr>
        <w:tab/>
        <w:t>Applications are ope</w:t>
      </w:r>
      <w:r w:rsidR="00E12867">
        <w:rPr>
          <w:rFonts w:ascii="Tahoma" w:hAnsi="Tahoma" w:cs="Tahoma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 xml:space="preserve"> for this year</w:t>
      </w:r>
      <w:r w:rsidR="00E12867">
        <w:rPr>
          <w:rFonts w:ascii="Tahoma" w:hAnsi="Tahoma" w:cs="Tahoma"/>
          <w:sz w:val="24"/>
          <w:szCs w:val="24"/>
        </w:rPr>
        <w:t xml:space="preserve"> but the fund source is smaller this year. </w:t>
      </w:r>
      <w:r w:rsidR="00D9467B">
        <w:rPr>
          <w:rFonts w:ascii="Tahoma" w:hAnsi="Tahoma" w:cs="Tahoma"/>
          <w:sz w:val="24"/>
          <w:szCs w:val="24"/>
        </w:rPr>
        <w:t>The application requires a consultation with their application</w:t>
      </w:r>
      <w:r w:rsidR="0063002B">
        <w:rPr>
          <w:rFonts w:ascii="Tahoma" w:hAnsi="Tahoma" w:cs="Tahoma"/>
          <w:sz w:val="24"/>
          <w:szCs w:val="24"/>
        </w:rPr>
        <w:t xml:space="preserve">. We reviewed the criteria for the application. </w:t>
      </w:r>
      <w:r w:rsidR="008620CA">
        <w:rPr>
          <w:rFonts w:ascii="Tahoma" w:hAnsi="Tahoma" w:cs="Tahoma"/>
          <w:sz w:val="24"/>
          <w:szCs w:val="24"/>
        </w:rPr>
        <w:t>Application period ends end of February 28, 2025</w:t>
      </w:r>
      <w:r w:rsidR="004F6D9A">
        <w:rPr>
          <w:rFonts w:ascii="Tahoma" w:hAnsi="Tahoma" w:cs="Tahoma"/>
          <w:sz w:val="24"/>
          <w:szCs w:val="24"/>
        </w:rPr>
        <w:t>. They did lower</w:t>
      </w:r>
      <w:r w:rsidR="0025694C">
        <w:rPr>
          <w:rFonts w:ascii="Tahoma" w:hAnsi="Tahoma" w:cs="Tahoma"/>
          <w:sz w:val="24"/>
          <w:szCs w:val="24"/>
        </w:rPr>
        <w:t xml:space="preserve"> </w:t>
      </w:r>
      <w:r w:rsidR="00D423ED">
        <w:rPr>
          <w:rFonts w:ascii="Tahoma" w:hAnsi="Tahoma" w:cs="Tahoma"/>
          <w:sz w:val="24"/>
          <w:szCs w:val="24"/>
        </w:rPr>
        <w:t xml:space="preserve">the weight for Salt Lake drainage. </w:t>
      </w:r>
    </w:p>
    <w:p w14:paraId="1F7E1BB6" w14:textId="77777777" w:rsidR="0063002B" w:rsidRDefault="0063002B">
      <w:pPr>
        <w:pStyle w:val="ListParagraph"/>
        <w:ind w:left="0"/>
        <w:rPr>
          <w:rFonts w:ascii="Tahoma" w:hAnsi="Tahoma" w:cs="Tahoma"/>
          <w:sz w:val="24"/>
          <w:szCs w:val="24"/>
        </w:rPr>
      </w:pPr>
    </w:p>
    <w:p w14:paraId="0BF5379B" w14:textId="26E8EFB0" w:rsidR="005E3C85" w:rsidRPr="006F48EB" w:rsidRDefault="006F48EB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GIP Update</w:t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 w:rsidR="003F59F9">
        <w:rPr>
          <w:rFonts w:ascii="Tahoma" w:hAnsi="Tahoma" w:cs="Tahoma"/>
          <w:b/>
          <w:bCs/>
          <w:sz w:val="24"/>
          <w:szCs w:val="24"/>
        </w:rPr>
        <w:tab/>
      </w:r>
      <w:r w:rsidR="003F59F9">
        <w:rPr>
          <w:rFonts w:ascii="Tahoma" w:hAnsi="Tahoma" w:cs="Tahoma"/>
          <w:b/>
          <w:bCs/>
          <w:sz w:val="24"/>
          <w:szCs w:val="24"/>
        </w:rPr>
        <w:tab/>
      </w:r>
      <w:r w:rsidR="003F59F9">
        <w:rPr>
          <w:rFonts w:ascii="Tahoma" w:hAnsi="Tahoma" w:cs="Tahoma"/>
          <w:b/>
          <w:bCs/>
          <w:sz w:val="24"/>
          <w:szCs w:val="24"/>
        </w:rPr>
        <w:tab/>
      </w:r>
      <w:r w:rsidR="003F59F9">
        <w:rPr>
          <w:rFonts w:ascii="Tahoma" w:hAnsi="Tahoma" w:cs="Tahoma"/>
          <w:b/>
          <w:bCs/>
          <w:sz w:val="24"/>
          <w:szCs w:val="24"/>
        </w:rPr>
        <w:tab/>
      </w:r>
      <w:r w:rsidR="003F59F9">
        <w:rPr>
          <w:rFonts w:ascii="Tahoma" w:hAnsi="Tahoma" w:cs="Tahoma"/>
          <w:b/>
          <w:bCs/>
          <w:sz w:val="24"/>
          <w:szCs w:val="24"/>
        </w:rPr>
        <w:tab/>
      </w:r>
      <w:r w:rsidR="003F59F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Mason LeFevre</w:t>
      </w:r>
    </w:p>
    <w:p w14:paraId="0BF5379C" w14:textId="346F2F6E" w:rsidR="005E3C85" w:rsidRDefault="00E7192C">
      <w:pPr>
        <w:pStyle w:val="ListParagraph"/>
        <w:tabs>
          <w:tab w:val="left" w:pos="1265"/>
        </w:tabs>
        <w:ind w:left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          </w:t>
      </w:r>
      <w:r w:rsidR="00CC0D37">
        <w:rPr>
          <w:rFonts w:ascii="Tahoma" w:hAnsi="Tahoma" w:cs="Tahoma"/>
          <w:bCs/>
          <w:sz w:val="24"/>
          <w:szCs w:val="24"/>
        </w:rPr>
        <w:t>Nothing to report</w:t>
      </w:r>
    </w:p>
    <w:p w14:paraId="0BF5379D" w14:textId="77777777" w:rsidR="005E3C85" w:rsidRDefault="005E3C85">
      <w:pPr>
        <w:pStyle w:val="ListParagraph"/>
        <w:tabs>
          <w:tab w:val="left" w:pos="1265"/>
        </w:tabs>
        <w:ind w:left="0"/>
        <w:rPr>
          <w:rFonts w:ascii="Tahoma" w:hAnsi="Tahoma" w:cs="Tahoma"/>
          <w:bCs/>
          <w:sz w:val="24"/>
          <w:szCs w:val="24"/>
        </w:rPr>
      </w:pPr>
    </w:p>
    <w:p w14:paraId="0BF5379E" w14:textId="77777777" w:rsidR="005E3C85" w:rsidRDefault="003F59F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NRCS/EQIP Update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Kristi Westwood</w:t>
      </w:r>
    </w:p>
    <w:p w14:paraId="0BF537A2" w14:textId="679DB651" w:rsidR="005E3C85" w:rsidRPr="00551F47" w:rsidRDefault="003F59F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 w:rsidR="00071690">
        <w:rPr>
          <w:rFonts w:ascii="Tahoma" w:hAnsi="Tahoma" w:cs="Tahoma"/>
          <w:sz w:val="24"/>
          <w:szCs w:val="24"/>
        </w:rPr>
        <w:t xml:space="preserve">They are </w:t>
      </w:r>
      <w:r w:rsidR="00884815">
        <w:rPr>
          <w:rFonts w:ascii="Tahoma" w:hAnsi="Tahoma" w:cs="Tahoma"/>
          <w:sz w:val="24"/>
          <w:szCs w:val="24"/>
        </w:rPr>
        <w:t>working on ranking application by the end of the month to see who will be funded this first round.</w:t>
      </w:r>
      <w:r w:rsidR="003B5590">
        <w:rPr>
          <w:rFonts w:ascii="Tahoma" w:hAnsi="Tahoma" w:cs="Tahoma"/>
          <w:sz w:val="24"/>
          <w:szCs w:val="24"/>
        </w:rPr>
        <w:t xml:space="preserve"> She is projecting that they will not use all the funds in the first round so there will likely be </w:t>
      </w:r>
      <w:r w:rsidR="008425CA">
        <w:rPr>
          <w:rFonts w:ascii="Tahoma" w:hAnsi="Tahoma" w:cs="Tahoma"/>
          <w:sz w:val="24"/>
          <w:szCs w:val="24"/>
        </w:rPr>
        <w:t>a 2</w:t>
      </w:r>
      <w:r w:rsidR="008425CA" w:rsidRPr="008425CA">
        <w:rPr>
          <w:rFonts w:ascii="Tahoma" w:hAnsi="Tahoma" w:cs="Tahoma"/>
          <w:sz w:val="24"/>
          <w:szCs w:val="24"/>
          <w:vertAlign w:val="superscript"/>
        </w:rPr>
        <w:t>nd</w:t>
      </w:r>
      <w:r w:rsidR="008425CA">
        <w:rPr>
          <w:rFonts w:ascii="Tahoma" w:hAnsi="Tahoma" w:cs="Tahoma"/>
          <w:sz w:val="24"/>
          <w:szCs w:val="24"/>
        </w:rPr>
        <w:t xml:space="preserve"> round. </w:t>
      </w:r>
      <w:r>
        <w:rPr>
          <w:rFonts w:ascii="Tahoma" w:hAnsi="Tahoma" w:cs="Tahoma"/>
          <w:bCs/>
          <w:sz w:val="24"/>
          <w:szCs w:val="24"/>
        </w:rPr>
        <w:tab/>
      </w:r>
    </w:p>
    <w:p w14:paraId="0BF537A4" w14:textId="77777777" w:rsidR="005E3C85" w:rsidRDefault="005E3C85">
      <w:pPr>
        <w:rPr>
          <w:rFonts w:ascii="Tahoma" w:hAnsi="Tahoma" w:cs="Tahoma"/>
          <w:bCs/>
          <w:sz w:val="24"/>
          <w:szCs w:val="24"/>
        </w:rPr>
      </w:pPr>
    </w:p>
    <w:p w14:paraId="0BF537A5" w14:textId="77777777" w:rsidR="005E3C85" w:rsidRDefault="003F59F9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Extension Minute</w:t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  <w:t>Victoria Xiong</w:t>
      </w:r>
    </w:p>
    <w:p w14:paraId="1C6E770F" w14:textId="779C3499" w:rsidR="006F48EB" w:rsidRDefault="00F276D2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ab/>
        <w:t>Nothing to Repo</w:t>
      </w:r>
      <w:r w:rsidR="008E6C25">
        <w:rPr>
          <w:rFonts w:ascii="Tahoma" w:hAnsi="Tahoma" w:cs="Tahoma"/>
          <w:bCs/>
          <w:sz w:val="24"/>
          <w:szCs w:val="24"/>
        </w:rPr>
        <w:t>rt</w:t>
      </w:r>
      <w:r w:rsidR="008E6C25">
        <w:rPr>
          <w:rFonts w:ascii="Tahoma" w:hAnsi="Tahoma" w:cs="Tahoma"/>
          <w:bCs/>
          <w:sz w:val="24"/>
          <w:szCs w:val="24"/>
        </w:rPr>
        <w:tab/>
      </w:r>
      <w:r w:rsidR="008E6C25">
        <w:rPr>
          <w:rFonts w:ascii="Tahoma" w:hAnsi="Tahoma" w:cs="Tahoma"/>
          <w:bCs/>
          <w:sz w:val="24"/>
          <w:szCs w:val="24"/>
        </w:rPr>
        <w:tab/>
      </w:r>
      <w:r w:rsidR="008E6C25">
        <w:rPr>
          <w:rFonts w:ascii="Tahoma" w:hAnsi="Tahoma" w:cs="Tahoma"/>
          <w:bCs/>
          <w:sz w:val="24"/>
          <w:szCs w:val="24"/>
        </w:rPr>
        <w:tab/>
      </w:r>
      <w:r w:rsidR="008E6C25">
        <w:rPr>
          <w:rFonts w:ascii="Tahoma" w:hAnsi="Tahoma" w:cs="Tahoma"/>
          <w:bCs/>
          <w:sz w:val="24"/>
          <w:szCs w:val="24"/>
        </w:rPr>
        <w:tab/>
      </w:r>
      <w:r w:rsidR="008E6C25">
        <w:rPr>
          <w:rFonts w:ascii="Tahoma" w:hAnsi="Tahoma" w:cs="Tahoma"/>
          <w:bCs/>
          <w:sz w:val="24"/>
          <w:szCs w:val="24"/>
        </w:rPr>
        <w:tab/>
      </w:r>
    </w:p>
    <w:p w14:paraId="55707D1B" w14:textId="77777777" w:rsidR="006F48EB" w:rsidRDefault="006F48EB">
      <w:pPr>
        <w:rPr>
          <w:rFonts w:ascii="Tahoma" w:hAnsi="Tahoma" w:cs="Tahoma"/>
          <w:bCs/>
          <w:sz w:val="24"/>
          <w:szCs w:val="24"/>
        </w:rPr>
      </w:pPr>
    </w:p>
    <w:p w14:paraId="5B209717" w14:textId="1E6C980E" w:rsidR="006F48EB" w:rsidRDefault="006F48EB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Commission Minute</w:t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 w:rsidR="000B6B61">
        <w:rPr>
          <w:rFonts w:ascii="Tahoma" w:hAnsi="Tahoma" w:cs="Tahoma"/>
          <w:bCs/>
          <w:sz w:val="24"/>
          <w:szCs w:val="24"/>
        </w:rPr>
        <w:t>Gwen Brown</w:t>
      </w:r>
    </w:p>
    <w:p w14:paraId="46C155D5" w14:textId="6568DC41" w:rsidR="006F48EB" w:rsidRPr="006F48EB" w:rsidRDefault="008502CA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ab/>
      </w:r>
      <w:r w:rsidR="00FE4E3F">
        <w:rPr>
          <w:rFonts w:ascii="Tahoma" w:hAnsi="Tahoma" w:cs="Tahoma"/>
          <w:bCs/>
          <w:sz w:val="24"/>
          <w:szCs w:val="24"/>
        </w:rPr>
        <w:t>Nothing to Report</w:t>
      </w:r>
    </w:p>
    <w:p w14:paraId="0BF537A6" w14:textId="77777777" w:rsidR="005E3C85" w:rsidRDefault="003F59F9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ab/>
      </w:r>
    </w:p>
    <w:p w14:paraId="0BF537A7" w14:textId="77777777" w:rsidR="005E3C85" w:rsidRDefault="003F59F9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Other Business</w:t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  <w:t>All Supervisors</w:t>
      </w:r>
    </w:p>
    <w:p w14:paraId="5BDF0D00" w14:textId="77777777" w:rsidR="00551F47" w:rsidRPr="00551F47" w:rsidRDefault="00551F47">
      <w:pPr>
        <w:rPr>
          <w:sz w:val="24"/>
          <w:szCs w:val="24"/>
        </w:rPr>
      </w:pPr>
    </w:p>
    <w:p w14:paraId="0BF537A9" w14:textId="24DB2354" w:rsidR="005E3C85" w:rsidRPr="00905E5D" w:rsidRDefault="003F59F9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Adjourn </w:t>
      </w:r>
      <w:r w:rsidR="00905E5D">
        <w:rPr>
          <w:rFonts w:ascii="Tahoma" w:hAnsi="Tahoma" w:cs="Tahoma"/>
          <w:sz w:val="24"/>
          <w:szCs w:val="24"/>
        </w:rPr>
        <w:t>D</w:t>
      </w:r>
      <w:r w:rsidR="00091330">
        <w:rPr>
          <w:rFonts w:ascii="Tahoma" w:hAnsi="Tahoma" w:cs="Tahoma"/>
          <w:sz w:val="24"/>
          <w:szCs w:val="24"/>
        </w:rPr>
        <w:t xml:space="preserve">anny </w:t>
      </w:r>
      <w:r w:rsidR="00905E5D">
        <w:rPr>
          <w:rFonts w:ascii="Tahoma" w:hAnsi="Tahoma" w:cs="Tahoma"/>
          <w:sz w:val="24"/>
          <w:szCs w:val="24"/>
        </w:rPr>
        <w:t>L</w:t>
      </w:r>
      <w:r w:rsidR="00091330">
        <w:rPr>
          <w:rFonts w:ascii="Tahoma" w:hAnsi="Tahoma" w:cs="Tahoma"/>
          <w:sz w:val="24"/>
          <w:szCs w:val="24"/>
        </w:rPr>
        <w:t>ittle</w:t>
      </w:r>
      <w:r w:rsidR="00905E5D">
        <w:rPr>
          <w:rFonts w:ascii="Tahoma" w:hAnsi="Tahoma" w:cs="Tahoma"/>
          <w:sz w:val="24"/>
          <w:szCs w:val="24"/>
        </w:rPr>
        <w:t xml:space="preserve"> moved</w:t>
      </w:r>
      <w:r w:rsidR="0027460F">
        <w:rPr>
          <w:rFonts w:ascii="Tahoma" w:hAnsi="Tahoma" w:cs="Tahoma"/>
          <w:sz w:val="24"/>
          <w:szCs w:val="24"/>
        </w:rPr>
        <w:t xml:space="preserve"> to adjourn the meeting.</w:t>
      </w:r>
      <w:r w:rsidR="00905E5D">
        <w:rPr>
          <w:rFonts w:ascii="Tahoma" w:hAnsi="Tahoma" w:cs="Tahoma"/>
          <w:sz w:val="24"/>
          <w:szCs w:val="24"/>
        </w:rPr>
        <w:t xml:space="preserve"> M</w:t>
      </w:r>
      <w:r w:rsidR="00091330">
        <w:rPr>
          <w:rFonts w:ascii="Tahoma" w:hAnsi="Tahoma" w:cs="Tahoma"/>
          <w:sz w:val="24"/>
          <w:szCs w:val="24"/>
        </w:rPr>
        <w:t xml:space="preserve">ark </w:t>
      </w:r>
      <w:r w:rsidR="00905E5D">
        <w:rPr>
          <w:rFonts w:ascii="Tahoma" w:hAnsi="Tahoma" w:cs="Tahoma"/>
          <w:sz w:val="24"/>
          <w:szCs w:val="24"/>
        </w:rPr>
        <w:t>S</w:t>
      </w:r>
      <w:r w:rsidR="00091330">
        <w:rPr>
          <w:rFonts w:ascii="Tahoma" w:hAnsi="Tahoma" w:cs="Tahoma"/>
          <w:sz w:val="24"/>
          <w:szCs w:val="24"/>
        </w:rPr>
        <w:t>pencer</w:t>
      </w:r>
      <w:r w:rsidR="00905E5D">
        <w:rPr>
          <w:rFonts w:ascii="Tahoma" w:hAnsi="Tahoma" w:cs="Tahoma"/>
          <w:sz w:val="24"/>
          <w:szCs w:val="24"/>
        </w:rPr>
        <w:t xml:space="preserve"> </w:t>
      </w:r>
      <w:r w:rsidR="00A7503B">
        <w:rPr>
          <w:rFonts w:ascii="Tahoma" w:hAnsi="Tahoma" w:cs="Tahoma"/>
          <w:sz w:val="24"/>
          <w:szCs w:val="24"/>
        </w:rPr>
        <w:t>2</w:t>
      </w:r>
      <w:r w:rsidR="00A7503B" w:rsidRPr="00A7503B">
        <w:rPr>
          <w:rFonts w:ascii="Tahoma" w:hAnsi="Tahoma" w:cs="Tahoma"/>
          <w:sz w:val="24"/>
          <w:szCs w:val="24"/>
          <w:vertAlign w:val="superscript"/>
        </w:rPr>
        <w:t>nd</w:t>
      </w:r>
      <w:r w:rsidR="00A7503B">
        <w:rPr>
          <w:rFonts w:ascii="Tahoma" w:hAnsi="Tahoma" w:cs="Tahoma"/>
          <w:sz w:val="24"/>
          <w:szCs w:val="24"/>
        </w:rPr>
        <w:t xml:space="preserve"> </w:t>
      </w:r>
      <w:r w:rsidR="0027460F">
        <w:rPr>
          <w:rFonts w:ascii="Tahoma" w:hAnsi="Tahoma" w:cs="Tahoma"/>
          <w:sz w:val="24"/>
          <w:szCs w:val="24"/>
        </w:rPr>
        <w:t>motion</w:t>
      </w:r>
      <w:r w:rsidR="00FE4E3F">
        <w:rPr>
          <w:rFonts w:ascii="Tahoma" w:hAnsi="Tahoma" w:cs="Tahoma"/>
          <w:sz w:val="24"/>
          <w:szCs w:val="24"/>
        </w:rPr>
        <w:t xml:space="preserve">, motion passed, </w:t>
      </w:r>
      <w:r w:rsidR="005555EC">
        <w:rPr>
          <w:rFonts w:ascii="Tahoma" w:hAnsi="Tahoma" w:cs="Tahoma"/>
          <w:sz w:val="24"/>
          <w:szCs w:val="24"/>
        </w:rPr>
        <w:t>and meeting was adjourned at 11:02</w:t>
      </w:r>
    </w:p>
    <w:sectPr w:rsidR="005E3C85" w:rsidRPr="00905E5D">
      <w:headerReference w:type="default" r:id="rId6"/>
      <w:footerReference w:type="default" r:id="rId7"/>
      <w:pgSz w:w="12240" w:h="15840"/>
      <w:pgMar w:top="1440" w:right="1800" w:bottom="1440" w:left="1800" w:header="720" w:footer="8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99F31" w14:textId="77777777" w:rsidR="00E40ED7" w:rsidRDefault="00E40ED7">
      <w:r>
        <w:separator/>
      </w:r>
    </w:p>
  </w:endnote>
  <w:endnote w:type="continuationSeparator" w:id="0">
    <w:p w14:paraId="0FCAF57C" w14:textId="77777777" w:rsidR="00E40ED7" w:rsidRDefault="00E40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537AF" w14:textId="77777777" w:rsidR="005E3C85" w:rsidRDefault="005E3C85">
    <w:pPr>
      <w:tabs>
        <w:tab w:val="center" w:pos="4320"/>
        <w:tab w:val="right" w:pos="8640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25E31" w14:textId="77777777" w:rsidR="00E40ED7" w:rsidRDefault="00E40ED7">
      <w:r>
        <w:separator/>
      </w:r>
    </w:p>
  </w:footnote>
  <w:footnote w:type="continuationSeparator" w:id="0">
    <w:p w14:paraId="17067175" w14:textId="77777777" w:rsidR="00E40ED7" w:rsidRDefault="00E40E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537AE" w14:textId="77777777" w:rsidR="005E3C85" w:rsidRDefault="005E3C85">
    <w:pPr>
      <w:tabs>
        <w:tab w:val="center" w:pos="4320"/>
        <w:tab w:val="right" w:pos="8640"/>
      </w:tabs>
      <w:rPr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CCB"/>
    <w:rsid w:val="00013C71"/>
    <w:rsid w:val="0001728D"/>
    <w:rsid w:val="000238D6"/>
    <w:rsid w:val="000307D0"/>
    <w:rsid w:val="00047850"/>
    <w:rsid w:val="00066E2B"/>
    <w:rsid w:val="00071690"/>
    <w:rsid w:val="00071BE8"/>
    <w:rsid w:val="000761BA"/>
    <w:rsid w:val="00091330"/>
    <w:rsid w:val="000970EA"/>
    <w:rsid w:val="000A7911"/>
    <w:rsid w:val="000B1D39"/>
    <w:rsid w:val="000B4D87"/>
    <w:rsid w:val="000B67E4"/>
    <w:rsid w:val="000B6B61"/>
    <w:rsid w:val="000C2025"/>
    <w:rsid w:val="000D3DF4"/>
    <w:rsid w:val="000D4C12"/>
    <w:rsid w:val="000D5929"/>
    <w:rsid w:val="000E7920"/>
    <w:rsid w:val="000F1E1F"/>
    <w:rsid w:val="00104266"/>
    <w:rsid w:val="001104B2"/>
    <w:rsid w:val="00112750"/>
    <w:rsid w:val="001238D1"/>
    <w:rsid w:val="001273D0"/>
    <w:rsid w:val="00130836"/>
    <w:rsid w:val="00143B71"/>
    <w:rsid w:val="00146E18"/>
    <w:rsid w:val="00164F9C"/>
    <w:rsid w:val="00166089"/>
    <w:rsid w:val="00181038"/>
    <w:rsid w:val="0018589A"/>
    <w:rsid w:val="00185C63"/>
    <w:rsid w:val="00196867"/>
    <w:rsid w:val="00197588"/>
    <w:rsid w:val="001A251C"/>
    <w:rsid w:val="001A5C2D"/>
    <w:rsid w:val="001A6D7B"/>
    <w:rsid w:val="001B0E19"/>
    <w:rsid w:val="001C4339"/>
    <w:rsid w:val="001E0C9F"/>
    <w:rsid w:val="001F200B"/>
    <w:rsid w:val="002140BA"/>
    <w:rsid w:val="00227212"/>
    <w:rsid w:val="002327A9"/>
    <w:rsid w:val="00237322"/>
    <w:rsid w:val="0025694C"/>
    <w:rsid w:val="00270CF0"/>
    <w:rsid w:val="0027460F"/>
    <w:rsid w:val="00281477"/>
    <w:rsid w:val="00292096"/>
    <w:rsid w:val="002D0066"/>
    <w:rsid w:val="002E0D63"/>
    <w:rsid w:val="003122A4"/>
    <w:rsid w:val="00321451"/>
    <w:rsid w:val="00344E75"/>
    <w:rsid w:val="003837BD"/>
    <w:rsid w:val="003878E7"/>
    <w:rsid w:val="003916D3"/>
    <w:rsid w:val="003A37DD"/>
    <w:rsid w:val="003B5590"/>
    <w:rsid w:val="003C35F3"/>
    <w:rsid w:val="003C65B2"/>
    <w:rsid w:val="003C7951"/>
    <w:rsid w:val="003D182B"/>
    <w:rsid w:val="003D258E"/>
    <w:rsid w:val="003E0BAE"/>
    <w:rsid w:val="003F3A5B"/>
    <w:rsid w:val="003F59F9"/>
    <w:rsid w:val="003F7896"/>
    <w:rsid w:val="00401480"/>
    <w:rsid w:val="0041253B"/>
    <w:rsid w:val="00415D63"/>
    <w:rsid w:val="004200F6"/>
    <w:rsid w:val="0043354E"/>
    <w:rsid w:val="00451DE7"/>
    <w:rsid w:val="00456523"/>
    <w:rsid w:val="00473368"/>
    <w:rsid w:val="004761CA"/>
    <w:rsid w:val="004852FA"/>
    <w:rsid w:val="004934A0"/>
    <w:rsid w:val="00496B77"/>
    <w:rsid w:val="004C3676"/>
    <w:rsid w:val="004D1B1A"/>
    <w:rsid w:val="004D21F4"/>
    <w:rsid w:val="004D56E9"/>
    <w:rsid w:val="004D772D"/>
    <w:rsid w:val="004F3CDA"/>
    <w:rsid w:val="004F6D9A"/>
    <w:rsid w:val="004F7A89"/>
    <w:rsid w:val="00502271"/>
    <w:rsid w:val="005208F9"/>
    <w:rsid w:val="00536539"/>
    <w:rsid w:val="00542221"/>
    <w:rsid w:val="00551F47"/>
    <w:rsid w:val="005555EC"/>
    <w:rsid w:val="005573BB"/>
    <w:rsid w:val="005672D5"/>
    <w:rsid w:val="00571CEE"/>
    <w:rsid w:val="00572EF1"/>
    <w:rsid w:val="00577817"/>
    <w:rsid w:val="00584EF5"/>
    <w:rsid w:val="0059036D"/>
    <w:rsid w:val="005B4131"/>
    <w:rsid w:val="005C4C69"/>
    <w:rsid w:val="005C6286"/>
    <w:rsid w:val="005D4BA0"/>
    <w:rsid w:val="005D7B1E"/>
    <w:rsid w:val="005E0CDC"/>
    <w:rsid w:val="005E2D93"/>
    <w:rsid w:val="005E3C85"/>
    <w:rsid w:val="005F0D4F"/>
    <w:rsid w:val="0063002B"/>
    <w:rsid w:val="006368E7"/>
    <w:rsid w:val="006368F2"/>
    <w:rsid w:val="006D7806"/>
    <w:rsid w:val="006F1BE6"/>
    <w:rsid w:val="006F48EB"/>
    <w:rsid w:val="006F6D43"/>
    <w:rsid w:val="00700EEC"/>
    <w:rsid w:val="0071104E"/>
    <w:rsid w:val="00711E2E"/>
    <w:rsid w:val="007143BA"/>
    <w:rsid w:val="007312C6"/>
    <w:rsid w:val="0073753E"/>
    <w:rsid w:val="00746762"/>
    <w:rsid w:val="00750CE3"/>
    <w:rsid w:val="00776892"/>
    <w:rsid w:val="00780F9A"/>
    <w:rsid w:val="007930DD"/>
    <w:rsid w:val="0079334A"/>
    <w:rsid w:val="007A1CCB"/>
    <w:rsid w:val="007B26CE"/>
    <w:rsid w:val="007E060E"/>
    <w:rsid w:val="007F55D6"/>
    <w:rsid w:val="008060D0"/>
    <w:rsid w:val="008067A0"/>
    <w:rsid w:val="00807CF7"/>
    <w:rsid w:val="00807DE4"/>
    <w:rsid w:val="00815ED4"/>
    <w:rsid w:val="00827713"/>
    <w:rsid w:val="0083503C"/>
    <w:rsid w:val="008425CA"/>
    <w:rsid w:val="008433B0"/>
    <w:rsid w:val="008502CA"/>
    <w:rsid w:val="008574C7"/>
    <w:rsid w:val="008620CA"/>
    <w:rsid w:val="008642FE"/>
    <w:rsid w:val="008747E8"/>
    <w:rsid w:val="00877A72"/>
    <w:rsid w:val="00884815"/>
    <w:rsid w:val="00893107"/>
    <w:rsid w:val="00896ABA"/>
    <w:rsid w:val="008C0C59"/>
    <w:rsid w:val="008D1B92"/>
    <w:rsid w:val="008D620D"/>
    <w:rsid w:val="008E6C25"/>
    <w:rsid w:val="00901A2B"/>
    <w:rsid w:val="009027EC"/>
    <w:rsid w:val="009030DC"/>
    <w:rsid w:val="009058C8"/>
    <w:rsid w:val="00905E5D"/>
    <w:rsid w:val="00917B77"/>
    <w:rsid w:val="00925BEC"/>
    <w:rsid w:val="00940ACC"/>
    <w:rsid w:val="009527B6"/>
    <w:rsid w:val="00957D6E"/>
    <w:rsid w:val="00964B8C"/>
    <w:rsid w:val="00971B78"/>
    <w:rsid w:val="0097489F"/>
    <w:rsid w:val="00974F0E"/>
    <w:rsid w:val="009A519F"/>
    <w:rsid w:val="009B3FEF"/>
    <w:rsid w:val="009E34B3"/>
    <w:rsid w:val="00A04075"/>
    <w:rsid w:val="00A05B84"/>
    <w:rsid w:val="00A310C6"/>
    <w:rsid w:val="00A722B9"/>
    <w:rsid w:val="00A7503B"/>
    <w:rsid w:val="00A759ED"/>
    <w:rsid w:val="00A76E0A"/>
    <w:rsid w:val="00A81C92"/>
    <w:rsid w:val="00A84BEF"/>
    <w:rsid w:val="00A953F8"/>
    <w:rsid w:val="00AA2A5B"/>
    <w:rsid w:val="00AA32E5"/>
    <w:rsid w:val="00AB4B39"/>
    <w:rsid w:val="00AC4CA4"/>
    <w:rsid w:val="00AD621B"/>
    <w:rsid w:val="00B0353F"/>
    <w:rsid w:val="00B04650"/>
    <w:rsid w:val="00B27876"/>
    <w:rsid w:val="00B52485"/>
    <w:rsid w:val="00B639D8"/>
    <w:rsid w:val="00B75B17"/>
    <w:rsid w:val="00B92903"/>
    <w:rsid w:val="00B96604"/>
    <w:rsid w:val="00BA496A"/>
    <w:rsid w:val="00BC3156"/>
    <w:rsid w:val="00BC7828"/>
    <w:rsid w:val="00BE331A"/>
    <w:rsid w:val="00C175AA"/>
    <w:rsid w:val="00C20659"/>
    <w:rsid w:val="00C36222"/>
    <w:rsid w:val="00C4404D"/>
    <w:rsid w:val="00C46E54"/>
    <w:rsid w:val="00C577F8"/>
    <w:rsid w:val="00C848ED"/>
    <w:rsid w:val="00C9515F"/>
    <w:rsid w:val="00C9798A"/>
    <w:rsid w:val="00CA1D91"/>
    <w:rsid w:val="00CB4D22"/>
    <w:rsid w:val="00CB4F8E"/>
    <w:rsid w:val="00CC0D37"/>
    <w:rsid w:val="00D00EC6"/>
    <w:rsid w:val="00D058BA"/>
    <w:rsid w:val="00D058DE"/>
    <w:rsid w:val="00D37459"/>
    <w:rsid w:val="00D423ED"/>
    <w:rsid w:val="00D63146"/>
    <w:rsid w:val="00D75922"/>
    <w:rsid w:val="00D9467B"/>
    <w:rsid w:val="00DA2DF1"/>
    <w:rsid w:val="00DB0E19"/>
    <w:rsid w:val="00DB5C67"/>
    <w:rsid w:val="00DC0389"/>
    <w:rsid w:val="00DC3317"/>
    <w:rsid w:val="00DC47C8"/>
    <w:rsid w:val="00DC7A64"/>
    <w:rsid w:val="00DE27DD"/>
    <w:rsid w:val="00DE7619"/>
    <w:rsid w:val="00DF15B5"/>
    <w:rsid w:val="00E0733D"/>
    <w:rsid w:val="00E12867"/>
    <w:rsid w:val="00E34F3B"/>
    <w:rsid w:val="00E36E2C"/>
    <w:rsid w:val="00E40ED7"/>
    <w:rsid w:val="00E7192C"/>
    <w:rsid w:val="00E740D6"/>
    <w:rsid w:val="00E83006"/>
    <w:rsid w:val="00EA29C4"/>
    <w:rsid w:val="00EA7238"/>
    <w:rsid w:val="00EF4DE3"/>
    <w:rsid w:val="00F2100C"/>
    <w:rsid w:val="00F24817"/>
    <w:rsid w:val="00F276D2"/>
    <w:rsid w:val="00F358C3"/>
    <w:rsid w:val="00F364F7"/>
    <w:rsid w:val="00F81AE3"/>
    <w:rsid w:val="00F95F35"/>
    <w:rsid w:val="00FA202C"/>
    <w:rsid w:val="00FA26E3"/>
    <w:rsid w:val="00FB36AC"/>
    <w:rsid w:val="00FD324D"/>
    <w:rsid w:val="00FE32BE"/>
    <w:rsid w:val="00FE4E3F"/>
    <w:rsid w:val="051E41F0"/>
    <w:rsid w:val="074122D5"/>
    <w:rsid w:val="07D7343A"/>
    <w:rsid w:val="0BB72459"/>
    <w:rsid w:val="0F264F0E"/>
    <w:rsid w:val="127B10FE"/>
    <w:rsid w:val="14835DE2"/>
    <w:rsid w:val="159B04A9"/>
    <w:rsid w:val="173B2205"/>
    <w:rsid w:val="17D91F00"/>
    <w:rsid w:val="18023AD7"/>
    <w:rsid w:val="21665607"/>
    <w:rsid w:val="2B8B247E"/>
    <w:rsid w:val="2D43764F"/>
    <w:rsid w:val="2DE96027"/>
    <w:rsid w:val="2F95430D"/>
    <w:rsid w:val="2FAB1DB2"/>
    <w:rsid w:val="32A2521C"/>
    <w:rsid w:val="34E53B03"/>
    <w:rsid w:val="382C53CA"/>
    <w:rsid w:val="3D0E1FD4"/>
    <w:rsid w:val="4A085219"/>
    <w:rsid w:val="4A111DBA"/>
    <w:rsid w:val="561A42B9"/>
    <w:rsid w:val="6AEE0E32"/>
    <w:rsid w:val="6C694654"/>
    <w:rsid w:val="6F0B5CF1"/>
    <w:rsid w:val="6F11394C"/>
    <w:rsid w:val="7B876C92"/>
    <w:rsid w:val="7C40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53784"/>
  <w15:docId w15:val="{28700EC5-969D-4CF7-9605-08F91C16B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</w:pPr>
    <w:rPr>
      <w:rFonts w:ascii="Times New Roman" w:eastAsiaTheme="minorEastAsia" w:hAnsi="Times New Roman" w:cs="Times New Roman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eastAsiaTheme="minorEastAsia" w:hAnsi="Segoe UI" w:cs="Segoe UI"/>
      <w:kern w:val="28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350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Heaton</dc:creator>
  <cp:lastModifiedBy>dusty reese</cp:lastModifiedBy>
  <cp:revision>59</cp:revision>
  <cp:lastPrinted>2025-01-07T14:42:00Z</cp:lastPrinted>
  <dcterms:created xsi:type="dcterms:W3CDTF">2025-01-07T17:06:00Z</dcterms:created>
  <dcterms:modified xsi:type="dcterms:W3CDTF">2025-01-10T23:40:00Z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53AC4664FAE542C29CEE0C4D892D0678</vt:lpwstr>
  </property>
</Properties>
</file>