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CE8999" w14:textId="25F813CC" w:rsidR="006368EF" w:rsidRDefault="006368EF" w:rsidP="004A35DE">
      <w:pPr>
        <w:rPr>
          <w:b/>
          <w:bCs/>
        </w:rPr>
      </w:pPr>
      <w:r>
        <w:rPr>
          <w:b/>
          <w:bCs/>
          <w:noProof/>
        </w:rPr>
        <w:drawing>
          <wp:inline distT="0" distB="0" distL="0" distR="0" wp14:anchorId="391C5319" wp14:editId="4ECCA8A9">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393B24" w:rsidRDefault="004A35DE" w:rsidP="004A35DE">
      <w:pPr>
        <w:rPr>
          <w:rFonts w:ascii="Arial" w:hAnsi="Arial" w:cs="Arial"/>
          <w:b/>
          <w:bCs/>
          <w:sz w:val="24"/>
          <w:szCs w:val="24"/>
        </w:rPr>
      </w:pPr>
      <w:r w:rsidRPr="00393B24">
        <w:rPr>
          <w:rFonts w:ascii="Arial" w:hAnsi="Arial" w:cs="Arial"/>
          <w:b/>
          <w:bCs/>
          <w:sz w:val="24"/>
          <w:szCs w:val="24"/>
        </w:rPr>
        <w:t>TICABOO UTILITY IMPROVEMENT DISTRICT</w:t>
      </w:r>
    </w:p>
    <w:p w14:paraId="7CA941EE" w14:textId="59FC2C58" w:rsidR="004A35DE" w:rsidRPr="00393B24" w:rsidRDefault="004A35DE" w:rsidP="004A35DE">
      <w:pPr>
        <w:rPr>
          <w:rFonts w:ascii="Arial" w:hAnsi="Arial" w:cs="Arial"/>
          <w:b/>
          <w:bCs/>
          <w:sz w:val="24"/>
          <w:szCs w:val="24"/>
        </w:rPr>
      </w:pPr>
      <w:r w:rsidRPr="00393B24">
        <w:rPr>
          <w:rFonts w:ascii="Arial" w:hAnsi="Arial" w:cs="Arial"/>
          <w:b/>
          <w:bCs/>
          <w:sz w:val="24"/>
          <w:szCs w:val="24"/>
        </w:rPr>
        <w:t>PUBLIC NOTICE</w:t>
      </w:r>
      <w:r w:rsidR="002067C8" w:rsidRPr="00393B24">
        <w:rPr>
          <w:rFonts w:ascii="Arial" w:hAnsi="Arial" w:cs="Arial"/>
          <w:b/>
          <w:bCs/>
          <w:sz w:val="24"/>
          <w:szCs w:val="24"/>
        </w:rPr>
        <w:t>:  TUID Board Meeting</w:t>
      </w:r>
      <w:r w:rsidR="00681555" w:rsidRPr="00393B24">
        <w:rPr>
          <w:rFonts w:ascii="Arial" w:hAnsi="Arial" w:cs="Arial"/>
          <w:b/>
          <w:bCs/>
          <w:sz w:val="24"/>
          <w:szCs w:val="24"/>
        </w:rPr>
        <w:t xml:space="preserve"> notes</w:t>
      </w:r>
    </w:p>
    <w:p w14:paraId="0453517C" w14:textId="33C7B5BF" w:rsidR="004A35DE" w:rsidRPr="00393B24" w:rsidRDefault="004A35DE" w:rsidP="004A35DE">
      <w:pPr>
        <w:rPr>
          <w:rFonts w:ascii="Arial" w:hAnsi="Arial" w:cs="Arial"/>
          <w:sz w:val="24"/>
          <w:szCs w:val="24"/>
        </w:rPr>
      </w:pPr>
      <w:r w:rsidRPr="00393B24">
        <w:rPr>
          <w:rFonts w:ascii="Arial" w:hAnsi="Arial" w:cs="Arial"/>
          <w:b/>
          <w:bCs/>
          <w:sz w:val="24"/>
          <w:szCs w:val="24"/>
        </w:rPr>
        <w:t>DATE:</w:t>
      </w:r>
      <w:r w:rsidRPr="00393B24">
        <w:rPr>
          <w:rFonts w:ascii="Arial" w:hAnsi="Arial" w:cs="Arial"/>
          <w:sz w:val="24"/>
          <w:szCs w:val="24"/>
        </w:rPr>
        <w:t xml:space="preserve">             </w:t>
      </w:r>
      <w:r w:rsidR="00384458" w:rsidRPr="00393B24">
        <w:rPr>
          <w:rFonts w:ascii="Arial" w:hAnsi="Arial" w:cs="Arial"/>
          <w:sz w:val="24"/>
          <w:szCs w:val="24"/>
        </w:rPr>
        <w:t>Tuesday</w:t>
      </w:r>
      <w:r w:rsidR="00212D5D" w:rsidRPr="00393B24">
        <w:rPr>
          <w:rFonts w:ascii="Arial" w:hAnsi="Arial" w:cs="Arial"/>
          <w:sz w:val="24"/>
          <w:szCs w:val="24"/>
        </w:rPr>
        <w:t xml:space="preserve"> </w:t>
      </w:r>
      <w:r w:rsidR="00CD24B1" w:rsidRPr="00393B24">
        <w:rPr>
          <w:rFonts w:ascii="Arial" w:hAnsi="Arial" w:cs="Arial"/>
          <w:sz w:val="24"/>
          <w:szCs w:val="24"/>
        </w:rPr>
        <w:t xml:space="preserve">December </w:t>
      </w:r>
      <w:r w:rsidR="005755C7" w:rsidRPr="00393B24">
        <w:rPr>
          <w:rFonts w:ascii="Arial" w:hAnsi="Arial" w:cs="Arial"/>
          <w:sz w:val="24"/>
          <w:szCs w:val="24"/>
        </w:rPr>
        <w:t>31st</w:t>
      </w:r>
      <w:r w:rsidR="00A25A7A" w:rsidRPr="00393B24">
        <w:rPr>
          <w:rFonts w:ascii="Arial" w:hAnsi="Arial" w:cs="Arial"/>
          <w:sz w:val="24"/>
          <w:szCs w:val="24"/>
        </w:rPr>
        <w:t xml:space="preserve"> , 20</w:t>
      </w:r>
      <w:r w:rsidR="00D55570" w:rsidRPr="00393B24">
        <w:rPr>
          <w:rFonts w:ascii="Arial" w:hAnsi="Arial" w:cs="Arial"/>
          <w:sz w:val="24"/>
          <w:szCs w:val="24"/>
        </w:rPr>
        <w:t>24</w:t>
      </w:r>
    </w:p>
    <w:p w14:paraId="0B69A5A4" w14:textId="19EB595F" w:rsidR="004A35DE" w:rsidRPr="00393B24" w:rsidRDefault="004A35DE" w:rsidP="004A35DE">
      <w:pPr>
        <w:rPr>
          <w:rFonts w:ascii="Arial" w:hAnsi="Arial" w:cs="Arial"/>
          <w:sz w:val="24"/>
          <w:szCs w:val="24"/>
        </w:rPr>
      </w:pPr>
      <w:r w:rsidRPr="00393B24">
        <w:rPr>
          <w:rFonts w:ascii="Arial" w:hAnsi="Arial" w:cs="Arial"/>
          <w:b/>
          <w:bCs/>
          <w:sz w:val="24"/>
          <w:szCs w:val="24"/>
        </w:rPr>
        <w:t>TIME:</w:t>
      </w:r>
      <w:r w:rsidRPr="00393B24">
        <w:rPr>
          <w:rFonts w:ascii="Arial" w:hAnsi="Arial" w:cs="Arial"/>
          <w:sz w:val="24"/>
          <w:szCs w:val="24"/>
        </w:rPr>
        <w:t xml:space="preserve">              </w:t>
      </w:r>
      <w:r w:rsidR="005755C7" w:rsidRPr="00393B24">
        <w:rPr>
          <w:rFonts w:ascii="Arial" w:hAnsi="Arial" w:cs="Arial"/>
          <w:sz w:val="24"/>
          <w:szCs w:val="24"/>
        </w:rPr>
        <w:t>10:00 AM</w:t>
      </w:r>
    </w:p>
    <w:p w14:paraId="11825044" w14:textId="5D6A52C0" w:rsidR="004A35DE" w:rsidRPr="00393B24" w:rsidRDefault="004A35DE" w:rsidP="004A35DE">
      <w:pPr>
        <w:rPr>
          <w:rFonts w:ascii="Arial" w:hAnsi="Arial" w:cs="Arial"/>
          <w:sz w:val="24"/>
          <w:szCs w:val="24"/>
        </w:rPr>
      </w:pPr>
      <w:r w:rsidRPr="00393B24">
        <w:rPr>
          <w:rFonts w:ascii="Arial" w:hAnsi="Arial" w:cs="Arial"/>
          <w:b/>
          <w:bCs/>
          <w:sz w:val="24"/>
          <w:szCs w:val="24"/>
        </w:rPr>
        <w:t>LOCATION:</w:t>
      </w:r>
      <w:r w:rsidRPr="00393B24">
        <w:rPr>
          <w:rFonts w:ascii="Arial" w:hAnsi="Arial" w:cs="Arial"/>
          <w:sz w:val="24"/>
          <w:szCs w:val="24"/>
        </w:rPr>
        <w:t xml:space="preserve">   </w:t>
      </w:r>
      <w:r w:rsidRPr="00393B24">
        <w:rPr>
          <w:rFonts w:ascii="Arial" w:hAnsi="Arial" w:cs="Arial"/>
          <w:sz w:val="24"/>
          <w:szCs w:val="24"/>
        </w:rPr>
        <w:tab/>
        <w:t>Electronic Meeting</w:t>
      </w:r>
    </w:p>
    <w:p w14:paraId="595DD1CA" w14:textId="67CAD494" w:rsidR="004A35DE" w:rsidRPr="00393B24" w:rsidRDefault="004A35DE" w:rsidP="004A35DE">
      <w:pPr>
        <w:rPr>
          <w:rFonts w:ascii="Arial" w:hAnsi="Arial" w:cs="Arial"/>
          <w:sz w:val="24"/>
          <w:szCs w:val="24"/>
        </w:rPr>
      </w:pPr>
      <w:r w:rsidRPr="00393B24">
        <w:rPr>
          <w:rFonts w:ascii="Arial" w:hAnsi="Arial" w:cs="Arial"/>
          <w:sz w:val="24"/>
          <w:szCs w:val="24"/>
        </w:rP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FE4DAA2" w14:textId="1453A417" w:rsidR="004A35DE" w:rsidRPr="00393B24" w:rsidRDefault="004A35DE" w:rsidP="004A35DE">
      <w:pPr>
        <w:rPr>
          <w:rFonts w:ascii="Arial" w:hAnsi="Arial" w:cs="Arial"/>
          <w:b/>
          <w:bCs/>
          <w:sz w:val="24"/>
          <w:szCs w:val="24"/>
        </w:rPr>
      </w:pPr>
      <w:r w:rsidRPr="00393B24">
        <w:rPr>
          <w:rFonts w:ascii="Arial" w:hAnsi="Arial" w:cs="Arial"/>
          <w:b/>
          <w:bCs/>
          <w:sz w:val="24"/>
          <w:szCs w:val="24"/>
        </w:rPr>
        <w:t xml:space="preserve">AGENDA </w:t>
      </w:r>
    </w:p>
    <w:p w14:paraId="49A45D7B" w14:textId="6965DDDC" w:rsidR="004A35DE" w:rsidRPr="00393B24" w:rsidRDefault="004A35DE" w:rsidP="004A35DE">
      <w:pPr>
        <w:rPr>
          <w:rFonts w:ascii="Arial" w:hAnsi="Arial" w:cs="Arial"/>
          <w:sz w:val="24"/>
          <w:szCs w:val="24"/>
        </w:rPr>
      </w:pPr>
      <w:r w:rsidRPr="00393B24">
        <w:rPr>
          <w:rFonts w:ascii="Arial" w:hAnsi="Arial" w:cs="Arial"/>
          <w:sz w:val="24"/>
          <w:szCs w:val="24"/>
        </w:rPr>
        <w:t xml:space="preserve">1. Call Meeting to Order </w:t>
      </w:r>
      <w:r w:rsidR="008F42A8" w:rsidRPr="00393B24">
        <w:rPr>
          <w:rFonts w:ascii="Arial" w:hAnsi="Arial" w:cs="Arial"/>
          <w:sz w:val="24"/>
          <w:szCs w:val="24"/>
        </w:rPr>
        <w:t xml:space="preserve">– </w:t>
      </w:r>
      <w:r w:rsidR="00A25A7A" w:rsidRPr="00393B24">
        <w:rPr>
          <w:rFonts w:ascii="Arial" w:hAnsi="Arial" w:cs="Arial"/>
          <w:sz w:val="24"/>
          <w:szCs w:val="24"/>
        </w:rPr>
        <w:t>Alexa Wilson</w:t>
      </w:r>
      <w:r w:rsidR="00951D1D" w:rsidRPr="00393B24">
        <w:rPr>
          <w:rFonts w:ascii="Arial" w:hAnsi="Arial" w:cs="Arial"/>
          <w:sz w:val="24"/>
          <w:szCs w:val="24"/>
        </w:rPr>
        <w:t xml:space="preserve"> </w:t>
      </w:r>
      <w:r w:rsidR="00681555" w:rsidRPr="00393B24">
        <w:rPr>
          <w:rFonts w:ascii="Arial" w:hAnsi="Arial" w:cs="Arial"/>
          <w:sz w:val="24"/>
          <w:szCs w:val="24"/>
        </w:rPr>
        <w:t>called the meeting to order at 10:01 am</w:t>
      </w:r>
    </w:p>
    <w:p w14:paraId="2790B71B" w14:textId="102DF996" w:rsidR="004A35DE" w:rsidRPr="00393B24" w:rsidRDefault="004A35DE" w:rsidP="004A35DE">
      <w:pPr>
        <w:rPr>
          <w:rFonts w:ascii="Arial" w:hAnsi="Arial" w:cs="Arial"/>
          <w:sz w:val="24"/>
          <w:szCs w:val="24"/>
        </w:rPr>
      </w:pPr>
      <w:r w:rsidRPr="00393B24">
        <w:rPr>
          <w:rFonts w:ascii="Arial" w:hAnsi="Arial" w:cs="Arial"/>
          <w:sz w:val="24"/>
          <w:szCs w:val="24"/>
        </w:rPr>
        <w:t xml:space="preserve">   a. Roll Call of Board Members </w:t>
      </w:r>
      <w:r w:rsidR="008F42A8" w:rsidRPr="00393B24">
        <w:rPr>
          <w:rFonts w:ascii="Arial" w:hAnsi="Arial" w:cs="Arial"/>
          <w:sz w:val="24"/>
          <w:szCs w:val="24"/>
        </w:rPr>
        <w:t xml:space="preserve">– </w:t>
      </w:r>
      <w:r w:rsidR="00A25A7A" w:rsidRPr="00393B24">
        <w:rPr>
          <w:rFonts w:ascii="Arial" w:hAnsi="Arial" w:cs="Arial"/>
          <w:sz w:val="24"/>
          <w:szCs w:val="24"/>
        </w:rPr>
        <w:t>Alexa Wilson</w:t>
      </w:r>
      <w:r w:rsidR="00681555" w:rsidRPr="00393B24">
        <w:rPr>
          <w:rFonts w:ascii="Arial" w:hAnsi="Arial" w:cs="Arial"/>
          <w:sz w:val="24"/>
          <w:szCs w:val="24"/>
        </w:rPr>
        <w:t xml:space="preserve"> called role and all members were present, no absences. </w:t>
      </w:r>
    </w:p>
    <w:p w14:paraId="5DDA2D56" w14:textId="5A19F19A" w:rsidR="004A35DE" w:rsidRPr="00393B24" w:rsidRDefault="006368EF" w:rsidP="004A35DE">
      <w:pPr>
        <w:rPr>
          <w:rFonts w:ascii="Arial" w:hAnsi="Arial" w:cs="Arial"/>
          <w:sz w:val="24"/>
          <w:szCs w:val="24"/>
        </w:rPr>
      </w:pPr>
      <w:r w:rsidRPr="00393B24">
        <w:rPr>
          <w:rFonts w:ascii="Arial" w:hAnsi="Arial" w:cs="Arial"/>
          <w:sz w:val="24"/>
          <w:szCs w:val="24"/>
        </w:rPr>
        <w:t>2</w:t>
      </w:r>
      <w:r w:rsidR="004A35DE" w:rsidRPr="00393B24">
        <w:rPr>
          <w:rFonts w:ascii="Arial" w:hAnsi="Arial" w:cs="Arial"/>
          <w:sz w:val="24"/>
          <w:szCs w:val="24"/>
        </w:rPr>
        <w:t xml:space="preserve">. Adoption of Agenda </w:t>
      </w:r>
      <w:r w:rsidR="008F42A8" w:rsidRPr="00393B24">
        <w:rPr>
          <w:rFonts w:ascii="Arial" w:hAnsi="Arial" w:cs="Arial"/>
          <w:sz w:val="24"/>
          <w:szCs w:val="24"/>
        </w:rPr>
        <w:t xml:space="preserve">– </w:t>
      </w:r>
      <w:r w:rsidR="00A25A7A" w:rsidRPr="00393B24">
        <w:rPr>
          <w:rFonts w:ascii="Arial" w:hAnsi="Arial" w:cs="Arial"/>
          <w:sz w:val="24"/>
          <w:szCs w:val="24"/>
        </w:rPr>
        <w:t>Alexa Wilson</w:t>
      </w:r>
      <w:r w:rsidR="000A40B5" w:rsidRPr="00393B24">
        <w:rPr>
          <w:rFonts w:ascii="Arial" w:hAnsi="Arial" w:cs="Arial"/>
          <w:sz w:val="24"/>
          <w:szCs w:val="24"/>
        </w:rPr>
        <w:t xml:space="preserve"> asked for a motion to adopt the agenda. Mike Morlang made a motion, Amy Golden 2</w:t>
      </w:r>
      <w:r w:rsidR="000A40B5" w:rsidRPr="00393B24">
        <w:rPr>
          <w:rFonts w:ascii="Arial" w:hAnsi="Arial" w:cs="Arial"/>
          <w:sz w:val="24"/>
          <w:szCs w:val="24"/>
          <w:vertAlign w:val="superscript"/>
        </w:rPr>
        <w:t>nd</w:t>
      </w:r>
      <w:r w:rsidR="000A40B5" w:rsidRPr="00393B24">
        <w:rPr>
          <w:rFonts w:ascii="Arial" w:hAnsi="Arial" w:cs="Arial"/>
          <w:sz w:val="24"/>
          <w:szCs w:val="24"/>
        </w:rPr>
        <w:t xml:space="preserve"> and the agenda was unanimously approved.</w:t>
      </w:r>
    </w:p>
    <w:p w14:paraId="6D1AD1A8" w14:textId="6A48D828" w:rsidR="006368EF" w:rsidRPr="00393B24" w:rsidRDefault="006368EF" w:rsidP="004A35DE">
      <w:pPr>
        <w:rPr>
          <w:rFonts w:ascii="Arial" w:hAnsi="Arial" w:cs="Arial"/>
          <w:sz w:val="24"/>
          <w:szCs w:val="24"/>
        </w:rPr>
      </w:pPr>
      <w:r w:rsidRPr="00393B24">
        <w:rPr>
          <w:rFonts w:ascii="Arial" w:hAnsi="Arial" w:cs="Arial"/>
          <w:sz w:val="24"/>
          <w:szCs w:val="24"/>
        </w:rPr>
        <w:t>3. Approval of minutes from</w:t>
      </w:r>
      <w:r w:rsidR="00DF733D" w:rsidRPr="00393B24">
        <w:rPr>
          <w:rFonts w:ascii="Arial" w:eastAsia="Times New Roman" w:hAnsi="Arial" w:cs="Arial"/>
          <w:sz w:val="24"/>
          <w:szCs w:val="24"/>
        </w:rPr>
        <w:t xml:space="preserve"> </w:t>
      </w:r>
      <w:r w:rsidR="00DC1DCC" w:rsidRPr="00393B24">
        <w:rPr>
          <w:rFonts w:ascii="Arial" w:eastAsia="Times New Roman" w:hAnsi="Arial" w:cs="Arial"/>
          <w:sz w:val="24"/>
          <w:szCs w:val="24"/>
        </w:rPr>
        <w:t>12/11</w:t>
      </w:r>
      <w:r w:rsidR="00D55570" w:rsidRPr="00393B24">
        <w:rPr>
          <w:rFonts w:ascii="Arial" w:eastAsia="Times New Roman" w:hAnsi="Arial" w:cs="Arial"/>
          <w:sz w:val="24"/>
          <w:szCs w:val="24"/>
        </w:rPr>
        <w:t>/24</w:t>
      </w:r>
      <w:r w:rsidRPr="00393B24">
        <w:rPr>
          <w:rFonts w:ascii="Arial" w:hAnsi="Arial" w:cs="Arial"/>
          <w:sz w:val="24"/>
          <w:szCs w:val="24"/>
        </w:rPr>
        <w:t xml:space="preserve"> meeting</w:t>
      </w:r>
      <w:r w:rsidR="008F42A8" w:rsidRPr="00393B24">
        <w:rPr>
          <w:rFonts w:ascii="Arial" w:hAnsi="Arial" w:cs="Arial"/>
          <w:sz w:val="24"/>
          <w:szCs w:val="24"/>
        </w:rPr>
        <w:t xml:space="preserve">- </w:t>
      </w:r>
      <w:r w:rsidR="00A25A7A" w:rsidRPr="00393B24">
        <w:rPr>
          <w:rFonts w:ascii="Arial" w:hAnsi="Arial" w:cs="Arial"/>
          <w:sz w:val="24"/>
          <w:szCs w:val="24"/>
        </w:rPr>
        <w:t>Alexa Wilson</w:t>
      </w:r>
      <w:r w:rsidR="00A94189" w:rsidRPr="00393B24">
        <w:rPr>
          <w:rFonts w:ascii="Arial" w:hAnsi="Arial" w:cs="Arial"/>
          <w:sz w:val="24"/>
          <w:szCs w:val="24"/>
        </w:rPr>
        <w:t xml:space="preserve"> asked for approval of the minutes. Mike Morlang made a motion to approve, Amy Golden 2</w:t>
      </w:r>
      <w:r w:rsidR="00A94189" w:rsidRPr="00393B24">
        <w:rPr>
          <w:rFonts w:ascii="Arial" w:hAnsi="Arial" w:cs="Arial"/>
          <w:sz w:val="24"/>
          <w:szCs w:val="24"/>
          <w:vertAlign w:val="superscript"/>
        </w:rPr>
        <w:t>nd</w:t>
      </w:r>
      <w:r w:rsidR="00A94189" w:rsidRPr="00393B24">
        <w:rPr>
          <w:rFonts w:ascii="Arial" w:hAnsi="Arial" w:cs="Arial"/>
          <w:sz w:val="24"/>
          <w:szCs w:val="24"/>
        </w:rPr>
        <w:t xml:space="preserve"> and the </w:t>
      </w:r>
      <w:r w:rsidR="00AB7203" w:rsidRPr="00393B24">
        <w:rPr>
          <w:rFonts w:ascii="Arial" w:hAnsi="Arial" w:cs="Arial"/>
          <w:sz w:val="24"/>
          <w:szCs w:val="24"/>
        </w:rPr>
        <w:t>minutes were approved unanimously.</w:t>
      </w:r>
    </w:p>
    <w:p w14:paraId="1DB2E1A5" w14:textId="21E57C4C" w:rsidR="004A35DE" w:rsidRPr="00393B24" w:rsidRDefault="006368EF" w:rsidP="004A35DE">
      <w:pPr>
        <w:rPr>
          <w:rFonts w:ascii="Arial" w:hAnsi="Arial" w:cs="Arial"/>
          <w:sz w:val="24"/>
          <w:szCs w:val="24"/>
        </w:rPr>
      </w:pPr>
      <w:r w:rsidRPr="00393B24">
        <w:rPr>
          <w:rFonts w:ascii="Arial" w:hAnsi="Arial" w:cs="Arial"/>
          <w:sz w:val="24"/>
          <w:szCs w:val="24"/>
        </w:rPr>
        <w:t>4</w:t>
      </w:r>
      <w:r w:rsidR="004A35DE" w:rsidRPr="00393B24">
        <w:rPr>
          <w:rFonts w:ascii="Arial" w:hAnsi="Arial" w:cs="Arial"/>
          <w:sz w:val="24"/>
          <w:szCs w:val="24"/>
        </w:rPr>
        <w:t xml:space="preserve">. Review procedures for handling electronic participation by the public </w:t>
      </w:r>
      <w:r w:rsidR="008F42A8" w:rsidRPr="00393B24">
        <w:rPr>
          <w:rFonts w:ascii="Arial" w:hAnsi="Arial" w:cs="Arial"/>
          <w:sz w:val="24"/>
          <w:szCs w:val="24"/>
        </w:rPr>
        <w:t xml:space="preserve">– </w:t>
      </w:r>
      <w:r w:rsidR="00A25A7A" w:rsidRPr="00393B24">
        <w:rPr>
          <w:rFonts w:ascii="Arial" w:hAnsi="Arial" w:cs="Arial"/>
          <w:sz w:val="24"/>
          <w:szCs w:val="24"/>
        </w:rPr>
        <w:t>Alexa Wilson</w:t>
      </w:r>
      <w:r w:rsidR="00AB7203" w:rsidRPr="00393B24">
        <w:rPr>
          <w:rFonts w:ascii="Arial" w:hAnsi="Arial" w:cs="Arial"/>
          <w:sz w:val="24"/>
          <w:szCs w:val="24"/>
        </w:rPr>
        <w:t xml:space="preserve"> reviewed procedures. </w:t>
      </w:r>
    </w:p>
    <w:p w14:paraId="24DC925F" w14:textId="5593968A" w:rsidR="00A25A7A" w:rsidRPr="00393B24" w:rsidRDefault="006368EF" w:rsidP="004A35DE">
      <w:pPr>
        <w:rPr>
          <w:rFonts w:ascii="Arial" w:hAnsi="Arial" w:cs="Arial"/>
          <w:sz w:val="24"/>
          <w:szCs w:val="24"/>
        </w:rPr>
      </w:pPr>
      <w:r w:rsidRPr="00393B24">
        <w:rPr>
          <w:rFonts w:ascii="Arial" w:hAnsi="Arial" w:cs="Arial"/>
          <w:sz w:val="24"/>
          <w:szCs w:val="24"/>
        </w:rPr>
        <w:t>5</w:t>
      </w:r>
      <w:r w:rsidR="004A35DE" w:rsidRPr="00393B24">
        <w:rPr>
          <w:rFonts w:ascii="Arial" w:hAnsi="Arial" w:cs="Arial"/>
          <w:sz w:val="24"/>
          <w:szCs w:val="24"/>
        </w:rPr>
        <w:t xml:space="preserve">. Public </w:t>
      </w:r>
      <w:r w:rsidR="008769FB" w:rsidRPr="00393B24">
        <w:rPr>
          <w:rFonts w:ascii="Arial" w:hAnsi="Arial" w:cs="Arial"/>
          <w:sz w:val="24"/>
          <w:szCs w:val="24"/>
        </w:rPr>
        <w:t>Comment --</w:t>
      </w:r>
      <w:r w:rsidR="004A35DE" w:rsidRPr="00393B24">
        <w:rPr>
          <w:rFonts w:ascii="Arial" w:hAnsi="Arial" w:cs="Arial"/>
          <w:sz w:val="24"/>
          <w:szCs w:val="24"/>
        </w:rPr>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183083E9" w14:textId="78F93D10" w:rsidR="00AB7203" w:rsidRPr="00393B24" w:rsidRDefault="00AB7203" w:rsidP="004A35DE">
      <w:pPr>
        <w:rPr>
          <w:rFonts w:ascii="Arial" w:hAnsi="Arial" w:cs="Arial"/>
          <w:sz w:val="24"/>
          <w:szCs w:val="24"/>
        </w:rPr>
      </w:pPr>
      <w:r w:rsidRPr="00393B24">
        <w:rPr>
          <w:rFonts w:ascii="Arial" w:hAnsi="Arial" w:cs="Arial"/>
          <w:sz w:val="24"/>
          <w:szCs w:val="24"/>
        </w:rPr>
        <w:t xml:space="preserve">Tom Hill commented that the </w:t>
      </w:r>
      <w:r w:rsidR="002A1704" w:rsidRPr="00393B24">
        <w:rPr>
          <w:rFonts w:ascii="Arial" w:hAnsi="Arial" w:cs="Arial"/>
          <w:sz w:val="24"/>
          <w:szCs w:val="24"/>
        </w:rPr>
        <w:t>TUID board “was pulling a fast one” with the meeting for rent and the public was “</w:t>
      </w:r>
      <w:proofErr w:type="spellStart"/>
      <w:r w:rsidR="002A1704" w:rsidRPr="00393B24">
        <w:rPr>
          <w:rFonts w:ascii="Arial" w:hAnsi="Arial" w:cs="Arial"/>
          <w:sz w:val="24"/>
          <w:szCs w:val="24"/>
        </w:rPr>
        <w:t>blind sided</w:t>
      </w:r>
      <w:proofErr w:type="spellEnd"/>
      <w:r w:rsidR="002A1704" w:rsidRPr="00393B24">
        <w:rPr>
          <w:rFonts w:ascii="Arial" w:hAnsi="Arial" w:cs="Arial"/>
          <w:sz w:val="24"/>
          <w:szCs w:val="24"/>
        </w:rPr>
        <w:t>” by the move</w:t>
      </w:r>
      <w:r w:rsidR="000B0764" w:rsidRPr="00393B24">
        <w:rPr>
          <w:rFonts w:ascii="Arial" w:hAnsi="Arial" w:cs="Arial"/>
          <w:sz w:val="24"/>
          <w:szCs w:val="24"/>
        </w:rPr>
        <w:t xml:space="preserve"> done by board members “on their way out”.</w:t>
      </w:r>
    </w:p>
    <w:p w14:paraId="36364439" w14:textId="13CE9264" w:rsidR="000B0764" w:rsidRPr="00393B24" w:rsidRDefault="000B0764" w:rsidP="004A35DE">
      <w:pPr>
        <w:rPr>
          <w:rFonts w:ascii="Arial" w:hAnsi="Arial" w:cs="Arial"/>
          <w:sz w:val="24"/>
          <w:szCs w:val="24"/>
        </w:rPr>
      </w:pPr>
      <w:r w:rsidRPr="00393B24">
        <w:rPr>
          <w:rFonts w:ascii="Arial" w:hAnsi="Arial" w:cs="Arial"/>
          <w:sz w:val="24"/>
          <w:szCs w:val="24"/>
        </w:rPr>
        <w:lastRenderedPageBreak/>
        <w:t xml:space="preserve">Jean Babilis commented </w:t>
      </w:r>
      <w:r w:rsidR="0034412D" w:rsidRPr="00393B24">
        <w:rPr>
          <w:rFonts w:ascii="Arial" w:hAnsi="Arial" w:cs="Arial"/>
          <w:sz w:val="24"/>
          <w:szCs w:val="24"/>
        </w:rPr>
        <w:t xml:space="preserve">that Tom Hill’s comments were “crap” and that NLP has done a professional job handling TUID </w:t>
      </w:r>
      <w:r w:rsidR="0013536E" w:rsidRPr="00393B24">
        <w:rPr>
          <w:rFonts w:ascii="Arial" w:hAnsi="Arial" w:cs="Arial"/>
          <w:sz w:val="24"/>
          <w:szCs w:val="24"/>
        </w:rPr>
        <w:t xml:space="preserve">management “way beyond what Ticaboo has had” and to say people are </w:t>
      </w:r>
      <w:r w:rsidR="00085F15" w:rsidRPr="00393B24">
        <w:rPr>
          <w:rFonts w:ascii="Arial" w:hAnsi="Arial" w:cs="Arial"/>
          <w:sz w:val="24"/>
          <w:szCs w:val="24"/>
        </w:rPr>
        <w:t xml:space="preserve">blindsided was “pure crap”. </w:t>
      </w:r>
    </w:p>
    <w:p w14:paraId="0F03603D" w14:textId="264A0CB9" w:rsidR="00EE04E0" w:rsidRPr="00393B24" w:rsidRDefault="00EE04E0" w:rsidP="004A35DE">
      <w:pPr>
        <w:rPr>
          <w:rFonts w:ascii="Arial" w:hAnsi="Arial" w:cs="Arial"/>
          <w:sz w:val="24"/>
          <w:szCs w:val="24"/>
        </w:rPr>
      </w:pPr>
      <w:r w:rsidRPr="00393B24">
        <w:rPr>
          <w:rFonts w:ascii="Arial" w:hAnsi="Arial" w:cs="Arial"/>
          <w:sz w:val="24"/>
          <w:szCs w:val="24"/>
        </w:rPr>
        <w:t>6. Board Reports</w:t>
      </w:r>
      <w:r w:rsidR="002E2CA3" w:rsidRPr="00393B24">
        <w:rPr>
          <w:rFonts w:ascii="Arial" w:hAnsi="Arial" w:cs="Arial"/>
          <w:sz w:val="24"/>
          <w:szCs w:val="24"/>
        </w:rPr>
        <w:t xml:space="preserve"> &amp; Business</w:t>
      </w:r>
      <w:r w:rsidRPr="00393B24">
        <w:rPr>
          <w:rFonts w:ascii="Arial" w:hAnsi="Arial" w:cs="Arial"/>
          <w:sz w:val="24"/>
          <w:szCs w:val="24"/>
        </w:rPr>
        <w:t xml:space="preserve">- </w:t>
      </w:r>
      <w:r w:rsidR="00DC1DCC" w:rsidRPr="00393B24">
        <w:rPr>
          <w:rFonts w:ascii="Arial" w:hAnsi="Arial" w:cs="Arial"/>
          <w:sz w:val="24"/>
          <w:szCs w:val="24"/>
        </w:rPr>
        <w:t>General Updates</w:t>
      </w:r>
      <w:r w:rsidR="00863D05" w:rsidRPr="00393B24">
        <w:rPr>
          <w:rFonts w:ascii="Arial" w:hAnsi="Arial" w:cs="Arial"/>
          <w:sz w:val="24"/>
          <w:szCs w:val="24"/>
        </w:rPr>
        <w:t xml:space="preserve"> and board reports.</w:t>
      </w:r>
    </w:p>
    <w:tbl>
      <w:tblPr>
        <w:tblW w:w="5000" w:type="pct"/>
        <w:tblCellSpacing w:w="0" w:type="dxa"/>
        <w:tblCellMar>
          <w:left w:w="0" w:type="dxa"/>
          <w:right w:w="0" w:type="dxa"/>
        </w:tblCellMar>
        <w:tblLook w:val="04A0" w:firstRow="1" w:lastRow="0" w:firstColumn="1" w:lastColumn="0" w:noHBand="0" w:noVBand="1"/>
      </w:tblPr>
      <w:tblGrid>
        <w:gridCol w:w="4707"/>
        <w:gridCol w:w="4653"/>
      </w:tblGrid>
      <w:tr w:rsidR="00393B24" w:rsidRPr="00393B24" w14:paraId="69F93DAB" w14:textId="77777777" w:rsidTr="00690C82">
        <w:trPr>
          <w:tblCellSpacing w:w="0" w:type="dxa"/>
        </w:trPr>
        <w:tc>
          <w:tcPr>
            <w:tcW w:w="0" w:type="auto"/>
            <w:gridSpan w:val="2"/>
            <w:hideMark/>
          </w:tcPr>
          <w:p w14:paraId="0689A7DB" w14:textId="77777777" w:rsidR="00393B24" w:rsidRPr="00393B24" w:rsidRDefault="00393B24" w:rsidP="00393B24">
            <w:pPr>
              <w:spacing w:after="0" w:line="300" w:lineRule="atLeast"/>
              <w:rPr>
                <w:rFonts w:ascii="Arial" w:eastAsia="Times New Roman" w:hAnsi="Arial" w:cs="Arial"/>
                <w:color w:val="39394D"/>
                <w:kern w:val="0"/>
                <w:sz w:val="24"/>
                <w:szCs w:val="24"/>
                <w14:ligatures w14:val="none"/>
              </w:rPr>
            </w:pPr>
            <w:r w:rsidRPr="00393B24">
              <w:rPr>
                <w:rFonts w:ascii="Arial" w:eastAsia="Times New Roman" w:hAnsi="Arial" w:cs="Arial"/>
                <w:b/>
                <w:bCs/>
                <w:color w:val="39394D"/>
                <w:kern w:val="0"/>
                <w:sz w:val="24"/>
                <w:szCs w:val="24"/>
                <w14:ligatures w14:val="none"/>
              </w:rPr>
              <w:t>Clarifying Proposals and Potential Partnerships</w:t>
            </w:r>
            <w:r w:rsidRPr="00393B24">
              <w:rPr>
                <w:rFonts w:ascii="Arial" w:eastAsia="Times New Roman" w:hAnsi="Arial" w:cs="Arial"/>
                <w:color w:val="39394D"/>
                <w:kern w:val="0"/>
                <w:sz w:val="24"/>
                <w:szCs w:val="24"/>
                <w14:ligatures w14:val="none"/>
              </w:rPr>
              <w:t xml:space="preserve"> </w:t>
            </w:r>
          </w:p>
        </w:tc>
      </w:tr>
      <w:tr w:rsidR="00393B24" w:rsidRPr="00393B24" w14:paraId="6CB8310A" w14:textId="77777777" w:rsidTr="00690C82">
        <w:trPr>
          <w:tblCellSpacing w:w="0" w:type="dxa"/>
        </w:trPr>
        <w:tc>
          <w:tcPr>
            <w:tcW w:w="0" w:type="auto"/>
            <w:gridSpan w:val="2"/>
            <w:hideMark/>
          </w:tcPr>
          <w:p w14:paraId="19BFC368" w14:textId="77777777" w:rsidR="00393B24" w:rsidRPr="00393B24" w:rsidRDefault="00393B24" w:rsidP="00393B24">
            <w:pPr>
              <w:spacing w:after="0" w:line="300" w:lineRule="atLeast"/>
              <w:rPr>
                <w:rFonts w:ascii="Arial" w:eastAsia="Times New Roman" w:hAnsi="Arial" w:cs="Arial"/>
                <w:color w:val="39394D"/>
                <w:kern w:val="0"/>
                <w:sz w:val="24"/>
                <w:szCs w:val="24"/>
                <w14:ligatures w14:val="none"/>
              </w:rPr>
            </w:pPr>
            <w:r w:rsidRPr="00393B24">
              <w:rPr>
                <w:rFonts w:ascii="Arial" w:eastAsia="Times New Roman" w:hAnsi="Arial" w:cs="Arial"/>
                <w:color w:val="39394D"/>
                <w:kern w:val="0"/>
                <w:sz w:val="24"/>
                <w:szCs w:val="24"/>
                <w14:ligatures w14:val="none"/>
              </w:rPr>
              <w:t xml:space="preserve">In the meeting, Alex, Mike, and John discussed the proposals from </w:t>
            </w:r>
            <w:proofErr w:type="spellStart"/>
            <w:r w:rsidRPr="00393B24">
              <w:rPr>
                <w:rFonts w:ascii="Arial" w:eastAsia="Times New Roman" w:hAnsi="Arial" w:cs="Arial"/>
                <w:color w:val="39394D"/>
                <w:kern w:val="0"/>
                <w:sz w:val="24"/>
                <w:szCs w:val="24"/>
                <w14:ligatures w14:val="none"/>
              </w:rPr>
              <w:t>Probid</w:t>
            </w:r>
            <w:proofErr w:type="spellEnd"/>
            <w:r w:rsidRPr="00393B24">
              <w:rPr>
                <w:rFonts w:ascii="Arial" w:eastAsia="Times New Roman" w:hAnsi="Arial" w:cs="Arial"/>
                <w:color w:val="39394D"/>
                <w:kern w:val="0"/>
                <w:sz w:val="24"/>
                <w:szCs w:val="24"/>
                <w14:ligatures w14:val="none"/>
              </w:rPr>
              <w:t xml:space="preserve"> and 24/7. John agreed to clarify the pricing with </w:t>
            </w:r>
            <w:proofErr w:type="spellStart"/>
            <w:r w:rsidRPr="00393B24">
              <w:rPr>
                <w:rFonts w:ascii="Arial" w:eastAsia="Times New Roman" w:hAnsi="Arial" w:cs="Arial"/>
                <w:color w:val="39394D"/>
                <w:kern w:val="0"/>
                <w:sz w:val="24"/>
                <w:szCs w:val="24"/>
                <w14:ligatures w14:val="none"/>
              </w:rPr>
              <w:t>Probid</w:t>
            </w:r>
            <w:proofErr w:type="spellEnd"/>
            <w:r w:rsidRPr="00393B24">
              <w:rPr>
                <w:rFonts w:ascii="Arial" w:eastAsia="Times New Roman" w:hAnsi="Arial" w:cs="Arial"/>
                <w:color w:val="39394D"/>
                <w:kern w:val="0"/>
                <w:sz w:val="24"/>
                <w:szCs w:val="24"/>
                <w14:ligatures w14:val="none"/>
              </w:rPr>
              <w:t xml:space="preserve"> and coordinate a meeting with the team. Mike mentioned a potential partnership with Generac, and John suggested considering any new technology they might offer. John also proposed a step process for implementing partial solutions to reduce generator usage and associated costs. The team agreed to share any new information or questions they have for the upcoming meeting with </w:t>
            </w:r>
            <w:proofErr w:type="spellStart"/>
            <w:r w:rsidRPr="00393B24">
              <w:rPr>
                <w:rFonts w:ascii="Arial" w:eastAsia="Times New Roman" w:hAnsi="Arial" w:cs="Arial"/>
                <w:color w:val="39394D"/>
                <w:kern w:val="0"/>
                <w:sz w:val="24"/>
                <w:szCs w:val="24"/>
                <w14:ligatures w14:val="none"/>
              </w:rPr>
              <w:t>Probid</w:t>
            </w:r>
            <w:proofErr w:type="spellEnd"/>
            <w:r w:rsidRPr="00393B24">
              <w:rPr>
                <w:rFonts w:ascii="Arial" w:eastAsia="Times New Roman" w:hAnsi="Arial" w:cs="Arial"/>
                <w:color w:val="39394D"/>
                <w:kern w:val="0"/>
                <w:sz w:val="24"/>
                <w:szCs w:val="24"/>
                <w14:ligatures w14:val="none"/>
              </w:rPr>
              <w:t xml:space="preserve">. </w:t>
            </w:r>
          </w:p>
        </w:tc>
      </w:tr>
      <w:tr w:rsidR="00393B24" w:rsidRPr="00393B24" w14:paraId="602B5A20" w14:textId="77777777" w:rsidTr="00690C82">
        <w:trPr>
          <w:trHeight w:val="300"/>
          <w:tblCellSpacing w:w="0" w:type="dxa"/>
        </w:trPr>
        <w:tc>
          <w:tcPr>
            <w:tcW w:w="0" w:type="auto"/>
            <w:vAlign w:val="center"/>
            <w:hideMark/>
          </w:tcPr>
          <w:p w14:paraId="713E38AD" w14:textId="77777777" w:rsidR="00393B24" w:rsidRPr="00393B24" w:rsidRDefault="00393B24" w:rsidP="00393B24">
            <w:pPr>
              <w:spacing w:after="0" w:line="240" w:lineRule="auto"/>
              <w:rPr>
                <w:rFonts w:ascii="Arial" w:eastAsia="Times New Roman" w:hAnsi="Arial" w:cs="Arial"/>
                <w:color w:val="39394D"/>
                <w:kern w:val="0"/>
                <w:sz w:val="24"/>
                <w:szCs w:val="24"/>
                <w14:ligatures w14:val="none"/>
              </w:rPr>
            </w:pPr>
          </w:p>
        </w:tc>
        <w:tc>
          <w:tcPr>
            <w:tcW w:w="0" w:type="auto"/>
            <w:vAlign w:val="center"/>
            <w:hideMark/>
          </w:tcPr>
          <w:p w14:paraId="7B114259" w14:textId="77777777" w:rsidR="00393B24" w:rsidRPr="00393B24" w:rsidRDefault="00393B24" w:rsidP="00393B24">
            <w:pPr>
              <w:spacing w:after="0" w:line="240" w:lineRule="auto"/>
              <w:rPr>
                <w:rFonts w:ascii="Arial" w:eastAsia="Times New Roman" w:hAnsi="Arial" w:cs="Arial"/>
                <w:kern w:val="0"/>
                <w:sz w:val="24"/>
                <w:szCs w:val="24"/>
                <w14:ligatures w14:val="none"/>
              </w:rPr>
            </w:pPr>
          </w:p>
        </w:tc>
      </w:tr>
      <w:tr w:rsidR="00393B24" w:rsidRPr="00393B24" w14:paraId="38BABF51" w14:textId="77777777" w:rsidTr="00690C82">
        <w:trPr>
          <w:tblCellSpacing w:w="0" w:type="dxa"/>
        </w:trPr>
        <w:tc>
          <w:tcPr>
            <w:tcW w:w="0" w:type="auto"/>
            <w:gridSpan w:val="2"/>
            <w:hideMark/>
          </w:tcPr>
          <w:p w14:paraId="7A2D58F6" w14:textId="77777777" w:rsidR="00393B24" w:rsidRPr="00393B24" w:rsidRDefault="00393B24" w:rsidP="00393B24">
            <w:pPr>
              <w:spacing w:after="0" w:line="300" w:lineRule="atLeast"/>
              <w:rPr>
                <w:rFonts w:ascii="Arial" w:eastAsia="Times New Roman" w:hAnsi="Arial" w:cs="Arial"/>
                <w:color w:val="39394D"/>
                <w:kern w:val="0"/>
                <w:sz w:val="24"/>
                <w:szCs w:val="24"/>
                <w14:ligatures w14:val="none"/>
              </w:rPr>
            </w:pPr>
            <w:r w:rsidRPr="00393B24">
              <w:rPr>
                <w:rFonts w:ascii="Arial" w:eastAsia="Times New Roman" w:hAnsi="Arial" w:cs="Arial"/>
                <w:b/>
                <w:bCs/>
                <w:color w:val="39394D"/>
                <w:kern w:val="0"/>
                <w:sz w:val="24"/>
                <w:szCs w:val="24"/>
                <w14:ligatures w14:val="none"/>
              </w:rPr>
              <w:t>Office Rent Discussion and Analysis</w:t>
            </w:r>
            <w:r w:rsidRPr="00393B24">
              <w:rPr>
                <w:rFonts w:ascii="Arial" w:eastAsia="Times New Roman" w:hAnsi="Arial" w:cs="Arial"/>
                <w:color w:val="39394D"/>
                <w:kern w:val="0"/>
                <w:sz w:val="24"/>
                <w:szCs w:val="24"/>
                <w14:ligatures w14:val="none"/>
              </w:rPr>
              <w:t xml:space="preserve"> </w:t>
            </w:r>
          </w:p>
        </w:tc>
      </w:tr>
      <w:tr w:rsidR="00393B24" w:rsidRPr="00393B24" w14:paraId="1275ECB9" w14:textId="77777777" w:rsidTr="00690C82">
        <w:trPr>
          <w:tblCellSpacing w:w="0" w:type="dxa"/>
        </w:trPr>
        <w:tc>
          <w:tcPr>
            <w:tcW w:w="0" w:type="auto"/>
            <w:gridSpan w:val="2"/>
            <w:hideMark/>
          </w:tcPr>
          <w:p w14:paraId="6F4A5A45" w14:textId="77777777" w:rsidR="00393B24" w:rsidRPr="00393B24" w:rsidRDefault="00393B24" w:rsidP="00393B24">
            <w:pPr>
              <w:spacing w:after="0" w:line="300" w:lineRule="atLeast"/>
              <w:rPr>
                <w:rFonts w:ascii="Arial" w:eastAsia="Times New Roman" w:hAnsi="Arial" w:cs="Arial"/>
                <w:color w:val="39394D"/>
                <w:kern w:val="0"/>
                <w:sz w:val="24"/>
                <w:szCs w:val="24"/>
                <w14:ligatures w14:val="none"/>
              </w:rPr>
            </w:pPr>
            <w:r w:rsidRPr="00393B24">
              <w:rPr>
                <w:rFonts w:ascii="Arial" w:eastAsia="Times New Roman" w:hAnsi="Arial" w:cs="Arial"/>
                <w:color w:val="39394D"/>
                <w:kern w:val="0"/>
                <w:sz w:val="24"/>
                <w:szCs w:val="24"/>
                <w14:ligatures w14:val="none"/>
              </w:rPr>
              <w:t xml:space="preserve">Alexa discussed the office rent situation with North Lake Powell. She mentioned that they had been provided with office space and storage facilities at no additional charge for almost two years, which she considered an accommodation. She also shared her analysis of similar commercial spaces in the area, concluding that $500 per month for the office space and additional storage is market value. She proposed a price of $1,200, which she believes is fair to both parties. There was also a discussion about the location of the office, with Amy pointing out an error in the proposed lease. </w:t>
            </w:r>
          </w:p>
        </w:tc>
      </w:tr>
      <w:tr w:rsidR="00393B24" w:rsidRPr="00393B24" w14:paraId="3D91C87A" w14:textId="77777777" w:rsidTr="00690C82">
        <w:trPr>
          <w:trHeight w:val="300"/>
          <w:tblCellSpacing w:w="0" w:type="dxa"/>
        </w:trPr>
        <w:tc>
          <w:tcPr>
            <w:tcW w:w="0" w:type="auto"/>
            <w:vAlign w:val="center"/>
            <w:hideMark/>
          </w:tcPr>
          <w:p w14:paraId="51073F29" w14:textId="77777777" w:rsidR="00393B24" w:rsidRPr="00393B24" w:rsidRDefault="00393B24" w:rsidP="00393B24">
            <w:pPr>
              <w:spacing w:after="0" w:line="240" w:lineRule="auto"/>
              <w:rPr>
                <w:rFonts w:ascii="Arial" w:eastAsia="Times New Roman" w:hAnsi="Arial" w:cs="Arial"/>
                <w:color w:val="39394D"/>
                <w:kern w:val="0"/>
                <w:sz w:val="24"/>
                <w:szCs w:val="24"/>
                <w14:ligatures w14:val="none"/>
              </w:rPr>
            </w:pPr>
          </w:p>
        </w:tc>
        <w:tc>
          <w:tcPr>
            <w:tcW w:w="0" w:type="auto"/>
            <w:vAlign w:val="center"/>
            <w:hideMark/>
          </w:tcPr>
          <w:p w14:paraId="1E0EEC73" w14:textId="77777777" w:rsidR="00393B24" w:rsidRPr="00393B24" w:rsidRDefault="00393B24" w:rsidP="00393B24">
            <w:pPr>
              <w:spacing w:after="0" w:line="240" w:lineRule="auto"/>
              <w:rPr>
                <w:rFonts w:ascii="Arial" w:eastAsia="Times New Roman" w:hAnsi="Arial" w:cs="Arial"/>
                <w:kern w:val="0"/>
                <w:sz w:val="24"/>
                <w:szCs w:val="24"/>
                <w14:ligatures w14:val="none"/>
              </w:rPr>
            </w:pPr>
          </w:p>
        </w:tc>
      </w:tr>
      <w:tr w:rsidR="00393B24" w:rsidRPr="00393B24" w14:paraId="42675145" w14:textId="77777777" w:rsidTr="00393B24">
        <w:trPr>
          <w:tblCellSpacing w:w="0" w:type="dxa"/>
        </w:trPr>
        <w:tc>
          <w:tcPr>
            <w:tcW w:w="0" w:type="auto"/>
            <w:gridSpan w:val="2"/>
          </w:tcPr>
          <w:p w14:paraId="1CC4BBDA" w14:textId="16E1C42C" w:rsidR="00393B24" w:rsidRPr="00393B24" w:rsidRDefault="00393B24" w:rsidP="00393B24">
            <w:pPr>
              <w:spacing w:after="0" w:line="300" w:lineRule="atLeast"/>
              <w:rPr>
                <w:rFonts w:ascii="Arial" w:eastAsia="Times New Roman" w:hAnsi="Arial" w:cs="Arial"/>
                <w:color w:val="39394D"/>
                <w:kern w:val="0"/>
                <w:sz w:val="24"/>
                <w:szCs w:val="24"/>
                <w14:ligatures w14:val="none"/>
              </w:rPr>
            </w:pPr>
          </w:p>
        </w:tc>
      </w:tr>
      <w:tr w:rsidR="00393B24" w:rsidRPr="00393B24" w14:paraId="39D05FAC" w14:textId="77777777" w:rsidTr="00393B24">
        <w:trPr>
          <w:tblCellSpacing w:w="0" w:type="dxa"/>
        </w:trPr>
        <w:tc>
          <w:tcPr>
            <w:tcW w:w="0" w:type="auto"/>
            <w:gridSpan w:val="2"/>
          </w:tcPr>
          <w:p w14:paraId="10A58AF4" w14:textId="6E2F7BB6" w:rsidR="00393B24" w:rsidRPr="00393B24" w:rsidRDefault="00393B24" w:rsidP="00393B24">
            <w:pPr>
              <w:spacing w:after="0" w:line="300" w:lineRule="atLeast"/>
              <w:rPr>
                <w:rFonts w:ascii="Arial" w:eastAsia="Times New Roman" w:hAnsi="Arial" w:cs="Arial"/>
                <w:color w:val="39394D"/>
                <w:kern w:val="0"/>
                <w:sz w:val="24"/>
                <w:szCs w:val="24"/>
                <w14:ligatures w14:val="none"/>
              </w:rPr>
            </w:pPr>
          </w:p>
        </w:tc>
      </w:tr>
    </w:tbl>
    <w:p w14:paraId="2CCB9A79" w14:textId="64FBD66E" w:rsidR="00863D05" w:rsidRDefault="00863D05" w:rsidP="004A35DE">
      <w:pPr>
        <w:rPr>
          <w:rFonts w:ascii="Arial" w:hAnsi="Arial" w:cs="Arial"/>
          <w:sz w:val="24"/>
          <w:szCs w:val="24"/>
        </w:rPr>
      </w:pPr>
      <w:r w:rsidRPr="00393B24">
        <w:rPr>
          <w:rFonts w:ascii="Arial" w:hAnsi="Arial" w:cs="Arial"/>
          <w:sz w:val="24"/>
          <w:szCs w:val="24"/>
        </w:rPr>
        <w:t xml:space="preserve">7. Discussion and vote on </w:t>
      </w:r>
      <w:r w:rsidR="00BB416F" w:rsidRPr="00393B24">
        <w:rPr>
          <w:rFonts w:ascii="Arial" w:hAnsi="Arial" w:cs="Arial"/>
          <w:sz w:val="24"/>
          <w:szCs w:val="24"/>
        </w:rPr>
        <w:t>Office rent</w:t>
      </w:r>
      <w:r w:rsidR="009B429A" w:rsidRPr="00393B24">
        <w:rPr>
          <w:rFonts w:ascii="Arial" w:hAnsi="Arial" w:cs="Arial"/>
          <w:sz w:val="24"/>
          <w:szCs w:val="24"/>
        </w:rPr>
        <w:t xml:space="preserve"> and utilities</w:t>
      </w:r>
      <w:r w:rsidR="00BB416F" w:rsidRPr="00393B24">
        <w:rPr>
          <w:rFonts w:ascii="Arial" w:hAnsi="Arial" w:cs="Arial"/>
          <w:sz w:val="24"/>
          <w:szCs w:val="24"/>
        </w:rPr>
        <w:t xml:space="preserve"> proposal from NLP</w:t>
      </w:r>
      <w:r w:rsidR="009B429A" w:rsidRPr="00393B24">
        <w:rPr>
          <w:rFonts w:ascii="Arial" w:hAnsi="Arial" w:cs="Arial"/>
          <w:sz w:val="24"/>
          <w:szCs w:val="24"/>
        </w:rPr>
        <w:t xml:space="preserve"> for TUID office space, covered equipment storage and indoor storage adjacent to the TUID office. </w:t>
      </w:r>
    </w:p>
    <w:tbl>
      <w:tblPr>
        <w:tblW w:w="5000" w:type="pct"/>
        <w:tblCellSpacing w:w="0" w:type="dxa"/>
        <w:tblCellMar>
          <w:left w:w="0" w:type="dxa"/>
          <w:right w:w="0" w:type="dxa"/>
        </w:tblCellMar>
        <w:tblLook w:val="04A0" w:firstRow="1" w:lastRow="0" w:firstColumn="1" w:lastColumn="0" w:noHBand="0" w:noVBand="1"/>
      </w:tblPr>
      <w:tblGrid>
        <w:gridCol w:w="9360"/>
      </w:tblGrid>
      <w:tr w:rsidR="00393B24" w:rsidRPr="00393B24" w14:paraId="343E874C" w14:textId="77777777" w:rsidTr="00690C82">
        <w:trPr>
          <w:tblCellSpacing w:w="0" w:type="dxa"/>
        </w:trPr>
        <w:tc>
          <w:tcPr>
            <w:tcW w:w="0" w:type="auto"/>
            <w:hideMark/>
          </w:tcPr>
          <w:p w14:paraId="7B9C3F8A" w14:textId="77777777" w:rsidR="00393B24" w:rsidRPr="00393B24" w:rsidRDefault="00393B24" w:rsidP="00690C82">
            <w:pPr>
              <w:spacing w:after="0" w:line="300" w:lineRule="atLeast"/>
              <w:rPr>
                <w:rFonts w:ascii="Arial" w:eastAsia="Times New Roman" w:hAnsi="Arial" w:cs="Arial"/>
                <w:color w:val="39394D"/>
                <w:kern w:val="0"/>
                <w:sz w:val="24"/>
                <w:szCs w:val="24"/>
                <w14:ligatures w14:val="none"/>
              </w:rPr>
            </w:pPr>
            <w:r w:rsidRPr="00393B24">
              <w:rPr>
                <w:rFonts w:ascii="Arial" w:eastAsia="Times New Roman" w:hAnsi="Arial" w:cs="Arial"/>
                <w:b/>
                <w:bCs/>
                <w:color w:val="39394D"/>
                <w:kern w:val="0"/>
                <w:sz w:val="24"/>
                <w:szCs w:val="24"/>
                <w14:ligatures w14:val="none"/>
              </w:rPr>
              <w:t>Lease Agreement and Management Fee</w:t>
            </w:r>
            <w:r w:rsidRPr="00393B24">
              <w:rPr>
                <w:rFonts w:ascii="Arial" w:eastAsia="Times New Roman" w:hAnsi="Arial" w:cs="Arial"/>
                <w:color w:val="39394D"/>
                <w:kern w:val="0"/>
                <w:sz w:val="24"/>
                <w:szCs w:val="24"/>
                <w14:ligatures w14:val="none"/>
              </w:rPr>
              <w:t xml:space="preserve"> </w:t>
            </w:r>
          </w:p>
        </w:tc>
      </w:tr>
      <w:tr w:rsidR="00393B24" w:rsidRPr="00393B24" w14:paraId="709299EB" w14:textId="77777777" w:rsidTr="00690C82">
        <w:trPr>
          <w:tblCellSpacing w:w="0" w:type="dxa"/>
        </w:trPr>
        <w:tc>
          <w:tcPr>
            <w:tcW w:w="0" w:type="auto"/>
            <w:hideMark/>
          </w:tcPr>
          <w:p w14:paraId="5DD93351" w14:textId="77777777" w:rsidR="00393B24" w:rsidRPr="00393B24" w:rsidRDefault="00393B24" w:rsidP="00690C82">
            <w:pPr>
              <w:spacing w:after="0" w:line="300" w:lineRule="atLeast"/>
              <w:rPr>
                <w:rFonts w:ascii="Arial" w:eastAsia="Times New Roman" w:hAnsi="Arial" w:cs="Arial"/>
                <w:color w:val="39394D"/>
                <w:kern w:val="0"/>
                <w:sz w:val="24"/>
                <w:szCs w:val="24"/>
                <w14:ligatures w14:val="none"/>
              </w:rPr>
            </w:pPr>
            <w:r w:rsidRPr="00393B24">
              <w:rPr>
                <w:rFonts w:ascii="Arial" w:eastAsia="Times New Roman" w:hAnsi="Arial" w:cs="Arial"/>
                <w:color w:val="39394D"/>
                <w:kern w:val="0"/>
                <w:sz w:val="24"/>
                <w:szCs w:val="24"/>
                <w14:ligatures w14:val="none"/>
              </w:rPr>
              <w:t xml:space="preserve">Alexa, Mike, Amy, and John discussed the lease agreement and the management fee increase. Mike suggested postponing the decision on the management fee increase until March to allow the board to settle and discuss the issue further. Alexa agreed to separate the rent discussion from the management contract discussion. Amy expressed readiness to approve the lease agreement. John emphasized that the decision on the management fee increase is a board issue. The team agreed to vote on the lease agreement, with Mike expressing his reluctance to vote in favor of the agreement at the moment. </w:t>
            </w:r>
          </w:p>
        </w:tc>
      </w:tr>
    </w:tbl>
    <w:p w14:paraId="1FB9C796" w14:textId="77777777" w:rsidR="00393B24" w:rsidRPr="00393B24" w:rsidRDefault="00393B24" w:rsidP="004A35DE">
      <w:pPr>
        <w:rPr>
          <w:rFonts w:ascii="Arial" w:hAnsi="Arial" w:cs="Arial"/>
          <w:sz w:val="24"/>
          <w:szCs w:val="24"/>
        </w:rPr>
      </w:pPr>
    </w:p>
    <w:p w14:paraId="7779B05F" w14:textId="49F2E4C5" w:rsidR="00787CB6" w:rsidRDefault="00787CB6" w:rsidP="006368EF">
      <w:pPr>
        <w:rPr>
          <w:rFonts w:ascii="Arial" w:hAnsi="Arial" w:cs="Arial"/>
          <w:sz w:val="24"/>
          <w:szCs w:val="24"/>
        </w:rPr>
      </w:pPr>
      <w:r w:rsidRPr="00393B24">
        <w:rPr>
          <w:rFonts w:ascii="Arial" w:hAnsi="Arial" w:cs="Arial"/>
          <w:sz w:val="24"/>
          <w:szCs w:val="24"/>
        </w:rPr>
        <w:t>8</w:t>
      </w:r>
      <w:r w:rsidR="00010E80" w:rsidRPr="00393B24">
        <w:rPr>
          <w:rFonts w:ascii="Arial" w:hAnsi="Arial" w:cs="Arial"/>
          <w:sz w:val="24"/>
          <w:szCs w:val="24"/>
        </w:rPr>
        <w:t>. General Manager report. John Motley</w:t>
      </w:r>
      <w:r w:rsidR="00F37A3A">
        <w:rPr>
          <w:rFonts w:ascii="Arial" w:hAnsi="Arial" w:cs="Arial"/>
          <w:sz w:val="24"/>
          <w:szCs w:val="24"/>
        </w:rPr>
        <w:t xml:space="preserve"> stated no new updates and the MQ was running great after major repairs. </w:t>
      </w:r>
    </w:p>
    <w:p w14:paraId="2790BEB0" w14:textId="77777777" w:rsidR="00017965" w:rsidRDefault="00017965" w:rsidP="006368EF">
      <w:pPr>
        <w:rPr>
          <w:rFonts w:ascii="Arial" w:hAnsi="Arial" w:cs="Arial"/>
          <w:sz w:val="24"/>
          <w:szCs w:val="24"/>
        </w:rPr>
      </w:pPr>
    </w:p>
    <w:p w14:paraId="76676E05" w14:textId="77777777" w:rsidR="00017965" w:rsidRDefault="00017965" w:rsidP="006368EF">
      <w:pPr>
        <w:rPr>
          <w:rFonts w:ascii="Arial" w:hAnsi="Arial" w:cs="Arial"/>
          <w:sz w:val="24"/>
          <w:szCs w:val="24"/>
        </w:rPr>
      </w:pPr>
    </w:p>
    <w:tbl>
      <w:tblPr>
        <w:tblW w:w="5000" w:type="pct"/>
        <w:tblCellSpacing w:w="0" w:type="dxa"/>
        <w:tblCellMar>
          <w:left w:w="0" w:type="dxa"/>
          <w:right w:w="0" w:type="dxa"/>
        </w:tblCellMar>
        <w:tblLook w:val="04A0" w:firstRow="1" w:lastRow="0" w:firstColumn="1" w:lastColumn="0" w:noHBand="0" w:noVBand="1"/>
      </w:tblPr>
      <w:tblGrid>
        <w:gridCol w:w="9360"/>
      </w:tblGrid>
      <w:tr w:rsidR="00017965" w:rsidRPr="00017965" w14:paraId="64B214A5" w14:textId="77777777" w:rsidTr="00690C82">
        <w:trPr>
          <w:tblCellSpacing w:w="0" w:type="dxa"/>
        </w:trPr>
        <w:tc>
          <w:tcPr>
            <w:tcW w:w="0" w:type="auto"/>
            <w:hideMark/>
          </w:tcPr>
          <w:p w14:paraId="22F9D020" w14:textId="77777777" w:rsidR="00017965" w:rsidRPr="00017965" w:rsidRDefault="00017965" w:rsidP="00017965">
            <w:pPr>
              <w:spacing w:after="0" w:line="300" w:lineRule="atLeast"/>
              <w:rPr>
                <w:rFonts w:ascii="Arial" w:eastAsia="Times New Roman" w:hAnsi="Arial" w:cs="Arial"/>
                <w:color w:val="39394D"/>
                <w:kern w:val="0"/>
                <w:sz w:val="24"/>
                <w:szCs w:val="24"/>
                <w14:ligatures w14:val="none"/>
              </w:rPr>
            </w:pPr>
            <w:r w:rsidRPr="00017965">
              <w:rPr>
                <w:rFonts w:ascii="Arial" w:eastAsia="Times New Roman" w:hAnsi="Arial" w:cs="Arial"/>
                <w:b/>
                <w:bCs/>
                <w:color w:val="39394D"/>
                <w:kern w:val="0"/>
                <w:sz w:val="24"/>
                <w:szCs w:val="24"/>
                <w14:ligatures w14:val="none"/>
              </w:rPr>
              <w:lastRenderedPageBreak/>
              <w:t>Upcoming Audit and Auditing Company</w:t>
            </w:r>
            <w:r w:rsidRPr="00017965">
              <w:rPr>
                <w:rFonts w:ascii="Arial" w:eastAsia="Times New Roman" w:hAnsi="Arial" w:cs="Arial"/>
                <w:color w:val="39394D"/>
                <w:kern w:val="0"/>
                <w:sz w:val="24"/>
                <w:szCs w:val="24"/>
                <w14:ligatures w14:val="none"/>
              </w:rPr>
              <w:t xml:space="preserve"> </w:t>
            </w:r>
          </w:p>
        </w:tc>
      </w:tr>
      <w:tr w:rsidR="00017965" w:rsidRPr="00017965" w14:paraId="01893633" w14:textId="77777777" w:rsidTr="00690C82">
        <w:trPr>
          <w:tblCellSpacing w:w="0" w:type="dxa"/>
        </w:trPr>
        <w:tc>
          <w:tcPr>
            <w:tcW w:w="0" w:type="auto"/>
            <w:hideMark/>
          </w:tcPr>
          <w:p w14:paraId="1ECEE08D" w14:textId="77777777" w:rsidR="00017965" w:rsidRPr="00017965" w:rsidRDefault="00017965" w:rsidP="00017965">
            <w:pPr>
              <w:spacing w:after="0" w:line="300" w:lineRule="atLeast"/>
              <w:rPr>
                <w:rFonts w:ascii="Arial" w:eastAsia="Times New Roman" w:hAnsi="Arial" w:cs="Arial"/>
                <w:color w:val="39394D"/>
                <w:kern w:val="0"/>
                <w:sz w:val="24"/>
                <w:szCs w:val="24"/>
                <w14:ligatures w14:val="none"/>
              </w:rPr>
            </w:pPr>
            <w:r w:rsidRPr="00017965">
              <w:rPr>
                <w:rFonts w:ascii="Arial" w:eastAsia="Times New Roman" w:hAnsi="Arial" w:cs="Arial"/>
                <w:color w:val="39394D"/>
                <w:kern w:val="0"/>
                <w:sz w:val="24"/>
                <w:szCs w:val="24"/>
                <w14:ligatures w14:val="none"/>
              </w:rPr>
              <w:t xml:space="preserve">The team discussed the upcoming audit and the need to engage an auditing company. John suggested that a decision on this should be made before March, as they are already uploading information to the auditors. He also mentioned that another meeting would be necessary to address this issue. Alexa agreed to this and suggested that the decision to engage the auditing company should not be a contentious one. The team also discussed the possibility of having a special meeting to address this issue. Lastly, they made a motion to adjourn the meeting. </w:t>
            </w:r>
          </w:p>
        </w:tc>
      </w:tr>
    </w:tbl>
    <w:p w14:paraId="737D24CD" w14:textId="77777777" w:rsidR="00017965" w:rsidRPr="00393B24" w:rsidRDefault="00017965" w:rsidP="006368EF">
      <w:pPr>
        <w:rPr>
          <w:rFonts w:ascii="Arial" w:hAnsi="Arial" w:cs="Arial"/>
          <w:sz w:val="24"/>
          <w:szCs w:val="24"/>
        </w:rPr>
      </w:pPr>
    </w:p>
    <w:p w14:paraId="6DEDB92B" w14:textId="48A743C7" w:rsidR="006368EF" w:rsidRPr="00393B24" w:rsidRDefault="00787CB6" w:rsidP="006368EF">
      <w:pPr>
        <w:rPr>
          <w:rFonts w:ascii="Arial" w:hAnsi="Arial" w:cs="Arial"/>
          <w:sz w:val="24"/>
          <w:szCs w:val="24"/>
        </w:rPr>
      </w:pPr>
      <w:r w:rsidRPr="00393B24">
        <w:rPr>
          <w:rFonts w:ascii="Arial" w:hAnsi="Arial" w:cs="Arial"/>
          <w:sz w:val="24"/>
          <w:szCs w:val="24"/>
        </w:rPr>
        <w:t>9</w:t>
      </w:r>
      <w:r w:rsidR="006368EF" w:rsidRPr="00393B24">
        <w:rPr>
          <w:rFonts w:ascii="Arial" w:hAnsi="Arial" w:cs="Arial"/>
          <w:sz w:val="24"/>
          <w:szCs w:val="24"/>
        </w:rPr>
        <w:t xml:space="preserve">. </w:t>
      </w:r>
      <w:r w:rsidRPr="00393B24">
        <w:rPr>
          <w:rFonts w:ascii="Arial" w:hAnsi="Arial" w:cs="Arial"/>
          <w:sz w:val="24"/>
          <w:szCs w:val="24"/>
        </w:rPr>
        <w:t xml:space="preserve">Confirm the next scheduled board meeting. </w:t>
      </w:r>
      <w:r w:rsidR="00017965">
        <w:rPr>
          <w:rFonts w:ascii="Arial" w:hAnsi="Arial" w:cs="Arial"/>
          <w:sz w:val="24"/>
          <w:szCs w:val="24"/>
        </w:rPr>
        <w:t xml:space="preserve">No meeting was confirmed at this time outside of the regular meeting schedule of quarterly. </w:t>
      </w:r>
    </w:p>
    <w:p w14:paraId="7611E725" w14:textId="721FF15D" w:rsidR="004A35DE" w:rsidRPr="00393B24" w:rsidRDefault="006368EF" w:rsidP="004A35DE">
      <w:pPr>
        <w:rPr>
          <w:rFonts w:ascii="Arial" w:hAnsi="Arial" w:cs="Arial"/>
          <w:sz w:val="24"/>
          <w:szCs w:val="24"/>
        </w:rPr>
      </w:pPr>
      <w:r w:rsidRPr="00393B24">
        <w:rPr>
          <w:rFonts w:ascii="Arial" w:hAnsi="Arial" w:cs="Arial"/>
          <w:sz w:val="24"/>
          <w:szCs w:val="24"/>
        </w:rPr>
        <w:t>1</w:t>
      </w:r>
      <w:r w:rsidR="00787CB6" w:rsidRPr="00393B24">
        <w:rPr>
          <w:rFonts w:ascii="Arial" w:hAnsi="Arial" w:cs="Arial"/>
          <w:sz w:val="24"/>
          <w:szCs w:val="24"/>
        </w:rPr>
        <w:t>0</w:t>
      </w:r>
      <w:r w:rsidRPr="00393B24">
        <w:rPr>
          <w:rFonts w:ascii="Arial" w:hAnsi="Arial" w:cs="Arial"/>
          <w:sz w:val="24"/>
          <w:szCs w:val="24"/>
        </w:rPr>
        <w:t>. Adjournment</w:t>
      </w:r>
      <w:r w:rsidR="004A35DE" w:rsidRPr="00393B24">
        <w:rPr>
          <w:rFonts w:ascii="Arial" w:hAnsi="Arial" w:cs="Arial"/>
          <w:sz w:val="24"/>
          <w:szCs w:val="24"/>
        </w:rPr>
        <w:t xml:space="preserve"> </w:t>
      </w:r>
      <w:r w:rsidR="00037909">
        <w:rPr>
          <w:rFonts w:ascii="Arial" w:hAnsi="Arial" w:cs="Arial"/>
          <w:sz w:val="24"/>
          <w:szCs w:val="24"/>
        </w:rPr>
        <w:t>: Alexa asked for a motion to ad</w:t>
      </w:r>
      <w:r w:rsidR="006A3460">
        <w:rPr>
          <w:rFonts w:ascii="Arial" w:hAnsi="Arial" w:cs="Arial"/>
          <w:sz w:val="24"/>
          <w:szCs w:val="24"/>
        </w:rPr>
        <w:t>journ the meeting at 10:31 am, Mike Morlang made the motion, Amy Golden 2</w:t>
      </w:r>
      <w:r w:rsidR="006A3460" w:rsidRPr="006A3460">
        <w:rPr>
          <w:rFonts w:ascii="Arial" w:hAnsi="Arial" w:cs="Arial"/>
          <w:sz w:val="24"/>
          <w:szCs w:val="24"/>
          <w:vertAlign w:val="superscript"/>
        </w:rPr>
        <w:t>nd</w:t>
      </w:r>
      <w:r w:rsidR="006A3460">
        <w:rPr>
          <w:rFonts w:ascii="Arial" w:hAnsi="Arial" w:cs="Arial"/>
          <w:sz w:val="24"/>
          <w:szCs w:val="24"/>
        </w:rPr>
        <w:t xml:space="preserve"> and the meeting was adjourned. </w:t>
      </w:r>
      <w:r w:rsidR="004A35DE" w:rsidRPr="00393B24">
        <w:rPr>
          <w:rFonts w:ascii="Arial" w:hAnsi="Arial" w:cs="Arial"/>
          <w:sz w:val="24"/>
          <w:szCs w:val="24"/>
        </w:rPr>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10E80"/>
    <w:rsid w:val="00017965"/>
    <w:rsid w:val="00023579"/>
    <w:rsid w:val="00037909"/>
    <w:rsid w:val="00085F15"/>
    <w:rsid w:val="00091A7F"/>
    <w:rsid w:val="000A40B5"/>
    <w:rsid w:val="000B0764"/>
    <w:rsid w:val="0013536E"/>
    <w:rsid w:val="001B327F"/>
    <w:rsid w:val="001B6C22"/>
    <w:rsid w:val="002067C8"/>
    <w:rsid w:val="00212D5D"/>
    <w:rsid w:val="00273E63"/>
    <w:rsid w:val="002836E4"/>
    <w:rsid w:val="002A1704"/>
    <w:rsid w:val="002B6391"/>
    <w:rsid w:val="002E2CA3"/>
    <w:rsid w:val="00322A7F"/>
    <w:rsid w:val="003370E1"/>
    <w:rsid w:val="0034412D"/>
    <w:rsid w:val="00384458"/>
    <w:rsid w:val="003918AF"/>
    <w:rsid w:val="00393B24"/>
    <w:rsid w:val="004A35DE"/>
    <w:rsid w:val="004F0B37"/>
    <w:rsid w:val="004F68A9"/>
    <w:rsid w:val="00572841"/>
    <w:rsid w:val="005755C7"/>
    <w:rsid w:val="005A0CBA"/>
    <w:rsid w:val="00635A46"/>
    <w:rsid w:val="006368EF"/>
    <w:rsid w:val="00681555"/>
    <w:rsid w:val="006A3460"/>
    <w:rsid w:val="00787CB6"/>
    <w:rsid w:val="00863D05"/>
    <w:rsid w:val="008769FB"/>
    <w:rsid w:val="00891B48"/>
    <w:rsid w:val="008B6B86"/>
    <w:rsid w:val="008F2085"/>
    <w:rsid w:val="008F2CCE"/>
    <w:rsid w:val="008F42A8"/>
    <w:rsid w:val="00944E11"/>
    <w:rsid w:val="00951D1D"/>
    <w:rsid w:val="009B429A"/>
    <w:rsid w:val="009D1CF7"/>
    <w:rsid w:val="00A25A7A"/>
    <w:rsid w:val="00A94189"/>
    <w:rsid w:val="00AB7203"/>
    <w:rsid w:val="00B83CB5"/>
    <w:rsid w:val="00B8564A"/>
    <w:rsid w:val="00B9424D"/>
    <w:rsid w:val="00BB416F"/>
    <w:rsid w:val="00C16977"/>
    <w:rsid w:val="00CD24B1"/>
    <w:rsid w:val="00D55570"/>
    <w:rsid w:val="00DC1DCC"/>
    <w:rsid w:val="00DE7EF4"/>
    <w:rsid w:val="00DF733D"/>
    <w:rsid w:val="00E61F2D"/>
    <w:rsid w:val="00E978CD"/>
    <w:rsid w:val="00EE04E0"/>
    <w:rsid w:val="00F37A3A"/>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788</Words>
  <Characters>4493</Characters>
  <Application>Microsoft Office Word</Application>
  <DocSecurity>0</DocSecurity>
  <Lines>37</Lines>
  <Paragraphs>10</Paragraphs>
  <ScaleCrop>false</ScaleCrop>
  <Company/>
  <LinksUpToDate>false</LinksUpToDate>
  <CharactersWithSpaces>5271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14</cp:revision>
  <dcterms:created xsi:type="dcterms:W3CDTF">2025-01-06T17:03:00Z</dcterms:created>
  <dcterms:modified xsi:type="dcterms:W3CDTF">2025-01-06T17:12:00Z</dcterms:modified>
</cp:coreProperties>
</file>