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F4DD9" w14:textId="77777777" w:rsidR="00A23FBB" w:rsidRDefault="00000000">
      <w:pPr>
        <w:rPr>
          <w:color w:val="980000"/>
          <w:sz w:val="48"/>
          <w:szCs w:val="48"/>
        </w:rPr>
      </w:pPr>
      <w:r>
        <w:t xml:space="preserve">  </w:t>
      </w:r>
      <w:r>
        <w:rPr>
          <w:noProof/>
        </w:rPr>
        <w:drawing>
          <wp:anchor distT="114300" distB="114300" distL="114300" distR="114300" simplePos="0" relativeHeight="251658240" behindDoc="0" locked="0" layoutInCell="1" hidden="0" allowOverlap="1" wp14:anchorId="4FD342CB" wp14:editId="76B64B45">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453" b="453"/>
                    <a:stretch>
                      <a:fillRect/>
                    </a:stretch>
                  </pic:blipFill>
                  <pic:spPr>
                    <a:xfrm>
                      <a:off x="0" y="0"/>
                      <a:ext cx="1454059" cy="1114425"/>
                    </a:xfrm>
                    <a:prstGeom prst="rect">
                      <a:avLst/>
                    </a:prstGeom>
                    <a:ln/>
                  </pic:spPr>
                </pic:pic>
              </a:graphicData>
            </a:graphic>
          </wp:anchor>
        </w:drawing>
      </w:r>
    </w:p>
    <w:p w14:paraId="1B2A4D42" w14:textId="77777777" w:rsidR="00A23FBB"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40E2A522" w14:textId="77777777" w:rsidR="00A23FBB"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Agenda</w:t>
      </w:r>
    </w:p>
    <w:p w14:paraId="51E5E01E" w14:textId="77777777" w:rsidR="00A23FBB" w:rsidRDefault="00000000">
      <w:pPr>
        <w:rPr>
          <w:rFonts w:ascii="Alegreya" w:eastAsia="Alegreya" w:hAnsi="Alegreya" w:cs="Alegreya"/>
          <w:sz w:val="32"/>
          <w:szCs w:val="32"/>
        </w:rPr>
      </w:pPr>
      <w:r>
        <w:rPr>
          <w:rFonts w:ascii="Alegreya" w:eastAsia="Alegreya" w:hAnsi="Alegreya" w:cs="Alegreya"/>
          <w:sz w:val="32"/>
          <w:szCs w:val="32"/>
        </w:rPr>
        <w:t xml:space="preserve">              January 9, </w:t>
      </w:r>
      <w:proofErr w:type="gramStart"/>
      <w:r>
        <w:rPr>
          <w:rFonts w:ascii="Alegreya" w:eastAsia="Alegreya" w:hAnsi="Alegreya" w:cs="Alegreya"/>
          <w:sz w:val="32"/>
          <w:szCs w:val="32"/>
        </w:rPr>
        <w:t>2025</w:t>
      </w:r>
      <w:proofErr w:type="gramEnd"/>
      <w:r>
        <w:rPr>
          <w:rFonts w:ascii="Alegreya" w:eastAsia="Alegreya" w:hAnsi="Alegreya" w:cs="Alegreya"/>
          <w:sz w:val="32"/>
          <w:szCs w:val="32"/>
        </w:rPr>
        <w:t xml:space="preserve"> at 6:30pm</w:t>
      </w:r>
    </w:p>
    <w:p w14:paraId="7AD3C5C6" w14:textId="77777777" w:rsidR="00A23FBB"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2"/>
          <w:szCs w:val="32"/>
        </w:rPr>
        <w:tab/>
      </w:r>
      <w:r>
        <w:rPr>
          <w:rFonts w:ascii="Alegreya" w:eastAsia="Alegreya" w:hAnsi="Alegreya" w:cs="Alegreya"/>
          <w:sz w:val="32"/>
          <w:szCs w:val="32"/>
        </w:rPr>
        <w:tab/>
      </w:r>
      <w:r>
        <w:rPr>
          <w:rFonts w:ascii="Alegreya" w:eastAsia="Alegreya" w:hAnsi="Alegreya" w:cs="Alegreya"/>
          <w:sz w:val="32"/>
          <w:szCs w:val="32"/>
        </w:rPr>
        <w:tab/>
      </w:r>
      <w:r>
        <w:rPr>
          <w:rFonts w:ascii="Alegreya" w:eastAsia="Alegreya" w:hAnsi="Alegreya" w:cs="Alegreya"/>
          <w:sz w:val="32"/>
          <w:szCs w:val="32"/>
        </w:rPr>
        <w:tab/>
        <w:t xml:space="preserve">  </w:t>
      </w:r>
      <w:r>
        <w:rPr>
          <w:rFonts w:ascii="Alegreya" w:eastAsia="Alegreya" w:hAnsi="Alegreya" w:cs="Alegreya"/>
          <w:sz w:val="30"/>
          <w:szCs w:val="30"/>
        </w:rPr>
        <w:t>Meeting at 1440 W. Center Street,</w:t>
      </w:r>
      <w:r>
        <w:rPr>
          <w:rFonts w:ascii="Alegreya" w:eastAsia="Alegreya" w:hAnsi="Alegreya" w:cs="Alegreya"/>
          <w:sz w:val="34"/>
          <w:szCs w:val="34"/>
        </w:rPr>
        <w:t xml:space="preserve"> </w:t>
      </w:r>
      <w:r>
        <w:rPr>
          <w:rFonts w:ascii="Alegreya" w:eastAsia="Alegreya" w:hAnsi="Alegreya" w:cs="Alegreya"/>
          <w:sz w:val="30"/>
          <w:szCs w:val="30"/>
        </w:rPr>
        <w:t>Merit’s library.</w:t>
      </w:r>
    </w:p>
    <w:p w14:paraId="295725D5" w14:textId="77777777" w:rsidR="00A23FBB" w:rsidRDefault="00A23FBB">
      <w:pPr>
        <w:rPr>
          <w:rFonts w:ascii="Alegreya" w:eastAsia="Alegreya" w:hAnsi="Alegreya" w:cs="Alegreya"/>
          <w:sz w:val="30"/>
          <w:szCs w:val="30"/>
        </w:rPr>
      </w:pPr>
    </w:p>
    <w:p w14:paraId="0F531B3F" w14:textId="77777777" w:rsidR="00A23FBB" w:rsidRDefault="00A23FBB">
      <w:pPr>
        <w:rPr>
          <w:rFonts w:ascii="Alegreya" w:eastAsia="Alegreya" w:hAnsi="Alegreya" w:cs="Alegreya"/>
          <w:sz w:val="30"/>
          <w:szCs w:val="30"/>
        </w:rPr>
      </w:pPr>
    </w:p>
    <w:p w14:paraId="02490294" w14:textId="77777777" w:rsidR="00A23FBB" w:rsidRDefault="00000000">
      <w:pPr>
        <w:rPr>
          <w:rFonts w:ascii="Alegreya" w:eastAsia="Alegreya" w:hAnsi="Alegreya" w:cs="Alegreya"/>
          <w:sz w:val="24"/>
          <w:szCs w:val="24"/>
        </w:rPr>
      </w:pPr>
      <w:r>
        <w:rPr>
          <w:rFonts w:ascii="Alegreya" w:eastAsia="Alegreya" w:hAnsi="Alegreya" w:cs="Alegreya"/>
          <w:sz w:val="24"/>
          <w:szCs w:val="24"/>
        </w:rPr>
        <w:t xml:space="preserve">Join us on Zoom: </w:t>
      </w:r>
    </w:p>
    <w:p w14:paraId="45F48E34" w14:textId="77777777" w:rsidR="00A23FBB" w:rsidRDefault="00A23FBB">
      <w:pPr>
        <w:rPr>
          <w:rFonts w:ascii="Alegreya" w:eastAsia="Alegreya" w:hAnsi="Alegreya" w:cs="Alegreya"/>
          <w:sz w:val="24"/>
          <w:szCs w:val="24"/>
        </w:rPr>
      </w:pPr>
    </w:p>
    <w:p w14:paraId="520041B3" w14:textId="77777777" w:rsidR="00A23FBB" w:rsidRDefault="00000000">
      <w:pPr>
        <w:rPr>
          <w:rFonts w:ascii="Alegreya" w:eastAsia="Alegreya" w:hAnsi="Alegreya" w:cs="Alegreya"/>
          <w:sz w:val="26"/>
          <w:szCs w:val="26"/>
        </w:rPr>
      </w:pPr>
      <w:r>
        <w:rPr>
          <w:rFonts w:ascii="Alegreya" w:eastAsia="Alegreya" w:hAnsi="Alegreya" w:cs="Alegreya"/>
          <w:color w:val="980000"/>
          <w:sz w:val="26"/>
          <w:szCs w:val="26"/>
        </w:rPr>
        <w:t>I.</w:t>
      </w:r>
      <w:r>
        <w:rPr>
          <w:rFonts w:ascii="Alegreya" w:eastAsia="Alegreya" w:hAnsi="Alegreya" w:cs="Alegreya"/>
          <w:color w:val="980000"/>
          <w:sz w:val="26"/>
          <w:szCs w:val="26"/>
        </w:rPr>
        <w:tab/>
        <w:t>Welcome, Roll Call and Pledge</w:t>
      </w:r>
    </w:p>
    <w:p w14:paraId="6EE55494" w14:textId="77777777" w:rsidR="00A23FBB" w:rsidRDefault="00A23FBB">
      <w:pPr>
        <w:ind w:left="1440"/>
        <w:rPr>
          <w:rFonts w:ascii="Alegreya" w:eastAsia="Alegreya" w:hAnsi="Alegreya" w:cs="Alegreya"/>
          <w:sz w:val="26"/>
          <w:szCs w:val="26"/>
        </w:rPr>
      </w:pPr>
    </w:p>
    <w:p w14:paraId="6EEAA8D3" w14:textId="77777777" w:rsidR="00A23FBB"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3B5B989E" w14:textId="77777777" w:rsidR="00A23FBB"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 xml:space="preserve">Meritorious Knight award for November– </w:t>
      </w:r>
      <w:proofErr w:type="spellStart"/>
      <w:r>
        <w:rPr>
          <w:rFonts w:ascii="Alegreya" w:eastAsia="Alegreya" w:hAnsi="Alegreya" w:cs="Alegreya"/>
          <w:sz w:val="26"/>
          <w:szCs w:val="26"/>
        </w:rPr>
        <w:t>MIke</w:t>
      </w:r>
      <w:proofErr w:type="spellEnd"/>
      <w:r>
        <w:rPr>
          <w:rFonts w:ascii="Alegreya" w:eastAsia="Alegreya" w:hAnsi="Alegreya" w:cs="Alegreya"/>
          <w:sz w:val="26"/>
          <w:szCs w:val="26"/>
        </w:rPr>
        <w:t xml:space="preserve"> Condie</w:t>
      </w:r>
    </w:p>
    <w:p w14:paraId="43FAC9E1" w14:textId="77777777" w:rsidR="00A23FBB"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MVP report– Sarah Jones</w:t>
      </w:r>
    </w:p>
    <w:p w14:paraId="071F8679" w14:textId="77777777" w:rsidR="00A23FBB" w:rsidRDefault="00000000">
      <w:pPr>
        <w:rPr>
          <w:rFonts w:ascii="Alegreya" w:eastAsia="Alegreya" w:hAnsi="Alegreya" w:cs="Alegreya"/>
          <w:color w:val="980000"/>
          <w:sz w:val="26"/>
          <w:szCs w:val="26"/>
        </w:rPr>
      </w:pPr>
      <w:r>
        <w:rPr>
          <w:rFonts w:ascii="Alegreya" w:eastAsia="Alegreya" w:hAnsi="Alegreya" w:cs="Alegreya"/>
          <w:color w:val="980000"/>
          <w:sz w:val="26"/>
          <w:szCs w:val="26"/>
        </w:rPr>
        <w:t>III.</w:t>
      </w:r>
      <w:r>
        <w:rPr>
          <w:rFonts w:ascii="Alegreya" w:eastAsia="Alegreya" w:hAnsi="Alegreya" w:cs="Alegreya"/>
          <w:color w:val="980000"/>
          <w:sz w:val="26"/>
          <w:szCs w:val="26"/>
        </w:rPr>
        <w:tab/>
        <w:t>Reports-</w:t>
      </w:r>
    </w:p>
    <w:p w14:paraId="5F76793E" w14:textId="77777777" w:rsidR="00A23FBB"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5F161C95" w14:textId="77777777" w:rsidR="00A23FBB"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Finance Report</w:t>
      </w:r>
    </w:p>
    <w:p w14:paraId="6E5370E5" w14:textId="77777777" w:rsidR="00A23FBB"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Casey Holmes from Red Apple Financial</w:t>
      </w:r>
    </w:p>
    <w:p w14:paraId="121EE932" w14:textId="77777777" w:rsidR="00A23FBB"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Finance Committee Report</w:t>
      </w:r>
    </w:p>
    <w:p w14:paraId="46E4DB23" w14:textId="77777777" w:rsidR="00A23FBB"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Rylie Lazaga–Spend Plan revisions, second review</w:t>
      </w:r>
    </w:p>
    <w:p w14:paraId="54B79B7D" w14:textId="77777777" w:rsidR="00A23FBB" w:rsidRDefault="00A23FBB">
      <w:pPr>
        <w:ind w:left="2160"/>
        <w:rPr>
          <w:rFonts w:ascii="Alegreya" w:eastAsia="Alegreya" w:hAnsi="Alegreya" w:cs="Alegreya"/>
          <w:sz w:val="26"/>
          <w:szCs w:val="26"/>
        </w:rPr>
      </w:pPr>
    </w:p>
    <w:p w14:paraId="22D4F915" w14:textId="77777777" w:rsidR="00A23FBB"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 xml:space="preserve">Marketing and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Reports</w:t>
      </w:r>
    </w:p>
    <w:p w14:paraId="5F6458F8" w14:textId="77777777" w:rsidR="00A23FBB"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Stephanie Healey– Marketing</w:t>
      </w:r>
    </w:p>
    <w:p w14:paraId="27B600BB" w14:textId="77777777" w:rsidR="00A23FBB"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 xml:space="preserve">Jeri Mellor–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and Curriculum committee report</w:t>
      </w:r>
    </w:p>
    <w:p w14:paraId="0C46C939" w14:textId="77777777" w:rsidR="00A23FBB" w:rsidRDefault="00A23FBB">
      <w:pPr>
        <w:ind w:left="720" w:firstLine="720"/>
        <w:rPr>
          <w:rFonts w:ascii="Alegreya" w:eastAsia="Alegreya" w:hAnsi="Alegreya" w:cs="Alegreya"/>
          <w:sz w:val="26"/>
          <w:szCs w:val="26"/>
        </w:rPr>
      </w:pPr>
    </w:p>
    <w:p w14:paraId="12A24788" w14:textId="77777777" w:rsidR="00A23FBB"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769EEC3E" w14:textId="77777777" w:rsidR="00A23FBB"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Director Report</w:t>
      </w:r>
    </w:p>
    <w:p w14:paraId="49D9FD6F" w14:textId="77777777" w:rsidR="00A23FBB"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Mike Condie</w:t>
      </w:r>
    </w:p>
    <w:p w14:paraId="4ADC6F5A" w14:textId="77777777" w:rsidR="00A23FBB" w:rsidRDefault="00A23FBB">
      <w:pPr>
        <w:rPr>
          <w:rFonts w:ascii="Alegreya" w:eastAsia="Alegreya" w:hAnsi="Alegreya" w:cs="Alegreya"/>
          <w:sz w:val="26"/>
          <w:szCs w:val="26"/>
        </w:rPr>
      </w:pPr>
    </w:p>
    <w:p w14:paraId="05A8BC58" w14:textId="77777777" w:rsidR="00A23FBB" w:rsidRDefault="00000000">
      <w:pPr>
        <w:rPr>
          <w:rFonts w:ascii="Alegreya" w:eastAsia="Alegreya" w:hAnsi="Alegreya" w:cs="Alegreya"/>
          <w:sz w:val="26"/>
          <w:szCs w:val="26"/>
        </w:rPr>
      </w:pPr>
      <w:r>
        <w:rPr>
          <w:rFonts w:ascii="Alegreya" w:eastAsia="Alegreya" w:hAnsi="Alegreya" w:cs="Alegreya"/>
          <w:sz w:val="26"/>
          <w:szCs w:val="26"/>
        </w:rPr>
        <w:lastRenderedPageBreak/>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354E3DFB" w14:textId="77777777" w:rsidR="00A23FBB"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15ACA100" w14:textId="77777777" w:rsidR="00A23FBB" w:rsidRDefault="00A23FBB">
      <w:pPr>
        <w:ind w:left="2160"/>
        <w:rPr>
          <w:rFonts w:ascii="Alegreya" w:eastAsia="Alegreya" w:hAnsi="Alegreya" w:cs="Alegreya"/>
          <w:sz w:val="26"/>
          <w:szCs w:val="26"/>
        </w:rPr>
      </w:pPr>
    </w:p>
    <w:p w14:paraId="1AA9362C" w14:textId="77777777" w:rsidR="00A23FBB"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 xml:space="preserve">Board Director Report– </w:t>
      </w: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p>
    <w:p w14:paraId="68900029" w14:textId="77777777" w:rsidR="00A23FBB" w:rsidRDefault="00A23FBB">
      <w:pPr>
        <w:rPr>
          <w:rFonts w:ascii="Alegreya" w:eastAsia="Alegreya" w:hAnsi="Alegreya" w:cs="Alegreya"/>
          <w:sz w:val="26"/>
          <w:szCs w:val="26"/>
        </w:rPr>
      </w:pPr>
    </w:p>
    <w:p w14:paraId="77631E5A" w14:textId="77777777" w:rsidR="00A23FBB"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30904D65" w14:textId="77777777" w:rsidR="00A23FBB" w:rsidRDefault="00000000">
      <w:pPr>
        <w:ind w:left="720"/>
        <w:rPr>
          <w:rFonts w:ascii="Alegreya" w:eastAsia="Alegreya" w:hAnsi="Alegreya" w:cs="Alegreya"/>
          <w:sz w:val="26"/>
          <w:szCs w:val="26"/>
        </w:rPr>
      </w:pPr>
      <w:r>
        <w:rPr>
          <w:rFonts w:ascii="Alegreya" w:eastAsia="Alegreya" w:hAnsi="Alegreya" w:cs="Alegreya"/>
          <w:sz w:val="26"/>
          <w:szCs w:val="26"/>
        </w:rPr>
        <w:t>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14:paraId="2AF5E858" w14:textId="77777777" w:rsidR="00A23FBB" w:rsidRDefault="00A23FBB">
      <w:pPr>
        <w:rPr>
          <w:rFonts w:ascii="Alegreya" w:eastAsia="Alegreya" w:hAnsi="Alegreya" w:cs="Alegreya"/>
          <w:sz w:val="26"/>
          <w:szCs w:val="26"/>
        </w:rPr>
      </w:pPr>
    </w:p>
    <w:p w14:paraId="36DF4AD7" w14:textId="77777777" w:rsidR="00A23FBB" w:rsidRDefault="00000000">
      <w:pPr>
        <w:rPr>
          <w:rFonts w:ascii="Alegreya" w:eastAsia="Alegreya" w:hAnsi="Alegreya" w:cs="Alegreya"/>
          <w:sz w:val="26"/>
          <w:szCs w:val="26"/>
        </w:rPr>
      </w:pPr>
      <w:r>
        <w:rPr>
          <w:rFonts w:ascii="Alegreya" w:eastAsia="Alegreya" w:hAnsi="Alegreya" w:cs="Alegreya"/>
          <w:color w:val="980000"/>
          <w:sz w:val="26"/>
          <w:szCs w:val="26"/>
        </w:rPr>
        <w:t>V.</w:t>
      </w:r>
      <w:r>
        <w:rPr>
          <w:rFonts w:ascii="Alegreya" w:eastAsia="Alegreya" w:hAnsi="Alegreya" w:cs="Alegreya"/>
          <w:color w:val="980000"/>
          <w:sz w:val="26"/>
          <w:szCs w:val="26"/>
        </w:rPr>
        <w:tab/>
        <w:t>Action Items</w:t>
      </w:r>
    </w:p>
    <w:p w14:paraId="2F46EFE6" w14:textId="77777777" w:rsidR="00A23FBB"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November 14, </w:t>
      </w:r>
      <w:proofErr w:type="gramStart"/>
      <w:r>
        <w:rPr>
          <w:rFonts w:ascii="Alegreya" w:eastAsia="Alegreya" w:hAnsi="Alegreya" w:cs="Alegreya"/>
          <w:sz w:val="26"/>
          <w:szCs w:val="26"/>
        </w:rPr>
        <w:t>2024</w:t>
      </w:r>
      <w:proofErr w:type="gramEnd"/>
      <w:r>
        <w:rPr>
          <w:rFonts w:ascii="Alegreya" w:eastAsia="Alegreya" w:hAnsi="Alegreya" w:cs="Alegreya"/>
          <w:sz w:val="26"/>
          <w:szCs w:val="26"/>
        </w:rPr>
        <w:t xml:space="preserve"> Board Meeting Minutes</w:t>
      </w:r>
    </w:p>
    <w:p w14:paraId="4F6E2392" w14:textId="77777777" w:rsidR="00A23FBB" w:rsidRDefault="00A23FBB">
      <w:pPr>
        <w:ind w:left="1440"/>
        <w:rPr>
          <w:rFonts w:ascii="Alegreya" w:eastAsia="Alegreya" w:hAnsi="Alegreya" w:cs="Alegreya"/>
          <w:sz w:val="26"/>
          <w:szCs w:val="26"/>
        </w:rPr>
      </w:pPr>
    </w:p>
    <w:p w14:paraId="4F5769C9" w14:textId="77777777" w:rsidR="00A23FBB" w:rsidRDefault="00000000">
      <w:pPr>
        <w:rPr>
          <w:rFonts w:ascii="Alegreya" w:eastAsia="Alegreya" w:hAnsi="Alegreya" w:cs="Alegreya"/>
          <w:sz w:val="26"/>
          <w:szCs w:val="26"/>
        </w:rPr>
      </w:pPr>
      <w:r>
        <w:rPr>
          <w:rFonts w:ascii="Alegreya" w:eastAsia="Alegreya" w:hAnsi="Alegreya" w:cs="Alegreya"/>
          <w:color w:val="980000"/>
          <w:sz w:val="26"/>
          <w:szCs w:val="26"/>
        </w:rPr>
        <w:t xml:space="preserve">VI. </w:t>
      </w:r>
      <w:r>
        <w:rPr>
          <w:rFonts w:ascii="Alegreya" w:eastAsia="Alegreya" w:hAnsi="Alegreya" w:cs="Alegreya"/>
          <w:color w:val="980000"/>
          <w:sz w:val="26"/>
          <w:szCs w:val="26"/>
        </w:rPr>
        <w:tab/>
        <w:t>Board Business</w:t>
      </w:r>
    </w:p>
    <w:p w14:paraId="67822460" w14:textId="77777777" w:rsidR="00A23FBB"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Audit Committee formation</w:t>
      </w:r>
    </w:p>
    <w:p w14:paraId="06BA6759" w14:textId="77777777" w:rsidR="00A23FBB"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Vote to approve Sandra Campbell as the audit committee chair</w:t>
      </w:r>
    </w:p>
    <w:p w14:paraId="381B6719" w14:textId="77777777" w:rsidR="00A23FBB"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Vote to approve Rachel Jay and Alex Tovmasyan as committee members</w:t>
      </w:r>
    </w:p>
    <w:p w14:paraId="0E4EF28B" w14:textId="77777777" w:rsidR="00A23FBB"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Training</w:t>
      </w:r>
    </w:p>
    <w:p w14:paraId="05BB646A" w14:textId="77777777" w:rsidR="00A23FBB"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Land Trust Council training– who has completed?</w:t>
      </w:r>
    </w:p>
    <w:p w14:paraId="0107E68B" w14:textId="77777777" w:rsidR="00A23FBB"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Audit training update</w:t>
      </w:r>
    </w:p>
    <w:p w14:paraId="2724002B" w14:textId="77777777" w:rsidR="00A23FBB" w:rsidRDefault="00000000">
      <w:pPr>
        <w:numPr>
          <w:ilvl w:val="2"/>
          <w:numId w:val="6"/>
        </w:numPr>
        <w:rPr>
          <w:rFonts w:ascii="Alegreya" w:eastAsia="Alegreya" w:hAnsi="Alegreya" w:cs="Alegreya"/>
          <w:sz w:val="26"/>
          <w:szCs w:val="26"/>
        </w:rPr>
      </w:pPr>
      <w:r>
        <w:rPr>
          <w:rFonts w:ascii="Alegreya" w:eastAsia="Alegreya" w:hAnsi="Alegreya" w:cs="Alegreya"/>
          <w:sz w:val="26"/>
          <w:szCs w:val="26"/>
        </w:rPr>
        <w:t>Sandra, Rachel, and Alex (1&amp;2)</w:t>
      </w:r>
    </w:p>
    <w:p w14:paraId="2B2748C4" w14:textId="77777777" w:rsidR="00A23FBB" w:rsidRDefault="00000000">
      <w:pPr>
        <w:numPr>
          <w:ilvl w:val="2"/>
          <w:numId w:val="6"/>
        </w:numPr>
        <w:rPr>
          <w:rFonts w:ascii="Alegreya" w:eastAsia="Alegreya" w:hAnsi="Alegreya" w:cs="Alegreya"/>
          <w:sz w:val="26"/>
          <w:szCs w:val="26"/>
        </w:rPr>
      </w:pPr>
      <w:r>
        <w:rPr>
          <w:rFonts w:ascii="Alegreya" w:eastAsia="Alegreya" w:hAnsi="Alegreya" w:cs="Alegreya"/>
          <w:sz w:val="26"/>
          <w:szCs w:val="26"/>
        </w:rPr>
        <w:t>Jeri and Amy (1)</w:t>
      </w:r>
    </w:p>
    <w:p w14:paraId="1D1F4FB3" w14:textId="77777777" w:rsidR="00A23FBB"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 xml:space="preserve">UAPCS training </w:t>
      </w:r>
    </w:p>
    <w:p w14:paraId="5541429B" w14:textId="77777777" w:rsidR="00A23FBB" w:rsidRDefault="00000000">
      <w:pPr>
        <w:numPr>
          <w:ilvl w:val="2"/>
          <w:numId w:val="6"/>
        </w:numPr>
        <w:shd w:val="clear" w:color="auto" w:fill="FFFFFF"/>
        <w:rPr>
          <w:color w:val="222222"/>
          <w:sz w:val="26"/>
          <w:szCs w:val="26"/>
        </w:rPr>
      </w:pPr>
      <w:r>
        <w:rPr>
          <w:rFonts w:ascii="Alegreya" w:eastAsia="Alegreya" w:hAnsi="Alegreya" w:cs="Alegreya"/>
          <w:color w:val="222222"/>
          <w:sz w:val="26"/>
          <w:szCs w:val="26"/>
        </w:rPr>
        <w:t xml:space="preserve">Jeri report on October training– </w:t>
      </w:r>
      <w:r>
        <w:rPr>
          <w:rFonts w:ascii="Alegreya" w:eastAsia="Alegreya" w:hAnsi="Alegreya" w:cs="Alegreya"/>
          <w:sz w:val="26"/>
          <w:szCs w:val="26"/>
        </w:rPr>
        <w:t>Marketing and Enrollment</w:t>
      </w:r>
    </w:p>
    <w:p w14:paraId="43A51BD2" w14:textId="77777777" w:rsidR="00A23FBB" w:rsidRDefault="00000000">
      <w:pPr>
        <w:numPr>
          <w:ilvl w:val="2"/>
          <w:numId w:val="6"/>
        </w:numPr>
        <w:shd w:val="clear" w:color="auto" w:fill="FFFFFF"/>
        <w:rPr>
          <w:color w:val="222222"/>
          <w:sz w:val="24"/>
          <w:szCs w:val="24"/>
        </w:rPr>
      </w:pPr>
      <w:r>
        <w:rPr>
          <w:rFonts w:ascii="Alegreya" w:eastAsia="Alegreya" w:hAnsi="Alegreya" w:cs="Alegreya"/>
          <w:color w:val="222222"/>
          <w:sz w:val="24"/>
          <w:szCs w:val="24"/>
        </w:rPr>
        <w:t xml:space="preserve">Report </w:t>
      </w:r>
      <w:proofErr w:type="gramStart"/>
      <w:r>
        <w:rPr>
          <w:rFonts w:ascii="Alegreya" w:eastAsia="Alegreya" w:hAnsi="Alegreya" w:cs="Alegreya"/>
          <w:color w:val="222222"/>
          <w:sz w:val="24"/>
          <w:szCs w:val="24"/>
        </w:rPr>
        <w:t xml:space="preserve">on  </w:t>
      </w:r>
      <w:r>
        <w:rPr>
          <w:rFonts w:ascii="Alegreya" w:eastAsia="Alegreya" w:hAnsi="Alegreya" w:cs="Alegreya"/>
          <w:b/>
          <w:color w:val="222222"/>
          <w:sz w:val="24"/>
          <w:szCs w:val="24"/>
        </w:rPr>
        <w:t>November</w:t>
      </w:r>
      <w:proofErr w:type="gramEnd"/>
      <w:r>
        <w:rPr>
          <w:rFonts w:ascii="Alegreya" w:eastAsia="Alegreya" w:hAnsi="Alegreya" w:cs="Alegreya"/>
          <w:b/>
          <w:color w:val="222222"/>
          <w:sz w:val="24"/>
          <w:szCs w:val="24"/>
        </w:rPr>
        <w:t xml:space="preserve"> 18, 2024 | 4:30-5:30 pm</w:t>
      </w:r>
      <w:r>
        <w:rPr>
          <w:rFonts w:ascii="Alegreya" w:eastAsia="Alegreya" w:hAnsi="Alegreya" w:cs="Alegreya"/>
          <w:b/>
          <w:color w:val="222222"/>
          <w:sz w:val="24"/>
          <w:szCs w:val="24"/>
        </w:rPr>
        <w:br/>
      </w:r>
      <w:r>
        <w:rPr>
          <w:rFonts w:ascii="Alegreya" w:eastAsia="Alegreya" w:hAnsi="Alegreya" w:cs="Alegreya"/>
          <w:i/>
          <w:color w:val="222222"/>
          <w:sz w:val="24"/>
          <w:szCs w:val="24"/>
        </w:rPr>
        <w:t>Succession Planning: Preparing for School Leadership Transitions</w:t>
      </w:r>
      <w:r>
        <w:rPr>
          <w:rFonts w:ascii="Alegreya" w:eastAsia="Alegreya" w:hAnsi="Alegreya" w:cs="Alegreya"/>
          <w:i/>
          <w:color w:val="222222"/>
          <w:sz w:val="24"/>
          <w:szCs w:val="24"/>
        </w:rPr>
        <w:br/>
      </w:r>
      <w:r>
        <w:rPr>
          <w:rFonts w:ascii="Alegreya" w:eastAsia="Alegreya" w:hAnsi="Alegreya" w:cs="Alegreya"/>
          <w:color w:val="222222"/>
          <w:sz w:val="24"/>
          <w:szCs w:val="24"/>
        </w:rPr>
        <w:lastRenderedPageBreak/>
        <w:t>Understand the importance of succession planning and how to prepare for smooth leadership transitions in your school.</w:t>
      </w:r>
    </w:p>
    <w:p w14:paraId="302931D7" w14:textId="77777777" w:rsidR="00A23FBB"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Expanding the board and preparing for the future</w:t>
      </w:r>
    </w:p>
    <w:p w14:paraId="3769C3D2" w14:textId="77777777" w:rsidR="00A23FBB" w:rsidRDefault="00000000">
      <w:pPr>
        <w:numPr>
          <w:ilvl w:val="1"/>
          <w:numId w:val="6"/>
        </w:numPr>
        <w:rPr>
          <w:rFonts w:ascii="Alegreya" w:eastAsia="Alegreya" w:hAnsi="Alegreya" w:cs="Alegreya"/>
          <w:sz w:val="26"/>
          <w:szCs w:val="26"/>
        </w:rPr>
      </w:pPr>
      <w:r>
        <w:rPr>
          <w:rFonts w:ascii="Alegreya" w:eastAsia="Alegreya" w:hAnsi="Alegreya" w:cs="Alegreya"/>
          <w:sz w:val="26"/>
          <w:szCs w:val="26"/>
        </w:rPr>
        <w:t>Any leads on new board members?</w:t>
      </w:r>
    </w:p>
    <w:p w14:paraId="6F8A2A66" w14:textId="77777777" w:rsidR="00A23FBB"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Board Calendar</w:t>
      </w:r>
    </w:p>
    <w:p w14:paraId="22898677" w14:textId="77777777" w:rsidR="00A23FBB" w:rsidRDefault="00000000">
      <w:pPr>
        <w:numPr>
          <w:ilvl w:val="1"/>
          <w:numId w:val="6"/>
        </w:numPr>
        <w:rPr>
          <w:rFonts w:ascii="Alegreya" w:eastAsia="Alegreya" w:hAnsi="Alegreya" w:cs="Alegreya"/>
          <w:sz w:val="28"/>
          <w:szCs w:val="28"/>
        </w:rPr>
      </w:pPr>
      <w:r>
        <w:rPr>
          <w:rFonts w:ascii="Alegreya" w:eastAsia="Alegreya" w:hAnsi="Alegreya" w:cs="Alegreya"/>
          <w:sz w:val="26"/>
          <w:szCs w:val="26"/>
        </w:rPr>
        <w:t>The next board meeting will be held on February 13, 2025, at 6:30pm in Merit’s library.</w:t>
      </w:r>
    </w:p>
    <w:p w14:paraId="10F83D01" w14:textId="77777777" w:rsidR="00A23FBB" w:rsidRDefault="00000000">
      <w:pPr>
        <w:numPr>
          <w:ilvl w:val="1"/>
          <w:numId w:val="6"/>
        </w:numPr>
        <w:rPr>
          <w:rFonts w:ascii="Alegreya" w:eastAsia="Alegreya" w:hAnsi="Alegreya" w:cs="Alegreya"/>
          <w:sz w:val="28"/>
          <w:szCs w:val="28"/>
        </w:rPr>
      </w:pPr>
      <w:r>
        <w:rPr>
          <w:rFonts w:ascii="Alegreya" w:eastAsia="Alegreya" w:hAnsi="Alegreya" w:cs="Alegreya"/>
          <w:sz w:val="26"/>
          <w:szCs w:val="26"/>
        </w:rPr>
        <w:t xml:space="preserve">Board members are responsible to attend the end of year knighting ceremony on May 21,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at 8:30am, and graduation on May 22,2025 at 4pm. </w:t>
      </w:r>
    </w:p>
    <w:p w14:paraId="1E490491" w14:textId="77777777" w:rsidR="00A23FBB" w:rsidRDefault="00A23FBB">
      <w:pPr>
        <w:rPr>
          <w:rFonts w:ascii="Alegreya" w:eastAsia="Alegreya" w:hAnsi="Alegreya" w:cs="Alegreya"/>
          <w:sz w:val="26"/>
          <w:szCs w:val="26"/>
        </w:rPr>
      </w:pPr>
    </w:p>
    <w:p w14:paraId="7240E0CD" w14:textId="77777777" w:rsidR="00A23FBB" w:rsidRDefault="00000000">
      <w:pPr>
        <w:rPr>
          <w:rFonts w:ascii="Alegreya" w:eastAsia="Alegreya" w:hAnsi="Alegreya" w:cs="Alegreya"/>
          <w:color w:val="980000"/>
          <w:sz w:val="26"/>
          <w:szCs w:val="26"/>
        </w:rPr>
      </w:pPr>
      <w:r>
        <w:rPr>
          <w:rFonts w:ascii="Alegreya" w:eastAsia="Alegreya" w:hAnsi="Alegreya" w:cs="Alegreya"/>
          <w:color w:val="980000"/>
          <w:sz w:val="26"/>
          <w:szCs w:val="26"/>
        </w:rPr>
        <w:t xml:space="preserve">VII. </w:t>
      </w:r>
      <w:r>
        <w:rPr>
          <w:rFonts w:ascii="Alegreya" w:eastAsia="Alegreya" w:hAnsi="Alegreya" w:cs="Alegreya"/>
          <w:color w:val="980000"/>
          <w:sz w:val="26"/>
          <w:szCs w:val="26"/>
        </w:rPr>
        <w:tab/>
        <w:t>Executive Session</w:t>
      </w:r>
    </w:p>
    <w:p w14:paraId="3DFD062B" w14:textId="77777777" w:rsidR="00A23FBB" w:rsidRDefault="00000000">
      <w:pPr>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2EE27677" w14:textId="77777777" w:rsidR="00A23FBB" w:rsidRDefault="00000000">
      <w:pPr>
        <w:numPr>
          <w:ilvl w:val="1"/>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40E77AB6" w14:textId="77777777" w:rsidR="00A23FBB" w:rsidRDefault="00A23FBB">
      <w:pPr>
        <w:rPr>
          <w:rFonts w:ascii="Alegreya" w:eastAsia="Alegreya" w:hAnsi="Alegreya" w:cs="Alegreya"/>
          <w:color w:val="980000"/>
          <w:sz w:val="26"/>
          <w:szCs w:val="26"/>
        </w:rPr>
      </w:pPr>
    </w:p>
    <w:p w14:paraId="0B5B7CE6" w14:textId="77777777" w:rsidR="00A23FBB" w:rsidRDefault="00000000">
      <w:r>
        <w:rPr>
          <w:rFonts w:ascii="Alegreya" w:eastAsia="Alegreya" w:hAnsi="Alegreya" w:cs="Alegreya"/>
          <w:color w:val="980000"/>
          <w:sz w:val="26"/>
          <w:szCs w:val="26"/>
        </w:rPr>
        <w:t>VII.</w:t>
      </w:r>
      <w:r>
        <w:rPr>
          <w:rFonts w:ascii="Alegreya" w:eastAsia="Alegreya" w:hAnsi="Alegreya" w:cs="Alegreya"/>
          <w:color w:val="980000"/>
          <w:sz w:val="26"/>
          <w:szCs w:val="26"/>
        </w:rPr>
        <w:tab/>
        <w:t xml:space="preserve"> Adjourn</w:t>
      </w:r>
    </w:p>
    <w:sectPr w:rsidR="00A23F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egreya">
    <w:charset w:val="00"/>
    <w:family w:val="auto"/>
    <w:pitch w:val="default"/>
    <w:embedRegular r:id="rId1" w:fontKey="{6EA3CE0E-80EF-4002-B8B5-44CAEC3833BB}"/>
    <w:embedBold r:id="rId2" w:fontKey="{8B1671E9-E94C-49E2-8186-CEAC0B9A0EEF}"/>
    <w:embedItalic r:id="rId3" w:fontKey="{72608173-0D45-463A-8209-2B1ED32C9CA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DA42EAB0-6F71-4A53-952A-61E2857E2DC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093034A-02C7-4DC4-BCEA-60AA770D69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D0616"/>
    <w:multiLevelType w:val="multilevel"/>
    <w:tmpl w:val="31526F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AF22D0"/>
    <w:multiLevelType w:val="multilevel"/>
    <w:tmpl w:val="6D523B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7042AB4"/>
    <w:multiLevelType w:val="multilevel"/>
    <w:tmpl w:val="051424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7551623"/>
    <w:multiLevelType w:val="multilevel"/>
    <w:tmpl w:val="E9A86E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45E4F73"/>
    <w:multiLevelType w:val="multilevel"/>
    <w:tmpl w:val="77DCAF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D831C17"/>
    <w:multiLevelType w:val="multilevel"/>
    <w:tmpl w:val="B9FA50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50794839">
    <w:abstractNumId w:val="2"/>
  </w:num>
  <w:num w:numId="2" w16cid:durableId="1189874469">
    <w:abstractNumId w:val="5"/>
  </w:num>
  <w:num w:numId="3" w16cid:durableId="726029161">
    <w:abstractNumId w:val="4"/>
  </w:num>
  <w:num w:numId="4" w16cid:durableId="1352222549">
    <w:abstractNumId w:val="0"/>
  </w:num>
  <w:num w:numId="5" w16cid:durableId="1365786392">
    <w:abstractNumId w:val="3"/>
  </w:num>
  <w:num w:numId="6" w16cid:durableId="84961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FBB"/>
    <w:rsid w:val="0069321C"/>
    <w:rsid w:val="00A23FBB"/>
    <w:rsid w:val="00DB5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248E6"/>
  <w15:docId w15:val="{F9845D59-78C1-4C82-8F0D-B64AFCB5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379</Words>
  <Characters>2161</Characters>
  <Application>Microsoft Office Word</Application>
  <DocSecurity>0</DocSecurity>
  <Lines>18</Lines>
  <Paragraphs>5</Paragraphs>
  <ScaleCrop>false</ScaleCrop>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Wiser</cp:lastModifiedBy>
  <cp:revision>2</cp:revision>
  <dcterms:created xsi:type="dcterms:W3CDTF">2025-01-04T21:39:00Z</dcterms:created>
  <dcterms:modified xsi:type="dcterms:W3CDTF">2025-01-04T21:39:00Z</dcterms:modified>
</cp:coreProperties>
</file>