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A1EE95" w14:textId="2A5551C4" w:rsidR="00BE573D" w:rsidRDefault="00BE573D">
      <w:pPr>
        <w:spacing w:after="160" w:line="259" w:lineRule="auto"/>
      </w:pPr>
    </w:p>
    <w:p w14:paraId="47FDA312" w14:textId="32477096" w:rsidR="00BE573D" w:rsidRDefault="00F3218A" w:rsidP="00BE573D">
      <w:pPr>
        <w:jc w:val="right"/>
      </w:pPr>
      <w:r>
        <w:t>December</w:t>
      </w:r>
      <w:r w:rsidR="00A416F4">
        <w:t xml:space="preserve"> </w:t>
      </w:r>
      <w:r>
        <w:t>6</w:t>
      </w:r>
      <w:r w:rsidR="00BD2AE0">
        <w:t xml:space="preserve">, </w:t>
      </w:r>
      <w:r w:rsidR="00743A22">
        <w:t>2024</w:t>
      </w:r>
    </w:p>
    <w:p w14:paraId="6865C639" w14:textId="77777777" w:rsidR="00BE573D" w:rsidRDefault="00BE573D" w:rsidP="00BE573D"/>
    <w:p w14:paraId="23726CFF" w14:textId="6DAFBFB7" w:rsidR="00BE573D" w:rsidRDefault="00BE573D" w:rsidP="00D51C91">
      <w:pPr>
        <w:pStyle w:val="BodyText5"/>
      </w:pPr>
      <w:r>
        <w:t xml:space="preserve">The Board of Trustees (the “Board”) of the </w:t>
      </w:r>
      <w:r w:rsidR="008F69CB">
        <w:t>Iron Horse Public Infrastructure District</w:t>
      </w:r>
      <w:r>
        <w:t xml:space="preserve">, held a special meeting on </w:t>
      </w:r>
      <w:r w:rsidR="00F3218A">
        <w:t>December 6</w:t>
      </w:r>
      <w:r w:rsidR="0033739F">
        <w:t>,</w:t>
      </w:r>
      <w:r w:rsidR="00BD2AE0">
        <w:t xml:space="preserve"> </w:t>
      </w:r>
      <w:r w:rsidR="00743A22">
        <w:t>2024</w:t>
      </w:r>
      <w:r>
        <w:t xml:space="preserve">, at the hour of </w:t>
      </w:r>
      <w:r w:rsidR="00F3218A">
        <w:t>11</w:t>
      </w:r>
      <w:r w:rsidR="0033739F">
        <w:t xml:space="preserve">:00 </w:t>
      </w:r>
      <w:r w:rsidR="00F3218A">
        <w:t>a.</w:t>
      </w:r>
      <w:r w:rsidR="00C91C1D">
        <w:t>m.</w:t>
      </w:r>
      <w:r>
        <w:t>, with the following members of the Board being present:</w:t>
      </w:r>
    </w:p>
    <w:tbl>
      <w:tblPr>
        <w:tblW w:w="7200" w:type="dxa"/>
        <w:tblInd w:w="828" w:type="dxa"/>
        <w:tblLook w:val="0000" w:firstRow="0" w:lastRow="0" w:firstColumn="0" w:lastColumn="0" w:noHBand="0" w:noVBand="0"/>
      </w:tblPr>
      <w:tblGrid>
        <w:gridCol w:w="3600"/>
        <w:gridCol w:w="3600"/>
      </w:tblGrid>
      <w:tr w:rsidR="00BE573D" w14:paraId="2449B8AF" w14:textId="77777777" w:rsidTr="008074CB">
        <w:tc>
          <w:tcPr>
            <w:tcW w:w="3600" w:type="dxa"/>
          </w:tcPr>
          <w:p w14:paraId="6B2EC010" w14:textId="76D0ED54" w:rsidR="00BE573D" w:rsidRDefault="008F69CB" w:rsidP="008074CB">
            <w:pPr>
              <w:suppressAutoHyphens/>
              <w:ind w:left="3"/>
            </w:pPr>
            <w:r>
              <w:t>Dane Leavitt</w:t>
            </w:r>
          </w:p>
        </w:tc>
        <w:tc>
          <w:tcPr>
            <w:tcW w:w="3600" w:type="dxa"/>
          </w:tcPr>
          <w:p w14:paraId="7B8B2650" w14:textId="0525A652" w:rsidR="00BE573D" w:rsidRPr="007809B9" w:rsidRDefault="00743A22" w:rsidP="008074CB">
            <w:r>
              <w:t>Trustee</w:t>
            </w:r>
          </w:p>
        </w:tc>
      </w:tr>
      <w:tr w:rsidR="00BE573D" w14:paraId="27D00B89" w14:textId="77777777" w:rsidTr="008074CB">
        <w:tc>
          <w:tcPr>
            <w:tcW w:w="3600" w:type="dxa"/>
          </w:tcPr>
          <w:p w14:paraId="5368A5DE" w14:textId="77777777" w:rsidR="008F69CB" w:rsidRDefault="008F69CB" w:rsidP="008F69CB">
            <w:pPr>
              <w:pStyle w:val="BodyText5"/>
              <w:spacing w:after="0"/>
              <w:ind w:firstLine="0"/>
            </w:pPr>
            <w:r>
              <w:t>G. Tyler Romeril</w:t>
            </w:r>
          </w:p>
          <w:p w14:paraId="70B010AF" w14:textId="77777777" w:rsidR="008F69CB" w:rsidRDefault="008F69CB" w:rsidP="008F69CB">
            <w:pPr>
              <w:pStyle w:val="BodyText5"/>
              <w:spacing w:after="0"/>
              <w:ind w:firstLine="0"/>
            </w:pPr>
            <w:r>
              <w:t>Eric O. Leavitt</w:t>
            </w:r>
          </w:p>
          <w:p w14:paraId="2D7CFE04" w14:textId="77777777" w:rsidR="008F69CB" w:rsidRDefault="008F69CB" w:rsidP="008F69CB">
            <w:pPr>
              <w:pStyle w:val="BodyText5"/>
              <w:spacing w:after="0"/>
              <w:ind w:firstLine="0"/>
            </w:pPr>
            <w:r>
              <w:t>Ronald J. Larsen</w:t>
            </w:r>
          </w:p>
          <w:p w14:paraId="3B3EE186" w14:textId="16669F8A" w:rsidR="00B44C04" w:rsidRPr="008F69CB" w:rsidRDefault="008F69CB" w:rsidP="008F69CB">
            <w:pPr>
              <w:pStyle w:val="BodyText5"/>
              <w:spacing w:after="0"/>
              <w:ind w:firstLine="0"/>
            </w:pPr>
            <w:r>
              <w:t>Brett L. Warby</w:t>
            </w:r>
          </w:p>
        </w:tc>
        <w:tc>
          <w:tcPr>
            <w:tcW w:w="3600" w:type="dxa"/>
          </w:tcPr>
          <w:p w14:paraId="707346B6" w14:textId="77777777" w:rsidR="00B44C04" w:rsidRDefault="00743A22" w:rsidP="008074CB">
            <w:r>
              <w:t>Trustee</w:t>
            </w:r>
          </w:p>
          <w:p w14:paraId="048AEE04" w14:textId="77777777" w:rsidR="00743A22" w:rsidRDefault="00743A22" w:rsidP="008074CB">
            <w:r>
              <w:t>Trustee</w:t>
            </w:r>
          </w:p>
          <w:p w14:paraId="5D1D8AA1" w14:textId="77777777" w:rsidR="008F69CB" w:rsidRDefault="008F69CB" w:rsidP="008074CB">
            <w:r>
              <w:t>Trustee</w:t>
            </w:r>
          </w:p>
          <w:p w14:paraId="765EA43F" w14:textId="451E3B67" w:rsidR="008F69CB" w:rsidRPr="007809B9" w:rsidRDefault="008F69CB" w:rsidP="008074CB">
            <w:r>
              <w:t>Trustee</w:t>
            </w:r>
          </w:p>
        </w:tc>
      </w:tr>
    </w:tbl>
    <w:p w14:paraId="735749FA" w14:textId="77777777" w:rsidR="00BE573D" w:rsidRDefault="00BE573D" w:rsidP="00BE573D"/>
    <w:p w14:paraId="76BDF966" w14:textId="77777777" w:rsidR="00BE573D" w:rsidRDefault="00BE573D" w:rsidP="00BE573D">
      <w:r>
        <w:t>Also present:</w:t>
      </w:r>
    </w:p>
    <w:p w14:paraId="7115A860" w14:textId="77777777" w:rsidR="00BE573D" w:rsidRDefault="00BE573D" w:rsidP="00BE573D">
      <w:pPr>
        <w:ind w:firstLine="720"/>
      </w:pPr>
      <w:r>
        <w:tab/>
      </w:r>
    </w:p>
    <w:tbl>
      <w:tblPr>
        <w:tblW w:w="7200" w:type="dxa"/>
        <w:tblInd w:w="828" w:type="dxa"/>
        <w:tblLook w:val="0000" w:firstRow="0" w:lastRow="0" w:firstColumn="0" w:lastColumn="0" w:noHBand="0" w:noVBand="0"/>
      </w:tblPr>
      <w:tblGrid>
        <w:gridCol w:w="3600"/>
        <w:gridCol w:w="3600"/>
      </w:tblGrid>
      <w:tr w:rsidR="00BE573D" w14:paraId="1BE15172" w14:textId="77777777" w:rsidTr="008074CB">
        <w:tc>
          <w:tcPr>
            <w:tcW w:w="3600" w:type="dxa"/>
          </w:tcPr>
          <w:p w14:paraId="573298A0" w14:textId="0ACDDC80" w:rsidR="00BE573D" w:rsidRDefault="00107800" w:rsidP="008074CB">
            <w:r>
              <w:t>J. Tyler King</w:t>
            </w:r>
          </w:p>
          <w:p w14:paraId="446457CB" w14:textId="77777777" w:rsidR="00743A22" w:rsidRDefault="00743A22" w:rsidP="008074CB">
            <w:r>
              <w:t>Michael Jensen</w:t>
            </w:r>
          </w:p>
          <w:p w14:paraId="66E9617C" w14:textId="3F44793F" w:rsidR="008F69CB" w:rsidRDefault="008F69CB" w:rsidP="008074CB">
            <w:r w:rsidRPr="002A4C97">
              <w:rPr>
                <w:highlight w:val="yellow"/>
              </w:rPr>
              <w:t>[Others]</w:t>
            </w:r>
          </w:p>
        </w:tc>
        <w:tc>
          <w:tcPr>
            <w:tcW w:w="3600" w:type="dxa"/>
          </w:tcPr>
          <w:p w14:paraId="7948CC59" w14:textId="77777777" w:rsidR="00BE573D" w:rsidRDefault="00BE573D" w:rsidP="008074CB">
            <w:r>
              <w:t>General Counsel</w:t>
            </w:r>
          </w:p>
          <w:p w14:paraId="224DC091" w14:textId="5E21C08F" w:rsidR="00743A22" w:rsidRDefault="00743A22" w:rsidP="008074CB">
            <w:r>
              <w:t>Special District Specialist</w:t>
            </w:r>
          </w:p>
        </w:tc>
      </w:tr>
      <w:tr w:rsidR="00BE573D" w14:paraId="5BC0C2CD" w14:textId="77777777" w:rsidTr="008074CB">
        <w:tc>
          <w:tcPr>
            <w:tcW w:w="3600" w:type="dxa"/>
          </w:tcPr>
          <w:p w14:paraId="2F08EC56" w14:textId="77777777" w:rsidR="00BE573D" w:rsidRDefault="00BE573D" w:rsidP="008074CB"/>
        </w:tc>
        <w:tc>
          <w:tcPr>
            <w:tcW w:w="3600" w:type="dxa"/>
          </w:tcPr>
          <w:p w14:paraId="045F6C0C" w14:textId="77777777" w:rsidR="00BE573D" w:rsidRDefault="00BE573D" w:rsidP="008074CB"/>
        </w:tc>
      </w:tr>
    </w:tbl>
    <w:p w14:paraId="0CFE2664" w14:textId="77777777" w:rsidR="00BE573D" w:rsidRDefault="00BE573D" w:rsidP="00D51C91">
      <w:pPr>
        <w:pStyle w:val="BodyText5"/>
      </w:pPr>
      <w:r>
        <w:t>Absent:</w:t>
      </w:r>
    </w:p>
    <w:tbl>
      <w:tblPr>
        <w:tblW w:w="7200" w:type="dxa"/>
        <w:tblInd w:w="828" w:type="dxa"/>
        <w:tblLook w:val="0000" w:firstRow="0" w:lastRow="0" w:firstColumn="0" w:lastColumn="0" w:noHBand="0" w:noVBand="0"/>
      </w:tblPr>
      <w:tblGrid>
        <w:gridCol w:w="3600"/>
        <w:gridCol w:w="3600"/>
      </w:tblGrid>
      <w:tr w:rsidR="00BE573D" w:rsidRPr="00FB10EC" w14:paraId="726EFFB9" w14:textId="77777777" w:rsidTr="008074CB">
        <w:tc>
          <w:tcPr>
            <w:tcW w:w="3600" w:type="dxa"/>
          </w:tcPr>
          <w:p w14:paraId="0D137DBB" w14:textId="77777777" w:rsidR="00BE573D" w:rsidRPr="00FB10EC" w:rsidRDefault="00BE573D" w:rsidP="00D51C91">
            <w:pPr>
              <w:pStyle w:val="BodyText5"/>
            </w:pPr>
          </w:p>
        </w:tc>
        <w:tc>
          <w:tcPr>
            <w:tcW w:w="3600" w:type="dxa"/>
          </w:tcPr>
          <w:p w14:paraId="3FCB39A3" w14:textId="77777777" w:rsidR="00BE573D" w:rsidRPr="00FB10EC" w:rsidRDefault="00BE573D" w:rsidP="00D51C91">
            <w:pPr>
              <w:pStyle w:val="BodyText5"/>
            </w:pPr>
          </w:p>
        </w:tc>
      </w:tr>
    </w:tbl>
    <w:p w14:paraId="2755506C" w14:textId="547334FC" w:rsidR="00BE573D" w:rsidRDefault="00BE573D" w:rsidP="00D51C91">
      <w:pPr>
        <w:pStyle w:val="BodyText5"/>
      </w:pPr>
      <w:r>
        <w:t xml:space="preserve">After the meeting had been duly called to order and after other matters not pertinent to this resolution had been discussed, the Clerk presented to the Board a Certificate of Compliance with Open Meeting Law with respect to this </w:t>
      </w:r>
      <w:r w:rsidR="00ED4333">
        <w:t>December 6,</w:t>
      </w:r>
      <w:r w:rsidR="00BD2AE0">
        <w:t xml:space="preserve"> 202</w:t>
      </w:r>
      <w:r w:rsidR="00743A22">
        <w:t>4</w:t>
      </w:r>
      <w:r w:rsidR="00C91C1D">
        <w:t xml:space="preserve">, </w:t>
      </w:r>
      <w:r>
        <w:t xml:space="preserve">meeting, a copy of which is attached hereto as </w:t>
      </w:r>
      <w:r>
        <w:rPr>
          <w:u w:val="single"/>
        </w:rPr>
        <w:t>Exhibit A</w:t>
      </w:r>
      <w:r>
        <w:t>.</w:t>
      </w:r>
    </w:p>
    <w:p w14:paraId="0EFB0E96" w14:textId="77777777" w:rsidR="00BE573D" w:rsidRDefault="00BE573D" w:rsidP="00D51C91">
      <w:pPr>
        <w:pStyle w:val="BodyText5"/>
      </w:pPr>
      <w:bookmarkStart w:id="0" w:name="_Hlk65750393"/>
      <w:r>
        <w:t xml:space="preserve">The following resolution was then introduced in written form, was fully discussed, and pursuant to motion duly made by </w:t>
      </w:r>
      <w:r w:rsidRPr="002A4C97">
        <w:rPr>
          <w:highlight w:val="yellow"/>
        </w:rPr>
        <w:t>_______________</w:t>
      </w:r>
      <w:r>
        <w:t xml:space="preserve"> and seconded by </w:t>
      </w:r>
      <w:r w:rsidRPr="002A4C97">
        <w:rPr>
          <w:highlight w:val="yellow"/>
        </w:rPr>
        <w:t>_______________,</w:t>
      </w:r>
      <w:r>
        <w:t xml:space="preserve"> was adopted by the following vote:</w:t>
      </w:r>
    </w:p>
    <w:bookmarkEnd w:id="0"/>
    <w:p w14:paraId="506B51AE" w14:textId="77777777" w:rsidR="00BE573D" w:rsidRDefault="00BE573D" w:rsidP="00BE573D">
      <w:pPr>
        <w:ind w:left="720" w:firstLine="720"/>
      </w:pPr>
      <w:r>
        <w:t>AYE:</w:t>
      </w:r>
      <w:r>
        <w:tab/>
      </w:r>
      <w:r>
        <w:tab/>
        <w:t>Unanimous</w:t>
      </w:r>
    </w:p>
    <w:p w14:paraId="40295B19" w14:textId="77777777" w:rsidR="00BE573D" w:rsidRDefault="00BE573D" w:rsidP="00BE573D">
      <w:pPr>
        <w:ind w:firstLine="1440"/>
      </w:pPr>
    </w:p>
    <w:p w14:paraId="0D98B496" w14:textId="77777777" w:rsidR="00BE573D" w:rsidRDefault="00BE573D" w:rsidP="00BE573D">
      <w:pPr>
        <w:ind w:firstLine="1440"/>
      </w:pPr>
    </w:p>
    <w:p w14:paraId="3654A48D" w14:textId="77777777" w:rsidR="00BE573D" w:rsidRDefault="00BE573D" w:rsidP="00BE573D">
      <w:pPr>
        <w:ind w:firstLine="1440"/>
      </w:pPr>
    </w:p>
    <w:p w14:paraId="683988B1" w14:textId="77777777" w:rsidR="00BE573D" w:rsidRDefault="00BE573D" w:rsidP="00BE573D">
      <w:pPr>
        <w:ind w:firstLine="1440"/>
      </w:pPr>
      <w:r>
        <w:t>NAY:</w:t>
      </w:r>
      <w:r>
        <w:tab/>
      </w:r>
      <w:r>
        <w:tab/>
      </w:r>
    </w:p>
    <w:p w14:paraId="023DD57B" w14:textId="77777777" w:rsidR="00BE573D" w:rsidRDefault="00BE573D" w:rsidP="00BE573D">
      <w:pPr>
        <w:ind w:firstLine="1440"/>
      </w:pPr>
    </w:p>
    <w:p w14:paraId="193387BC" w14:textId="77777777" w:rsidR="00BE573D" w:rsidRDefault="00BE573D" w:rsidP="00BE573D">
      <w:pPr>
        <w:ind w:firstLine="1440"/>
      </w:pPr>
      <w:r>
        <w:tab/>
      </w:r>
      <w:r>
        <w:tab/>
      </w:r>
    </w:p>
    <w:p w14:paraId="68EAE5AD" w14:textId="77777777" w:rsidR="00BE573D" w:rsidRDefault="00BE573D" w:rsidP="00D51C91">
      <w:pPr>
        <w:pStyle w:val="BodyText5"/>
      </w:pPr>
      <w:r>
        <w:t>The resolution is as follows:</w:t>
      </w:r>
    </w:p>
    <w:p w14:paraId="0F18DDB2" w14:textId="167A1F67" w:rsidR="00BE573D" w:rsidRDefault="00BE573D">
      <w:pPr>
        <w:spacing w:after="160" w:line="259" w:lineRule="auto"/>
      </w:pPr>
    </w:p>
    <w:p w14:paraId="2A244ED3" w14:textId="77777777" w:rsidR="00BE573D" w:rsidRDefault="00BE573D">
      <w:pPr>
        <w:spacing w:after="160" w:line="259" w:lineRule="auto"/>
      </w:pPr>
      <w:r>
        <w:br w:type="page"/>
      </w:r>
    </w:p>
    <w:p w14:paraId="2D0D9AD9" w14:textId="4F843366" w:rsidR="00B0557C" w:rsidRDefault="00B0557C" w:rsidP="00B0557C">
      <w:pPr>
        <w:pStyle w:val="TitleC"/>
      </w:pPr>
      <w:r>
        <w:lastRenderedPageBreak/>
        <w:t xml:space="preserve">RESOLUTION NO. </w:t>
      </w:r>
      <w:r w:rsidR="00743A22">
        <w:t>2024</w:t>
      </w:r>
      <w:r w:rsidR="00062EA2">
        <w:t>-</w:t>
      </w:r>
      <w:r w:rsidR="00107800">
        <w:t>1</w:t>
      </w:r>
      <w:r w:rsidR="0077006E">
        <w:t>1</w:t>
      </w:r>
    </w:p>
    <w:p w14:paraId="7DFA47C0" w14:textId="6CA9C675" w:rsidR="00B0557C" w:rsidRDefault="00B0557C" w:rsidP="00B0557C">
      <w:pPr>
        <w:pStyle w:val="BlockInd5"/>
        <w:jc w:val="both"/>
      </w:pPr>
      <w:bookmarkStart w:id="1"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8F69CB">
        <w:t>IRON HORSE PUBLIC INFRASTRUCTURE DISTRICT</w:t>
      </w:r>
      <w:r w:rsidR="0087508B">
        <w:t xml:space="preserve"> (</w:t>
      </w:r>
      <w:r>
        <w:t>THE “</w:t>
      </w:r>
      <w:r w:rsidR="0087508B">
        <w:t>DISTRICT</w:t>
      </w:r>
      <w:r w:rsidRPr="00BF4A7F">
        <w:t>”)</w:t>
      </w:r>
      <w:r>
        <w:t xml:space="preserve"> </w:t>
      </w:r>
      <w:r w:rsidR="002A22A7">
        <w:t xml:space="preserve">TO </w:t>
      </w:r>
      <w:r w:rsidR="00733C8A">
        <w:t>CERTIFY A PETITION FOR ANNEXING</w:t>
      </w:r>
      <w:r w:rsidR="0087508B">
        <w:t xml:space="preserve"> APPROXIMATELY </w:t>
      </w:r>
      <w:r w:rsidR="00ED1260">
        <w:t>15.28</w:t>
      </w:r>
      <w:r w:rsidR="00F3658B">
        <w:t xml:space="preserve"> </w:t>
      </w:r>
      <w:r w:rsidR="0087508B">
        <w:t>ACRES</w:t>
      </w:r>
      <w:r w:rsidR="00733C8A">
        <w:t xml:space="preserve"> INTO THE DISTRICT</w:t>
      </w:r>
      <w:r>
        <w:t>;</w:t>
      </w:r>
      <w:r w:rsidR="00F3658B">
        <w:t xml:space="preserve"> AUTHORIZING </w:t>
      </w:r>
      <w:r w:rsidR="00B44C04">
        <w:t>THE</w:t>
      </w:r>
      <w:bookmarkEnd w:id="1"/>
      <w:r w:rsidR="002A4C97">
        <w:t xml:space="preserve"> PLAT AND OTHER DOCUMENTS IN CONNECTION THEREWITH; AUTHORIZING THE PUBLICATION OF NOTICE OF THIS RESOLUTION</w:t>
      </w:r>
      <w:r w:rsidR="00BE573D">
        <w:t xml:space="preserve">; </w:t>
      </w:r>
      <w:r>
        <w:t>AND RELATED MATTERS</w:t>
      </w:r>
    </w:p>
    <w:p w14:paraId="0CED1311" w14:textId="53E65490" w:rsidR="00E54B32" w:rsidRDefault="002A4C97" w:rsidP="00D51C91">
      <w:pPr>
        <w:pStyle w:val="BodyText5"/>
      </w:pPr>
      <w:r w:rsidRPr="001D5CF1">
        <w:t>WHEREAS, a petition (the “Petition”) was filed with</w:t>
      </w:r>
      <w:r>
        <w:t xml:space="preserve"> the District requesting and consenting to the annexation of approximately </w:t>
      </w:r>
      <w:r w:rsidR="00097D25">
        <w:t>15.28</w:t>
      </w:r>
      <w:r>
        <w:t xml:space="preserve"> acres pursuant to Utah Code §17D-4-201(3)(a)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71D23FD1" w:rsidR="00E54B32" w:rsidRDefault="00B0557C" w:rsidP="00D51C91">
      <w:pPr>
        <w:pStyle w:val="BodyText5"/>
      </w:pPr>
      <w:r>
        <w:t>WHEREAS,</w:t>
      </w:r>
      <w:r w:rsidR="00E54B32">
        <w:t xml:space="preserve"> the Petition contains the consenting signatures of 100% of the surface property owners (hereafter the “Property Owners”) within the area proposed to be annexed; and</w:t>
      </w:r>
    </w:p>
    <w:p w14:paraId="76944E00" w14:textId="4697C447" w:rsidR="00E54B32" w:rsidRDefault="00E54B32" w:rsidP="00D51C91">
      <w:pPr>
        <w:pStyle w:val="BodyText5"/>
      </w:pPr>
      <w:r>
        <w:t>WHEREAS, there are no registered voters within the area to be annexed;</w:t>
      </w:r>
    </w:p>
    <w:p w14:paraId="4751AB0A" w14:textId="6F27A1B2" w:rsidR="00E54B32" w:rsidRDefault="00E54B32" w:rsidP="00D51C91">
      <w:pPr>
        <w:pStyle w:val="BodyText5"/>
      </w:pPr>
      <w:r>
        <w:t>WHEREAS, the area to be annexed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1DA24528" w:rsidR="002A4C97" w:rsidRDefault="002A4C97" w:rsidP="002A4C97">
      <w:pPr>
        <w:pStyle w:val="BodyText5"/>
      </w:pPr>
      <w:r>
        <w:t>WHEREAS, with the filing of the Petition, the Act allows the District to annex the Property by adopting a resolution to annex the area, provided that the governing document of the District (hereafter the “Governing Document”) allows for the annexation; and</w:t>
      </w:r>
    </w:p>
    <w:p w14:paraId="0525E758" w14:textId="20AEF1BE" w:rsidR="002A4C97" w:rsidRDefault="002A4C97" w:rsidP="002A4C97">
      <w:pPr>
        <w:pStyle w:val="BodyText5"/>
      </w:pPr>
      <w:r>
        <w:t>WHEREAS, the Governing Document defines an annexation area within which the District may annex property without seeking further consent or approval from the District’s creating entity; and</w:t>
      </w:r>
    </w:p>
    <w:p w14:paraId="1A28CC46" w14:textId="77777777" w:rsidR="002A4C97" w:rsidRDefault="002A4C97" w:rsidP="002A4C97">
      <w:pPr>
        <w:pStyle w:val="BodyText5"/>
      </w:pPr>
      <w:r>
        <w:t>WHEREAS, the Property is within the allowable future annexation area as defined in the Governing Document; and</w:t>
      </w:r>
    </w:p>
    <w:p w14:paraId="347AC093" w14:textId="661EB205" w:rsidR="00B0557C" w:rsidRPr="00CD0AA8" w:rsidRDefault="002A4C97" w:rsidP="002A4C97">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to be attached </w:t>
      </w:r>
      <w:r w:rsidR="00A922BA">
        <w:t>to the Boundary Notice</w:t>
      </w:r>
      <w:r>
        <w:t xml:space="preserve"> upon finalization </w:t>
      </w:r>
      <w:r w:rsidRPr="00A922BA">
        <w:t xml:space="preserve">as </w:t>
      </w:r>
      <w:r w:rsidR="00A922BA" w:rsidRPr="00A922BA">
        <w:t xml:space="preserve">Exhibit B </w:t>
      </w:r>
      <w:r>
        <w:t>(the “Annexation Plat”)</w:t>
      </w:r>
      <w:r w:rsidRPr="00CD0AA8">
        <w:t>.</w:t>
      </w:r>
    </w:p>
    <w:p w14:paraId="643A8ECF" w14:textId="61999E77" w:rsidR="00B0557C" w:rsidRDefault="00B0557C" w:rsidP="00D51C91">
      <w:pPr>
        <w:pStyle w:val="BodyText5"/>
      </w:pPr>
      <w:r>
        <w:t xml:space="preserve">NOW, THEREFORE, BE IT RESOLVED BY THE </w:t>
      </w:r>
      <w:r w:rsidR="005C7108">
        <w:t>DISTRICT</w:t>
      </w:r>
      <w:r>
        <w:t>, AS FOLLOWS:</w:t>
      </w:r>
    </w:p>
    <w:p w14:paraId="798032F7" w14:textId="77777777"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w:t>
      </w:r>
      <w:r>
        <w:lastRenderedPageBreak/>
        <w:t>Resolution) by the Board and by officers of the Board directed toward the annexation of the Property, are hereby ratified, approved and confirmed.</w:t>
      </w:r>
    </w:p>
    <w:p w14:paraId="463039EC" w14:textId="77777777" w:rsidR="002A4C97" w:rsidRPr="00BE573D" w:rsidRDefault="002A4C97" w:rsidP="002A4C97">
      <w:pPr>
        <w:pStyle w:val="Heading1"/>
        <w:tabs>
          <w:tab w:val="clear" w:pos="1080"/>
        </w:tabs>
      </w:pPr>
      <w:r>
        <w:t>The Property, which is particularly described and shown on the Annexation Plat, is hereby annexed into the District.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77777777" w:rsidR="002A4C97" w:rsidRDefault="002A4C97" w:rsidP="002A4C97">
      <w:pPr>
        <w:jc w:val="center"/>
      </w:pPr>
      <w:r>
        <w:t>NOTICE OF DISTRICT ANNEXATION</w:t>
      </w:r>
    </w:p>
    <w:p w14:paraId="66F66399" w14:textId="77777777" w:rsidR="002A4C97" w:rsidRDefault="002A4C97" w:rsidP="002A4C97"/>
    <w:p w14:paraId="1557E310" w14:textId="2E0BAE91" w:rsidR="002A4C97" w:rsidRDefault="002A4C97" w:rsidP="002A4C97">
      <w:r>
        <w:t xml:space="preserve">NOTICE IS HEREBY GIVEN pursuant to Section 313, Chapter 1, Title 17B, Utah Code Annotated 1953, that on </w:t>
      </w:r>
      <w:r w:rsidR="00ED4333">
        <w:t>December 6</w:t>
      </w:r>
      <w:r w:rsidR="0033739F">
        <w:t>,</w:t>
      </w:r>
      <w:r>
        <w:t xml:space="preserve"> 202</w:t>
      </w:r>
      <w:r w:rsidR="00D62CB8">
        <w:t>4</w:t>
      </w:r>
      <w:r>
        <w:t xml:space="preserve">, the Board of Trustees (the “Board”) of Iron Horse Public Infrastructure District (the “District”) adopted a resolution to annex the following particularly described property in </w:t>
      </w:r>
      <w:r w:rsidR="0056762B">
        <w:t>Iron</w:t>
      </w:r>
      <w:r>
        <w:t xml:space="preserve"> County, State of Utah:</w:t>
      </w:r>
    </w:p>
    <w:p w14:paraId="67AEA7AA" w14:textId="77777777" w:rsidR="002A4C97" w:rsidRDefault="002A4C97" w:rsidP="002A4C97"/>
    <w:p w14:paraId="63392469" w14:textId="77777777" w:rsidR="00ED1260" w:rsidRDefault="00ED1260" w:rsidP="00ED1260">
      <w:pPr>
        <w:autoSpaceDE w:val="0"/>
        <w:autoSpaceDN w:val="0"/>
        <w:adjustRightInd w:val="0"/>
        <w:ind w:left="2880" w:firstLine="720"/>
        <w:rPr>
          <w:rFonts w:ascii="Arial Narrow" w:hAnsi="Arial Narrow" w:cs="Arial Narrow"/>
          <w:sz w:val="20"/>
          <w:szCs w:val="20"/>
        </w:rPr>
      </w:pPr>
      <w:r w:rsidRPr="00ED1260">
        <w:rPr>
          <w:rFonts w:ascii="Arial Narrow" w:hAnsi="Arial Narrow" w:cs="Arial Narrow"/>
          <w:sz w:val="20"/>
          <w:szCs w:val="20"/>
        </w:rPr>
        <w:t>15.28 ACRES</w:t>
      </w:r>
    </w:p>
    <w:p w14:paraId="2C59E74A" w14:textId="77777777" w:rsidR="00ED1260" w:rsidRPr="00ED1260" w:rsidRDefault="00ED1260" w:rsidP="00ED1260">
      <w:pPr>
        <w:autoSpaceDE w:val="0"/>
        <w:autoSpaceDN w:val="0"/>
        <w:adjustRightInd w:val="0"/>
        <w:ind w:left="2880" w:firstLine="720"/>
        <w:rPr>
          <w:rFonts w:ascii="Arial Narrow" w:hAnsi="Arial Narrow" w:cs="Arial Narrow"/>
          <w:sz w:val="20"/>
          <w:szCs w:val="20"/>
        </w:rPr>
      </w:pPr>
    </w:p>
    <w:p w14:paraId="2236B97F"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BEGINNING AT THE SOUTHEAST CORNER OF SECTION 17, TOWNSHIP 36 SOUTH, RANGE</w:t>
      </w:r>
    </w:p>
    <w:p w14:paraId="2876FF73"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11 WEST, SALT LAKE MERIDIAN; THENCE ALONG THE SECTION LINE N89°43'14”W</w:t>
      </w:r>
    </w:p>
    <w:p w14:paraId="7832AF19"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1,572.95 FEET; THENCE LEAVING SAID SECTION LINE N0°16'47”E, 276.84 FEET; THENCE</w:t>
      </w:r>
    </w:p>
    <w:p w14:paraId="4B74477F"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S89°43'14”E, 673.15 FEET TO A POINT ON A NON-TANGENT CURVE TO THE RIGHT</w:t>
      </w:r>
    </w:p>
    <w:p w14:paraId="46E79EE4"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HAVING A RADIUS OF 364.00 FEET AND A CENTRAL ANGLE OF 19° 32'19” (RADIUS</w:t>
      </w:r>
    </w:p>
    <w:p w14:paraId="3EC75CCE"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POINT BEARS S59°10'58”E); THENCE ALONG THE ARC OF SAID CURVE 124.13 FEET;</w:t>
      </w:r>
    </w:p>
    <w:p w14:paraId="01402BB9"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THENCE N0°16'46”E, 84.57 FEET TO THE SOUTH LINE OF THE CEDAR CITY POND PARCEL;</w:t>
      </w:r>
    </w:p>
    <w:p w14:paraId="15DA065E"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THENCE ALONG SAID PARCEL N89°54'06”E, 622.13 FEET TO A POINT OF NON-TANGENT</w:t>
      </w:r>
    </w:p>
    <w:p w14:paraId="6832F36D"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CURVATURE TO THE LEFT HAVING A RADIUS OF 297.00 FEET AND A CENTRAL ANGLE OF</w:t>
      </w:r>
    </w:p>
    <w:p w14:paraId="05B1998B"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10°19'55” (RADIUS POINT BEARS N08°55'11”W); THENCE ALONG THE ARC OF SAID</w:t>
      </w:r>
    </w:p>
    <w:p w14:paraId="095C2BBD"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CURVE 53.56 FEET; THENCE N70°44'54”E, 86.28 FEET TO A POINT OF CURVATURE TO</w:t>
      </w:r>
    </w:p>
    <w:p w14:paraId="300694A7"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THE LEFT HAVING A RADIUS OF 15.00 FEET AND A CENTRAL ANGLE OF 85°13'25”</w:t>
      </w:r>
    </w:p>
    <w:p w14:paraId="07819DD8"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(RADIUS POINT BEARS N19°15'06”W); THENCE ALONG THE ARC OF SAID CURVE 22.31</w:t>
      </w:r>
    </w:p>
    <w:p w14:paraId="12910C69"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FEET TO A POINT ON A 20' PUBLIC UTILITY EASEMENT ALONG CROSS HOLLOW ROAD;</w:t>
      </w:r>
    </w:p>
    <w:p w14:paraId="6195E0AC"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THENCE N77°08'09”E, 20.00 FEET TO THE WEST RIGHT OF WAY LINE OF CROSS HOLLOW</w:t>
      </w:r>
    </w:p>
    <w:p w14:paraId="4DD92018"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ROAD AND A POINT OF NON-TANGENT CURVATURE TO THE LEFT HAVING A RADIUS OF</w:t>
      </w:r>
    </w:p>
    <w:p w14:paraId="1DB10AFE"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650.00 FEET AND A CENTRAL ANGLE OF 5°48'31” (RADIUS BEARS N76°26'43”E); THENCE</w:t>
      </w:r>
    </w:p>
    <w:p w14:paraId="2BFF76AF"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ALONG THE ARC OF SAID CURVE 65.90 FEET; THENCE N89°54'06”W, 4.24 FEET TO A</w:t>
      </w:r>
    </w:p>
    <w:p w14:paraId="0278EB33"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POINT OF NON-TANGENT CURVATURE TO THE LEFT HAVING A RADIUS OF 653.94 FEET</w:t>
      </w:r>
    </w:p>
    <w:p w14:paraId="73E3ABE9"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AND A CENTRAL ANGLE OF 54°41'54” (RADIUS POINT BEARS N70°45'51”E); THENCE</w:t>
      </w:r>
    </w:p>
    <w:p w14:paraId="0047062F"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ALONG THE ARC OF SAID CURVE 624.29 FEET; THENCE S73°56'03”E, 126.12 FEET TO THE</w:t>
      </w:r>
    </w:p>
    <w:p w14:paraId="3FC4D8EB" w14:textId="77777777" w:rsidR="00ED1260" w:rsidRPr="00ED1260"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SECTION LINE; THENCE LEAVING SAID RIGHT OF WAY AND ALONG THE SECTION LINE,</w:t>
      </w:r>
    </w:p>
    <w:p w14:paraId="11A796AF" w14:textId="7DC290C7" w:rsidR="0033739F" w:rsidRDefault="00ED1260" w:rsidP="00ED1260">
      <w:pPr>
        <w:autoSpaceDE w:val="0"/>
        <w:autoSpaceDN w:val="0"/>
        <w:adjustRightInd w:val="0"/>
        <w:ind w:left="720"/>
        <w:rPr>
          <w:rFonts w:ascii="Arial Narrow" w:hAnsi="Arial Narrow" w:cs="Arial Narrow"/>
          <w:sz w:val="20"/>
          <w:szCs w:val="20"/>
        </w:rPr>
      </w:pPr>
      <w:r w:rsidRPr="00ED1260">
        <w:rPr>
          <w:rFonts w:ascii="Arial Narrow" w:hAnsi="Arial Narrow" w:cs="Arial Narrow"/>
          <w:sz w:val="20"/>
          <w:szCs w:val="20"/>
        </w:rPr>
        <w:t>S88°34'02”W, 539.12 FEET TO THE POINT OF BEGINNING.</w:t>
      </w:r>
    </w:p>
    <w:p w14:paraId="00C66DFD" w14:textId="77777777" w:rsidR="00107800" w:rsidRDefault="00107800" w:rsidP="00ED1260">
      <w:pPr>
        <w:autoSpaceDE w:val="0"/>
        <w:autoSpaceDN w:val="0"/>
        <w:adjustRightInd w:val="0"/>
        <w:ind w:left="720"/>
        <w:rPr>
          <w:rFonts w:ascii="Arial Narrow" w:hAnsi="Arial Narrow" w:cs="Arial Narrow"/>
          <w:sz w:val="20"/>
          <w:szCs w:val="20"/>
        </w:rPr>
      </w:pPr>
    </w:p>
    <w:p w14:paraId="6E2DD8D5" w14:textId="7F07FFBF" w:rsidR="00107800" w:rsidRPr="00255A09" w:rsidRDefault="00107800" w:rsidP="00ED1260">
      <w:pPr>
        <w:autoSpaceDE w:val="0"/>
        <w:autoSpaceDN w:val="0"/>
        <w:adjustRightInd w:val="0"/>
        <w:ind w:left="720"/>
        <w:rPr>
          <w:rFonts w:ascii="Arial Narrow" w:hAnsi="Arial Narrow" w:cs="Arial Narrow"/>
          <w:sz w:val="20"/>
          <w:szCs w:val="20"/>
        </w:rPr>
      </w:pPr>
      <w:r>
        <w:rPr>
          <w:rFonts w:ascii="Arial Narrow" w:hAnsi="Arial Narrow" w:cs="Arial Narrow"/>
          <w:sz w:val="20"/>
          <w:szCs w:val="20"/>
        </w:rPr>
        <w:t xml:space="preserve">Parcel </w:t>
      </w:r>
      <w:r w:rsidRPr="00107800">
        <w:rPr>
          <w:rFonts w:ascii="Arial Narrow" w:hAnsi="Arial Narrow" w:cs="Arial Narrow"/>
          <w:bCs/>
          <w:sz w:val="20"/>
          <w:szCs w:val="20"/>
        </w:rPr>
        <w:t>Parcels B-1857-40 and B-1763</w:t>
      </w:r>
    </w:p>
    <w:p w14:paraId="0C95ED24" w14:textId="77777777" w:rsidR="002A4C97" w:rsidRDefault="002A4C97" w:rsidP="002A4C97"/>
    <w:p w14:paraId="6EB7311A" w14:textId="77777777" w:rsidR="002A4C97" w:rsidRPr="00AB2932" w:rsidRDefault="002A4C97" w:rsidP="002A4C97">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30-Day-Contest Period. </w:t>
      </w:r>
    </w:p>
    <w:p w14:paraId="04E3A70A" w14:textId="2D6A7B92" w:rsidR="002A4C97" w:rsidRDefault="002A4C97" w:rsidP="002A4C97">
      <w:pPr>
        <w:pStyle w:val="Heading1"/>
        <w:tabs>
          <w:tab w:val="clear" w:pos="1080"/>
        </w:tabs>
      </w:pPr>
      <w:r w:rsidRPr="003D1FB5">
        <w:lastRenderedPageBreak/>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the Annexation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A04491E" w:rsidR="002A4C97" w:rsidRDefault="002A4C97" w:rsidP="002A4C97">
      <w:pPr>
        <w:pStyle w:val="Heading1"/>
        <w:tabs>
          <w:tab w:val="clear" w:pos="1080"/>
        </w:tabs>
      </w:pPr>
      <w:r>
        <w:t xml:space="preserve">Prior to certification of the annexation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3F775853" w:rsidR="00B0557C" w:rsidRDefault="00B0557C" w:rsidP="00D51C91">
      <w:pPr>
        <w:pStyle w:val="BodyText5"/>
      </w:pPr>
      <w:r>
        <w:br w:type="page"/>
      </w:r>
      <w:r>
        <w:lastRenderedPageBreak/>
        <w:t xml:space="preserve">PASSED AND ADOPTED by the </w:t>
      </w:r>
      <w:r w:rsidR="001270BE">
        <w:t xml:space="preserve">Board of Trustees of </w:t>
      </w:r>
      <w:r w:rsidR="008F69CB">
        <w:t>Iron Horse Public Infrastructure District</w:t>
      </w:r>
      <w:r>
        <w:t xml:space="preserve"> </w:t>
      </w:r>
      <w:r w:rsidR="002A4C97">
        <w:t>effective as of the Effective Date set forth above</w:t>
      </w:r>
      <w:r>
        <w:t>.</w:t>
      </w:r>
    </w:p>
    <w:p w14:paraId="1C451B41" w14:textId="4751457E" w:rsidR="00B0557C" w:rsidRDefault="008F69CB" w:rsidP="00B0557C">
      <w:pPr>
        <w:ind w:left="4320"/>
      </w:pPr>
      <w:r>
        <w:t>IRON HORSE PUBLIC INFRASTRUCTURE DISTRICT</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D51C91">
      <w:pPr>
        <w:pStyle w:val="BodyText5"/>
      </w:pPr>
      <w:r>
        <w:br w:type="page"/>
      </w:r>
    </w:p>
    <w:p w14:paraId="20425DAF" w14:textId="19E5C51F" w:rsidR="00B0557C" w:rsidRDefault="00B0557C" w:rsidP="00B0557C">
      <w:pPr>
        <w:tabs>
          <w:tab w:val="left" w:pos="3267"/>
        </w:tabs>
      </w:pPr>
      <w:r>
        <w:lastRenderedPageBreak/>
        <w:t xml:space="preserve">STATE OF </w:t>
      </w:r>
      <w:r w:rsidR="002A4C97">
        <w:t>UTAH</w:t>
      </w:r>
      <w:r>
        <w:tab/>
        <w:t>)</w:t>
      </w:r>
    </w:p>
    <w:p w14:paraId="2D10C855" w14:textId="77777777" w:rsidR="00B0557C" w:rsidRDefault="00B0557C" w:rsidP="00B0557C">
      <w:pPr>
        <w:tabs>
          <w:tab w:val="left" w:pos="3267"/>
        </w:tabs>
      </w:pPr>
      <w:r>
        <w:tab/>
        <w:t>: ss.</w:t>
      </w:r>
    </w:p>
    <w:p w14:paraId="77E242D6" w14:textId="2E325677" w:rsidR="00B0557C" w:rsidRDefault="004C6311" w:rsidP="00B0557C">
      <w:pPr>
        <w:tabs>
          <w:tab w:val="left" w:pos="3267"/>
        </w:tabs>
      </w:pPr>
      <w:r>
        <w:t xml:space="preserve">County of </w:t>
      </w:r>
      <w:r w:rsidR="002A4C97">
        <w:t>Iron</w:t>
      </w:r>
      <w:r w:rsidR="00D53354">
        <w:t xml:space="preserve"> </w:t>
      </w:r>
      <w:r w:rsidR="00D53354">
        <w:tab/>
      </w:r>
      <w:r w:rsidR="00B0557C">
        <w:t>)</w:t>
      </w:r>
    </w:p>
    <w:p w14:paraId="3E2B0367" w14:textId="77777777" w:rsidR="00B0557C" w:rsidRDefault="00B0557C" w:rsidP="00B0557C">
      <w:pPr>
        <w:tabs>
          <w:tab w:val="left" w:pos="2880"/>
        </w:tabs>
      </w:pPr>
    </w:p>
    <w:p w14:paraId="132E6368" w14:textId="280793DC" w:rsidR="00B0557C" w:rsidRDefault="00B0557C" w:rsidP="00D51C91">
      <w:pPr>
        <w:pStyle w:val="BodyText5"/>
      </w:pPr>
      <w:r>
        <w:t xml:space="preserve">I, </w:t>
      </w:r>
      <w:r w:rsidR="004C6311" w:rsidRPr="002A4C97">
        <w:rPr>
          <w:highlight w:val="yellow"/>
        </w:rPr>
        <w:t>__________________________</w:t>
      </w:r>
      <w:r w:rsidRPr="002A4C97">
        <w:rPr>
          <w:highlight w:val="yellow"/>
        </w:rPr>
        <w:t>,</w:t>
      </w:r>
      <w:r>
        <w:t xml:space="preserve"> the undersigned duly qualified and acting </w:t>
      </w:r>
      <w:r w:rsidR="00062EA2">
        <w:t>secretary/</w:t>
      </w:r>
      <w:r w:rsidR="00D53354">
        <w:t xml:space="preserve">clerk </w:t>
      </w:r>
      <w:r w:rsidR="004C6311">
        <w:t xml:space="preserve">(or assistant secretary/clerk) </w:t>
      </w:r>
      <w:r w:rsidR="00D53354">
        <w:t xml:space="preserve">of </w:t>
      </w:r>
      <w:r w:rsidR="008F69CB">
        <w:t>Iron Horse Public Infrastructure District</w:t>
      </w:r>
      <w:r w:rsidR="00D53354">
        <w:t xml:space="preserve"> </w:t>
      </w:r>
      <w:r>
        <w:t xml:space="preserve">(“the </w:t>
      </w:r>
      <w:r w:rsidR="00D53354">
        <w:t>District</w:t>
      </w:r>
      <w:r>
        <w:t>”), do hereby certify as follows:</w:t>
      </w:r>
    </w:p>
    <w:p w14:paraId="75A85037" w14:textId="7A8D70B4" w:rsidR="00B0557C" w:rsidRPr="00780920" w:rsidRDefault="00B0557C" w:rsidP="00D51C91">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ED4333">
        <w:t>December 6</w:t>
      </w:r>
      <w:r w:rsidR="0033739F">
        <w:t>,</w:t>
      </w:r>
      <w:r w:rsidR="00BD2AE0">
        <w:t xml:space="preserve"> </w:t>
      </w:r>
      <w:r w:rsidR="00743A22">
        <w:t>2024</w:t>
      </w:r>
      <w:r w:rsidRPr="00780920">
        <w:t xml:space="preserve">, commencing at the hour of </w:t>
      </w:r>
      <w:r w:rsidR="00ED4333">
        <w:t>11:00 a.m.</w:t>
      </w:r>
      <w:r w:rsidRPr="00780920">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D51C91">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2D378D9C" w:rsidR="00B0557C" w:rsidRDefault="00B0557C" w:rsidP="00D51C91">
      <w:pPr>
        <w:pStyle w:val="BodyText5"/>
      </w:pPr>
      <w:r w:rsidRPr="00780920">
        <w:t>IN WITNESS WHEREOF, I have hereunto set my hand and affixed the seal of</w:t>
      </w:r>
      <w:r>
        <w:t xml:space="preserve"> the </w:t>
      </w:r>
      <w:r w:rsidR="00D53354">
        <w:t>District</w:t>
      </w:r>
      <w:r w:rsidRPr="00780920">
        <w:t xml:space="preserve">, </w:t>
      </w:r>
      <w:r w:rsidR="00D53354">
        <w:t xml:space="preserve">on </w:t>
      </w:r>
      <w:r w:rsidR="00ED4333">
        <w:t>December 6</w:t>
      </w:r>
      <w:r w:rsidR="0033739F">
        <w:t>,</w:t>
      </w:r>
      <w:r w:rsidR="00BD2AE0">
        <w:t xml:space="preserve"> </w:t>
      </w:r>
      <w:r w:rsidR="00743A22">
        <w:t>2024</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ED1260">
          <w:footerReference w:type="even" r:id="rId7"/>
          <w:footerReference w:type="default" r:id="rId8"/>
          <w:headerReference w:type="first" r:id="rId9"/>
          <w:footerReference w:type="first" r:id="rId10"/>
          <w:pgSz w:w="12240" w:h="15840"/>
          <w:pgMar w:top="1440" w:right="1440" w:bottom="1440" w:left="2160" w:header="720" w:footer="720" w:gutter="0"/>
          <w:pgNumType w:start="0"/>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4C5F42B4" w:rsidR="00B0557C" w:rsidRPr="00780920" w:rsidRDefault="00B0557C" w:rsidP="00D51C91">
      <w:pPr>
        <w:pStyle w:val="BodyText5"/>
      </w:pPr>
      <w:r>
        <w:t xml:space="preserve">I, </w:t>
      </w:r>
      <w:r w:rsidR="005C286E">
        <w:t xml:space="preserve">Tyler Romeril, </w:t>
      </w:r>
      <w:r w:rsidRPr="00780920">
        <w:t>the undersigned</w:t>
      </w:r>
      <w:r>
        <w:t xml:space="preserve"> </w:t>
      </w:r>
      <w:r w:rsidR="00417271">
        <w:t xml:space="preserve">clerk </w:t>
      </w:r>
      <w:r w:rsidR="004C6311">
        <w:t xml:space="preserve">(or assistant clerk) </w:t>
      </w:r>
      <w:r w:rsidR="00417271">
        <w:t xml:space="preserve">of </w:t>
      </w:r>
      <w:r w:rsidR="008F69CB">
        <w:t>Iron Horse Public Infrastructure District</w:t>
      </w:r>
      <w:r w:rsidRPr="00780920">
        <w:t xml:space="preserve"> (the “</w:t>
      </w:r>
      <w:r>
        <w:t xml:space="preserve">the </w:t>
      </w:r>
      <w:r w:rsidR="00417271">
        <w:t>District</w:t>
      </w:r>
      <w:r w:rsidRPr="00780920">
        <w:t>”), do hereby certify that I gave written public notice of the</w:t>
      </w:r>
      <w:r>
        <w:t xml:space="preserve"> </w:t>
      </w:r>
      <w:r w:rsidRPr="00780920">
        <w:t xml:space="preserve">agenda, date, time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ED4333">
        <w:t>December 6</w:t>
      </w:r>
      <w:r w:rsidR="0033739F">
        <w:t>,</w:t>
      </w:r>
      <w:r w:rsidR="00BD2AE0">
        <w:t xml:space="preserve"> </w:t>
      </w:r>
      <w:r w:rsidR="00743A22">
        <w:t>2024</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D51C91">
      <w:pPr>
        <w:pStyle w:val="BodyText5"/>
      </w:pPr>
      <w:r>
        <w:t>(a)</w:t>
      </w:r>
      <w:r>
        <w:tab/>
      </w:r>
      <w:r w:rsidRPr="00780920">
        <w:t xml:space="preserve"> By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D51C91">
      <w:pPr>
        <w:pStyle w:val="BodyText5"/>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2B499842" w:rsidR="00B0557C" w:rsidRPr="00780920" w:rsidRDefault="00B0557C" w:rsidP="00D51C91">
      <w:pPr>
        <w:pStyle w:val="BodyText5"/>
      </w:pPr>
      <w:r w:rsidRPr="00780920">
        <w:t>IN WITNESS WHEREOF, I have hereunto subscribed my official signature this</w:t>
      </w:r>
      <w:r>
        <w:t xml:space="preserve"> </w:t>
      </w:r>
      <w:r w:rsidR="00ED4333">
        <w:t>December 6</w:t>
      </w:r>
      <w:r w:rsidR="0033739F">
        <w:t>,</w:t>
      </w:r>
      <w:r w:rsidR="00BD2AE0">
        <w:t xml:space="preserve"> </w:t>
      </w:r>
      <w:r w:rsidR="00743A22">
        <w:t>2024</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1526D225" w:rsidR="00B0557C" w:rsidRPr="00760FBE" w:rsidRDefault="0010395B" w:rsidP="00B0557C">
      <w:pPr>
        <w:ind w:left="4320"/>
        <w:jc w:val="center"/>
      </w:pPr>
      <w:r>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13E03">
          <w:footerReference w:type="default" r:id="rId11"/>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132675D2" w:rsidR="00AD4236" w:rsidRDefault="0033739F" w:rsidP="00464D27">
      <w:pPr>
        <w:jc w:val="center"/>
      </w:pPr>
      <w:r>
        <w:t>ANNEXATION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813E03">
          <w:headerReference w:type="even" r:id="rId12"/>
          <w:headerReference w:type="default" r:id="rId13"/>
          <w:footerReference w:type="even" r:id="rId14"/>
          <w:footerReference w:type="default" r:id="rId15"/>
          <w:headerReference w:type="first" r:id="rId16"/>
          <w:footerReference w:type="first" r:id="rId17"/>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71577741" w14:textId="11C5C8A5" w:rsidR="0033739F" w:rsidRPr="00B7682E" w:rsidRDefault="007E3E00" w:rsidP="00B7682E">
      <w:pPr>
        <w:jc w:val="center"/>
        <w:rPr>
          <w:b/>
          <w:bCs/>
        </w:rPr>
      </w:pPr>
      <w:r w:rsidRPr="00407603">
        <w:t>NOTICE OF BOUNDARY ACTION</w:t>
      </w:r>
    </w:p>
    <w:sectPr w:rsidR="0033739F" w:rsidRPr="00B7682E" w:rsidSect="00813E03">
      <w:headerReference w:type="even" r:id="rId18"/>
      <w:headerReference w:type="default" r:id="rId19"/>
      <w:footerReference w:type="even" r:id="rId20"/>
      <w:footerReference w:type="default" r:id="rId21"/>
      <w:headerReference w:type="first" r:id="rId22"/>
      <w:footerReference w:type="first" r:id="rId23"/>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7AED2" w14:textId="77777777" w:rsidR="00813E03" w:rsidRDefault="00813E03" w:rsidP="0087508B">
      <w:r>
        <w:separator/>
      </w:r>
    </w:p>
  </w:endnote>
  <w:endnote w:type="continuationSeparator" w:id="0">
    <w:p w14:paraId="24CE224B" w14:textId="77777777" w:rsidR="00813E03" w:rsidRDefault="00813E03"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67304"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3142426"/>
      <w:docPartObj>
        <w:docPartGallery w:val="Page Numbers (Bottom of Page)"/>
        <w:docPartUnique/>
      </w:docPartObj>
    </w:sdtPr>
    <w:sdtEndPr>
      <w:rPr>
        <w:noProof/>
      </w:rPr>
    </w:sdtEndPr>
    <w:sdtContent>
      <w:p w14:paraId="2706C14B" w14:textId="046FAA48" w:rsidR="00ED1260" w:rsidRDefault="00ED12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1D5DC" w14:textId="77777777" w:rsidR="009E0CE0" w:rsidRDefault="009E0C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8E5AD" w14:textId="77777777" w:rsidR="007E3E00" w:rsidRDefault="007E3E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0775D" w14:textId="77777777" w:rsidR="007E3E00" w:rsidRPr="00105C86" w:rsidRDefault="007E3E00" w:rsidP="003432D5">
    <w:pPr>
      <w:pStyle w:val="Footer"/>
      <w:spacing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14585" w14:textId="77777777" w:rsidR="00813E03" w:rsidRDefault="00813E03" w:rsidP="0087508B">
      <w:r>
        <w:separator/>
      </w:r>
    </w:p>
  </w:footnote>
  <w:footnote w:type="continuationSeparator" w:id="0">
    <w:p w14:paraId="30331625" w14:textId="77777777" w:rsidR="00813E03" w:rsidRDefault="00813E03"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F728E" w14:textId="77777777" w:rsidR="009E0CE0" w:rsidRDefault="009E0C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CF408" w14:textId="77777777" w:rsidR="007E3E00" w:rsidRDefault="007E3E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E3687" w14:textId="77777777" w:rsidR="007E3E00" w:rsidRDefault="007E3E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4184A"/>
    <w:rsid w:val="00045081"/>
    <w:rsid w:val="00056209"/>
    <w:rsid w:val="00062EA2"/>
    <w:rsid w:val="00097D25"/>
    <w:rsid w:val="000F11B2"/>
    <w:rsid w:val="0010395B"/>
    <w:rsid w:val="00107800"/>
    <w:rsid w:val="001270BE"/>
    <w:rsid w:val="00136907"/>
    <w:rsid w:val="001635A3"/>
    <w:rsid w:val="001C03BE"/>
    <w:rsid w:val="001E54E8"/>
    <w:rsid w:val="002312B3"/>
    <w:rsid w:val="0023453B"/>
    <w:rsid w:val="002740BB"/>
    <w:rsid w:val="0028370E"/>
    <w:rsid w:val="002A22A7"/>
    <w:rsid w:val="002A4C97"/>
    <w:rsid w:val="002A691D"/>
    <w:rsid w:val="00331080"/>
    <w:rsid w:val="0033739F"/>
    <w:rsid w:val="003639A7"/>
    <w:rsid w:val="003E58DA"/>
    <w:rsid w:val="0040082F"/>
    <w:rsid w:val="00410E0B"/>
    <w:rsid w:val="00415BE6"/>
    <w:rsid w:val="00417271"/>
    <w:rsid w:val="00464D27"/>
    <w:rsid w:val="004B2094"/>
    <w:rsid w:val="004C6311"/>
    <w:rsid w:val="005549F0"/>
    <w:rsid w:val="0056762B"/>
    <w:rsid w:val="00580B76"/>
    <w:rsid w:val="005877A0"/>
    <w:rsid w:val="005B1C5B"/>
    <w:rsid w:val="005B4B47"/>
    <w:rsid w:val="005C286E"/>
    <w:rsid w:val="005C7108"/>
    <w:rsid w:val="005F2DC0"/>
    <w:rsid w:val="00634960"/>
    <w:rsid w:val="00656A7B"/>
    <w:rsid w:val="00676191"/>
    <w:rsid w:val="006D7F4D"/>
    <w:rsid w:val="00702CAC"/>
    <w:rsid w:val="00723E0F"/>
    <w:rsid w:val="00733C8A"/>
    <w:rsid w:val="00735A18"/>
    <w:rsid w:val="00743A22"/>
    <w:rsid w:val="00763A06"/>
    <w:rsid w:val="0077006E"/>
    <w:rsid w:val="0079639E"/>
    <w:rsid w:val="007E3E00"/>
    <w:rsid w:val="00813E03"/>
    <w:rsid w:val="00836C21"/>
    <w:rsid w:val="008552BC"/>
    <w:rsid w:val="0087508B"/>
    <w:rsid w:val="008A5CB6"/>
    <w:rsid w:val="008F02C5"/>
    <w:rsid w:val="008F4A11"/>
    <w:rsid w:val="008F69CB"/>
    <w:rsid w:val="00913784"/>
    <w:rsid w:val="00913E66"/>
    <w:rsid w:val="009B2D4E"/>
    <w:rsid w:val="009E0CE0"/>
    <w:rsid w:val="00A003A5"/>
    <w:rsid w:val="00A416F4"/>
    <w:rsid w:val="00A442DB"/>
    <w:rsid w:val="00A66CE9"/>
    <w:rsid w:val="00A922BA"/>
    <w:rsid w:val="00AD4236"/>
    <w:rsid w:val="00B016C2"/>
    <w:rsid w:val="00B0557C"/>
    <w:rsid w:val="00B44C04"/>
    <w:rsid w:val="00B7682E"/>
    <w:rsid w:val="00BD2AE0"/>
    <w:rsid w:val="00BE573D"/>
    <w:rsid w:val="00BF1547"/>
    <w:rsid w:val="00C5510D"/>
    <w:rsid w:val="00C70EDA"/>
    <w:rsid w:val="00C91C1D"/>
    <w:rsid w:val="00D20F59"/>
    <w:rsid w:val="00D2155D"/>
    <w:rsid w:val="00D51C91"/>
    <w:rsid w:val="00D53354"/>
    <w:rsid w:val="00D55A38"/>
    <w:rsid w:val="00D62CB8"/>
    <w:rsid w:val="00D83499"/>
    <w:rsid w:val="00DC12D4"/>
    <w:rsid w:val="00DC1657"/>
    <w:rsid w:val="00DD444F"/>
    <w:rsid w:val="00DE76EA"/>
    <w:rsid w:val="00DF1E95"/>
    <w:rsid w:val="00DF37D9"/>
    <w:rsid w:val="00E54B32"/>
    <w:rsid w:val="00E616B3"/>
    <w:rsid w:val="00E83805"/>
    <w:rsid w:val="00ED1260"/>
    <w:rsid w:val="00ED4333"/>
    <w:rsid w:val="00EF63B7"/>
    <w:rsid w:val="00F20D79"/>
    <w:rsid w:val="00F3218A"/>
    <w:rsid w:val="00F3658B"/>
    <w:rsid w:val="00FB0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uiPriority w:val="99"/>
    <w:rsid w:val="00B0557C"/>
    <w:pPr>
      <w:tabs>
        <w:tab w:val="center" w:pos="4680"/>
        <w:tab w:val="right" w:pos="9360"/>
      </w:tabs>
    </w:pPr>
  </w:style>
  <w:style w:type="character" w:customStyle="1" w:styleId="FooterChar">
    <w:name w:val="Footer Char"/>
    <w:basedOn w:val="DefaultParagraphFont"/>
    <w:link w:val="Footer"/>
    <w:uiPriority w:val="99"/>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5B4B47"/>
    <w:rPr>
      <w:sz w:val="16"/>
      <w:szCs w:val="16"/>
    </w:rPr>
  </w:style>
  <w:style w:type="paragraph" w:styleId="CommentText">
    <w:name w:val="annotation text"/>
    <w:basedOn w:val="Normal"/>
    <w:link w:val="CommentTextChar"/>
    <w:uiPriority w:val="99"/>
    <w:unhideWhenUsed/>
    <w:rsid w:val="005B4B47"/>
    <w:rPr>
      <w:sz w:val="20"/>
      <w:szCs w:val="20"/>
    </w:rPr>
  </w:style>
  <w:style w:type="character" w:customStyle="1" w:styleId="CommentTextChar">
    <w:name w:val="Comment Text Char"/>
    <w:basedOn w:val="DefaultParagraphFont"/>
    <w:link w:val="CommentText"/>
    <w:uiPriority w:val="99"/>
    <w:rsid w:val="005B4B4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4B47"/>
    <w:rPr>
      <w:b/>
      <w:bCs/>
    </w:rPr>
  </w:style>
  <w:style w:type="character" w:customStyle="1" w:styleId="CommentSubjectChar">
    <w:name w:val="Comment Subject Char"/>
    <w:basedOn w:val="CommentTextChar"/>
    <w:link w:val="CommentSubject"/>
    <w:uiPriority w:val="99"/>
    <w:semiHidden/>
    <w:rsid w:val="005B4B4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10</Pages>
  <Words>1574</Words>
  <Characters>8976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10</cp:revision>
  <cp:lastPrinted>2023-03-22T19:45:00Z</cp:lastPrinted>
  <dcterms:created xsi:type="dcterms:W3CDTF">2024-04-04T17:46:00Z</dcterms:created>
  <dcterms:modified xsi:type="dcterms:W3CDTF">2024-12-04T20:50:00Z</dcterms:modified>
</cp:coreProperties>
</file>