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0CF86A5D"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11516BA" w14:textId="77777777" w:rsidR="004B1E6D" w:rsidRDefault="004B1E6D">
      <w:pPr>
        <w:widowControl w:val="0"/>
        <w:spacing w:line="240" w:lineRule="auto"/>
        <w:ind w:left="1636" w:right="1641"/>
        <w:jc w:val="center"/>
        <w:rPr>
          <w:rFonts w:ascii="Times New Roman" w:eastAsia="Times New Roman" w:hAnsi="Times New Roman" w:cs="Times New Roman"/>
          <w:b/>
          <w:sz w:val="24"/>
          <w:szCs w:val="24"/>
        </w:rPr>
      </w:pP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4B8F7298" w:rsid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297B649F" w:rsidR="002D2E7D"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59C6BFE7" w:rsidR="002D2E7D" w:rsidRDefault="00D823E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Tuesday</w:t>
      </w:r>
      <w:r w:rsidR="00073860">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092F91">
        <w:rPr>
          <w:rFonts w:ascii="Times New Roman" w:eastAsia="Times New Roman" w:hAnsi="Times New Roman" w:cs="Times New Roman"/>
          <w:sz w:val="24"/>
          <w:szCs w:val="24"/>
        </w:rPr>
        <w:t>December 10</w:t>
      </w:r>
      <w:r>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2024</w:t>
      </w:r>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11</w:t>
      </w:r>
      <w:r w:rsidR="00073860">
        <w:rPr>
          <w:rFonts w:ascii="Times New Roman" w:eastAsia="Times New Roman" w:hAnsi="Times New Roman" w:cs="Times New Roman"/>
          <w:sz w:val="24"/>
          <w:szCs w:val="24"/>
        </w:rPr>
        <w:t xml:space="preserve">:00 </w:t>
      </w:r>
      <w:r>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08369BF9" w14:textId="424C9589" w:rsidR="0035602B" w:rsidRDefault="002F2EC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Rm 210</w:t>
      </w:r>
    </w:p>
    <w:p w14:paraId="0F1181B6" w14:textId="265F3EA4" w:rsidR="002F2ECB" w:rsidRDefault="002F2EC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Capital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6003942C"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984070"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49CE09F1"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984070"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w:t>
        </w:r>
        <w:proofErr w:type="spellStart"/>
        <w:r w:rsidR="009E749E">
          <w:rPr>
            <w:rStyle w:val="Hyperlink"/>
            <w:color w:val="1155CC"/>
            <w:shd w:val="clear" w:color="auto" w:fill="FFFFFF"/>
          </w:rPr>
          <w:t>thepointyoutube</w:t>
        </w:r>
        <w:proofErr w:type="spellEnd"/>
      </w:hyperlink>
    </w:p>
    <w:p w14:paraId="4F652F5C" w14:textId="4EACC8DC"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55A27377" w14:textId="77777777" w:rsidR="00DA4F29" w:rsidRDefault="00DA4F29">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0125AD4B" w:rsidR="002D2E7D" w:rsidRDefault="00296694"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E0E3659" w:rsidR="002D2E7D" w:rsidRDefault="00296694" w:rsidP="00296694">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Chair</w:t>
      </w:r>
      <w:r w:rsidR="00F75022">
        <w:rPr>
          <w:rFonts w:ascii="Times New Roman" w:eastAsia="Times New Roman" w:hAnsi="Times New Roman" w:cs="Times New Roman"/>
          <w:color w:val="222222"/>
          <w:sz w:val="24"/>
          <w:szCs w:val="24"/>
        </w:rPr>
        <w:t>s</w:t>
      </w:r>
      <w:r>
        <w:rPr>
          <w:rFonts w:ascii="Times New Roman" w:eastAsia="Times New Roman" w:hAnsi="Times New Roman" w:cs="Times New Roman"/>
          <w:color w:val="222222"/>
          <w:sz w:val="24"/>
          <w:szCs w:val="24"/>
        </w:rPr>
        <w:t xml:space="preserve"> </w:t>
      </w:r>
      <w:r w:rsidR="00F75022">
        <w:rPr>
          <w:rFonts w:ascii="Times New Roman" w:eastAsia="Times New Roman" w:hAnsi="Times New Roman" w:cs="Times New Roman"/>
          <w:color w:val="222222"/>
          <w:sz w:val="24"/>
          <w:szCs w:val="24"/>
        </w:rPr>
        <w:t xml:space="preserve">Jordan Teuscher and </w:t>
      </w:r>
      <w:r w:rsidR="0012633C">
        <w:rPr>
          <w:rFonts w:ascii="Times New Roman" w:eastAsia="Times New Roman" w:hAnsi="Times New Roman" w:cs="Times New Roman"/>
          <w:color w:val="222222"/>
          <w:sz w:val="24"/>
          <w:szCs w:val="24"/>
        </w:rPr>
        <w:t>Lowry Snow</w:t>
      </w:r>
    </w:p>
    <w:p w14:paraId="2621EC11" w14:textId="77777777" w:rsidR="005C3FA2" w:rsidRDefault="005C3FA2" w:rsidP="00BE5C22">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5FAF899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1C076F7C"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44CB05A" w14:textId="6D165166" w:rsidR="000817C0" w:rsidRDefault="000817C0"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p>
    <w:p w14:paraId="3981BEF7" w14:textId="58659B08"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092F91">
        <w:rPr>
          <w:rFonts w:ascii="Times New Roman" w:eastAsia="Times New Roman" w:hAnsi="Times New Roman" w:cs="Times New Roman"/>
          <w:color w:val="222222"/>
          <w:sz w:val="24"/>
          <w:szCs w:val="24"/>
        </w:rPr>
        <w:t>November 12</w:t>
      </w:r>
      <w:r w:rsidR="00D823ED">
        <w:rPr>
          <w:rFonts w:ascii="Times New Roman" w:eastAsia="Times New Roman" w:hAnsi="Times New Roman" w:cs="Times New Roman"/>
          <w:color w:val="222222"/>
          <w:sz w:val="24"/>
          <w:szCs w:val="24"/>
        </w:rPr>
        <w:t>, 2024</w:t>
      </w:r>
      <w:r w:rsidR="003959BC">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7D36BE">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37D6FB5" w14:textId="77777777" w:rsidR="00092F91" w:rsidRDefault="00AE453A" w:rsidP="00092F9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092F91">
        <w:rPr>
          <w:rFonts w:ascii="Times New Roman" w:eastAsia="Times New Roman" w:hAnsi="Times New Roman" w:cs="Times New Roman"/>
          <w:i/>
          <w:color w:val="222222"/>
          <w:sz w:val="24"/>
          <w:szCs w:val="24"/>
        </w:rPr>
        <w:t>November</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0497AC4F" w14:textId="77777777" w:rsidR="00092F91" w:rsidRDefault="00092F91" w:rsidP="00092F91">
      <w:pPr>
        <w:widowControl w:val="0"/>
        <w:shd w:val="clear" w:color="auto" w:fill="FFFFFF"/>
        <w:spacing w:line="240" w:lineRule="auto"/>
        <w:ind w:left="720"/>
        <w:rPr>
          <w:rFonts w:ascii="Times New Roman" w:eastAsia="Times New Roman" w:hAnsi="Times New Roman" w:cs="Times New Roman"/>
          <w:i/>
          <w:color w:val="222222"/>
          <w:sz w:val="24"/>
          <w:szCs w:val="24"/>
        </w:rPr>
      </w:pPr>
    </w:p>
    <w:p w14:paraId="05446433" w14:textId="5B0D9A9D" w:rsidR="00092F91" w:rsidRPr="00092F91" w:rsidRDefault="00092F91" w:rsidP="00092F91">
      <w:pPr>
        <w:pStyle w:val="ListParagraph"/>
        <w:widowControl w:val="0"/>
        <w:numPr>
          <w:ilvl w:val="0"/>
          <w:numId w:val="1"/>
        </w:numPr>
        <w:shd w:val="clear" w:color="auto" w:fill="FFFFFF"/>
        <w:spacing w:line="240" w:lineRule="auto"/>
        <w:rPr>
          <w:rFonts w:ascii="Times New Roman" w:eastAsia="Times New Roman" w:hAnsi="Times New Roman" w:cs="Times New Roman"/>
          <w:iCs/>
          <w:color w:val="222222"/>
          <w:sz w:val="24"/>
          <w:szCs w:val="24"/>
        </w:rPr>
      </w:pPr>
      <w:r w:rsidRPr="00092F91">
        <w:rPr>
          <w:rFonts w:ascii="Times New Roman" w:eastAsia="Times New Roman" w:hAnsi="Times New Roman" w:cs="Times New Roman"/>
          <w:i/>
          <w:color w:val="222222"/>
          <w:sz w:val="24"/>
          <w:szCs w:val="24"/>
          <w:lang w:val="en-US"/>
        </w:rPr>
        <w:t xml:space="preserve"> </w:t>
      </w:r>
      <w:r w:rsidRPr="00092F91">
        <w:rPr>
          <w:rFonts w:ascii="Times New Roman" w:eastAsia="Times New Roman" w:hAnsi="Times New Roman" w:cs="Times New Roman"/>
          <w:iCs/>
          <w:color w:val="222222"/>
          <w:sz w:val="24"/>
          <w:szCs w:val="24"/>
          <w:lang w:val="en-US"/>
        </w:rPr>
        <w:t xml:space="preserve">FY 23 Audit Report </w:t>
      </w:r>
      <w:r w:rsidR="00F67D44">
        <w:rPr>
          <w:rFonts w:ascii="Times New Roman" w:eastAsia="Times New Roman" w:hAnsi="Times New Roman" w:cs="Times New Roman"/>
          <w:iCs/>
          <w:color w:val="222222"/>
          <w:sz w:val="24"/>
          <w:szCs w:val="24"/>
          <w:lang w:val="en-US"/>
        </w:rPr>
        <w:tab/>
      </w:r>
      <w:r w:rsidR="00F67D44">
        <w:rPr>
          <w:rFonts w:ascii="Times New Roman" w:eastAsia="Times New Roman" w:hAnsi="Times New Roman" w:cs="Times New Roman"/>
          <w:iCs/>
          <w:color w:val="222222"/>
          <w:sz w:val="24"/>
          <w:szCs w:val="24"/>
          <w:lang w:val="en-US"/>
        </w:rPr>
        <w:tab/>
      </w:r>
      <w:r w:rsidR="00F67D44">
        <w:rPr>
          <w:rFonts w:ascii="Times New Roman" w:eastAsia="Times New Roman" w:hAnsi="Times New Roman" w:cs="Times New Roman"/>
          <w:iCs/>
          <w:color w:val="222222"/>
          <w:sz w:val="24"/>
          <w:szCs w:val="24"/>
          <w:lang w:val="en-US"/>
        </w:rPr>
        <w:tab/>
      </w:r>
      <w:r w:rsidR="00F67D44">
        <w:rPr>
          <w:rFonts w:ascii="Times New Roman" w:eastAsia="Times New Roman" w:hAnsi="Times New Roman" w:cs="Times New Roman"/>
          <w:iCs/>
          <w:color w:val="222222"/>
          <w:sz w:val="24"/>
          <w:szCs w:val="24"/>
          <w:lang w:val="en-US"/>
        </w:rPr>
        <w:tab/>
      </w:r>
      <w:r w:rsidR="00F67D44">
        <w:rPr>
          <w:rFonts w:ascii="Times New Roman" w:eastAsia="Times New Roman" w:hAnsi="Times New Roman" w:cs="Times New Roman"/>
          <w:iCs/>
          <w:color w:val="222222"/>
          <w:sz w:val="24"/>
          <w:szCs w:val="24"/>
          <w:lang w:val="en-US"/>
        </w:rPr>
        <w:tab/>
      </w:r>
      <w:r w:rsidR="00F67D44">
        <w:rPr>
          <w:rFonts w:ascii="Times New Roman" w:eastAsia="Times New Roman" w:hAnsi="Times New Roman" w:cs="Times New Roman"/>
          <w:iCs/>
          <w:color w:val="222222"/>
          <w:sz w:val="24"/>
          <w:szCs w:val="24"/>
          <w:lang w:val="en-US"/>
        </w:rPr>
        <w:tab/>
      </w:r>
      <w:r w:rsidR="00F67D44">
        <w:rPr>
          <w:rFonts w:ascii="Times New Roman" w:eastAsia="Times New Roman" w:hAnsi="Times New Roman" w:cs="Times New Roman"/>
          <w:iCs/>
          <w:color w:val="222222"/>
          <w:sz w:val="24"/>
          <w:szCs w:val="24"/>
          <w:lang w:val="en-US"/>
        </w:rPr>
        <w:tab/>
      </w:r>
      <w:r w:rsidR="00F67D44">
        <w:rPr>
          <w:rFonts w:ascii="Times New Roman" w:eastAsia="Times New Roman" w:hAnsi="Times New Roman" w:cs="Times New Roman"/>
          <w:iCs/>
          <w:color w:val="222222"/>
          <w:sz w:val="24"/>
          <w:szCs w:val="24"/>
          <w:lang w:val="en-US"/>
        </w:rPr>
        <w:tab/>
      </w:r>
      <w:r w:rsidR="00984070">
        <w:rPr>
          <w:rFonts w:ascii="Times New Roman" w:eastAsia="Times New Roman" w:hAnsi="Times New Roman" w:cs="Times New Roman"/>
          <w:iCs/>
          <w:color w:val="222222"/>
          <w:sz w:val="24"/>
          <w:szCs w:val="24"/>
          <w:lang w:val="en-US"/>
        </w:rPr>
        <w:t xml:space="preserve">           INFORMATIONAL</w:t>
      </w:r>
    </w:p>
    <w:p w14:paraId="2BC49DD8" w14:textId="77777777" w:rsidR="00092F91" w:rsidRPr="00E156D0" w:rsidRDefault="00092F91" w:rsidP="00092F91">
      <w:pPr>
        <w:pStyle w:val="ListParagraph"/>
        <w:rPr>
          <w:rFonts w:ascii="Times New Roman" w:eastAsia="Times New Roman" w:hAnsi="Times New Roman" w:cs="Times New Roman"/>
          <w:color w:val="222222"/>
          <w:sz w:val="24"/>
          <w:szCs w:val="24"/>
          <w:lang w:val="en-US"/>
        </w:rPr>
      </w:pPr>
      <w:r w:rsidRPr="00E156D0">
        <w:rPr>
          <w:rFonts w:ascii="Times New Roman" w:eastAsia="Times New Roman" w:hAnsi="Times New Roman" w:cs="Times New Roman"/>
          <w:color w:val="222222"/>
          <w:sz w:val="24"/>
          <w:szCs w:val="24"/>
          <w:lang w:val="en-US"/>
        </w:rPr>
        <w:t>Jason Allen, Utah Auditor's Office</w:t>
      </w:r>
    </w:p>
    <w:p w14:paraId="3D138D31" w14:textId="31DD896A" w:rsidR="00092F91" w:rsidRDefault="00092F91" w:rsidP="00092F91">
      <w:pPr>
        <w:pStyle w:val="ListParagraph"/>
        <w:rPr>
          <w:rFonts w:ascii="Times New Roman" w:eastAsia="Times New Roman" w:hAnsi="Times New Roman" w:cs="Times New Roman"/>
          <w:i/>
          <w:color w:val="222222"/>
          <w:sz w:val="24"/>
          <w:szCs w:val="24"/>
          <w:lang w:val="en-US"/>
        </w:rPr>
      </w:pPr>
      <w:r w:rsidRPr="00092F91">
        <w:rPr>
          <w:rFonts w:ascii="Times New Roman" w:eastAsia="Times New Roman" w:hAnsi="Times New Roman" w:cs="Times New Roman"/>
          <w:i/>
          <w:color w:val="222222"/>
          <w:sz w:val="24"/>
          <w:szCs w:val="24"/>
          <w:lang w:val="en-US"/>
        </w:rPr>
        <w:t>Utah Auditor's office will review FY23 Land Authority Audit report</w:t>
      </w:r>
      <w:r w:rsidR="00AD21B1">
        <w:rPr>
          <w:rFonts w:ascii="Times New Roman" w:eastAsia="Times New Roman" w:hAnsi="Times New Roman" w:cs="Times New Roman"/>
          <w:i/>
          <w:color w:val="222222"/>
          <w:sz w:val="24"/>
          <w:szCs w:val="24"/>
          <w:lang w:val="en-US"/>
        </w:rPr>
        <w:tab/>
      </w:r>
    </w:p>
    <w:p w14:paraId="0767A4ED" w14:textId="77777777" w:rsidR="00092F91" w:rsidRDefault="00092F91" w:rsidP="00092F91">
      <w:pPr>
        <w:pStyle w:val="ListParagraph"/>
        <w:rPr>
          <w:rFonts w:ascii="Times New Roman" w:eastAsia="Times New Roman" w:hAnsi="Times New Roman" w:cs="Times New Roman"/>
          <w:i/>
          <w:color w:val="222222"/>
          <w:sz w:val="24"/>
          <w:szCs w:val="24"/>
          <w:lang w:val="en-US"/>
        </w:rPr>
      </w:pPr>
      <w:bookmarkStart w:id="0" w:name="_GoBack"/>
      <w:bookmarkEnd w:id="0"/>
    </w:p>
    <w:p w14:paraId="2B9C037C" w14:textId="1B3E63DF" w:rsidR="004B1E6D" w:rsidRPr="004B1E6D" w:rsidRDefault="00092F91" w:rsidP="00640E77">
      <w:pPr>
        <w:pStyle w:val="ListParagraph"/>
        <w:numPr>
          <w:ilvl w:val="0"/>
          <w:numId w:val="1"/>
        </w:numPr>
        <w:rPr>
          <w:rFonts w:ascii="Times New Roman" w:eastAsia="Times New Roman" w:hAnsi="Times New Roman" w:cs="Times New Roman"/>
          <w:i/>
          <w:color w:val="222222"/>
          <w:sz w:val="24"/>
          <w:szCs w:val="24"/>
          <w:lang w:val="en-US"/>
        </w:rPr>
      </w:pPr>
      <w:r w:rsidRPr="00092F91">
        <w:rPr>
          <w:rFonts w:ascii="Times New Roman" w:eastAsia="Times New Roman" w:hAnsi="Times New Roman" w:cs="Times New Roman"/>
          <w:color w:val="222222"/>
          <w:sz w:val="24"/>
          <w:szCs w:val="24"/>
        </w:rPr>
        <w:t xml:space="preserve">Financial Update </w:t>
      </w:r>
      <w:r w:rsidR="004B1E6D">
        <w:rPr>
          <w:rFonts w:ascii="Times New Roman" w:eastAsia="Times New Roman" w:hAnsi="Times New Roman" w:cs="Times New Roman"/>
          <w:color w:val="222222"/>
          <w:sz w:val="24"/>
          <w:szCs w:val="24"/>
        </w:rPr>
        <w:tab/>
      </w:r>
      <w:r w:rsidR="004B1E6D">
        <w:rPr>
          <w:rFonts w:ascii="Times New Roman" w:eastAsia="Times New Roman" w:hAnsi="Times New Roman" w:cs="Times New Roman"/>
          <w:color w:val="222222"/>
          <w:sz w:val="24"/>
          <w:szCs w:val="24"/>
        </w:rPr>
        <w:tab/>
      </w:r>
      <w:r w:rsidR="004B1E6D">
        <w:rPr>
          <w:rFonts w:ascii="Times New Roman" w:eastAsia="Times New Roman" w:hAnsi="Times New Roman" w:cs="Times New Roman"/>
          <w:color w:val="222222"/>
          <w:sz w:val="24"/>
          <w:szCs w:val="24"/>
        </w:rPr>
        <w:tab/>
      </w:r>
      <w:r w:rsidR="004B1E6D">
        <w:rPr>
          <w:rFonts w:ascii="Times New Roman" w:eastAsia="Times New Roman" w:hAnsi="Times New Roman" w:cs="Times New Roman"/>
          <w:color w:val="222222"/>
          <w:sz w:val="24"/>
          <w:szCs w:val="24"/>
        </w:rPr>
        <w:tab/>
      </w:r>
      <w:r w:rsidR="004B1E6D">
        <w:rPr>
          <w:rFonts w:ascii="Times New Roman" w:eastAsia="Times New Roman" w:hAnsi="Times New Roman" w:cs="Times New Roman"/>
          <w:color w:val="222222"/>
          <w:sz w:val="24"/>
          <w:szCs w:val="24"/>
        </w:rPr>
        <w:tab/>
      </w:r>
      <w:r w:rsidR="004B1E6D">
        <w:rPr>
          <w:rFonts w:ascii="Times New Roman" w:eastAsia="Times New Roman" w:hAnsi="Times New Roman" w:cs="Times New Roman"/>
          <w:color w:val="222222"/>
          <w:sz w:val="24"/>
          <w:szCs w:val="24"/>
        </w:rPr>
        <w:tab/>
      </w:r>
      <w:r w:rsidR="004B1E6D">
        <w:rPr>
          <w:rFonts w:ascii="Times New Roman" w:eastAsia="Times New Roman" w:hAnsi="Times New Roman" w:cs="Times New Roman"/>
          <w:color w:val="222222"/>
          <w:sz w:val="24"/>
          <w:szCs w:val="24"/>
        </w:rPr>
        <w:tab/>
      </w:r>
      <w:r w:rsidR="004B1E6D">
        <w:rPr>
          <w:rFonts w:ascii="Times New Roman" w:eastAsia="Times New Roman" w:hAnsi="Times New Roman" w:cs="Times New Roman"/>
          <w:color w:val="222222"/>
          <w:sz w:val="24"/>
          <w:szCs w:val="24"/>
        </w:rPr>
        <w:tab/>
      </w:r>
      <w:r w:rsidR="004B1E6D">
        <w:rPr>
          <w:rFonts w:ascii="Times New Roman" w:eastAsia="Times New Roman" w:hAnsi="Times New Roman" w:cs="Times New Roman"/>
          <w:color w:val="222222"/>
          <w:sz w:val="24"/>
          <w:szCs w:val="24"/>
        </w:rPr>
        <w:tab/>
      </w:r>
      <w:r w:rsidR="004B1E6D">
        <w:rPr>
          <w:rFonts w:ascii="Times New Roman" w:eastAsia="Times New Roman" w:hAnsi="Times New Roman" w:cs="Times New Roman"/>
          <w:color w:val="222222"/>
          <w:sz w:val="24"/>
          <w:szCs w:val="24"/>
        </w:rPr>
        <w:tab/>
        <w:t xml:space="preserve">    </w:t>
      </w:r>
      <w:r w:rsidRPr="00092F91">
        <w:rPr>
          <w:rFonts w:ascii="Times New Roman" w:eastAsia="Times New Roman" w:hAnsi="Times New Roman" w:cs="Times New Roman"/>
          <w:color w:val="222222"/>
          <w:sz w:val="24"/>
          <w:szCs w:val="24"/>
        </w:rPr>
        <w:t>ACTIO</w:t>
      </w:r>
      <w:r w:rsidR="004B1E6D">
        <w:rPr>
          <w:rFonts w:ascii="Times New Roman" w:eastAsia="Times New Roman" w:hAnsi="Times New Roman" w:cs="Times New Roman"/>
          <w:color w:val="222222"/>
          <w:sz w:val="24"/>
          <w:szCs w:val="24"/>
        </w:rPr>
        <w:t>N</w:t>
      </w:r>
    </w:p>
    <w:p w14:paraId="1EFABE66" w14:textId="257599DA" w:rsidR="00640E77" w:rsidRPr="00640E77" w:rsidRDefault="00092F91" w:rsidP="004B1E6D">
      <w:pPr>
        <w:pStyle w:val="ListParagraph"/>
        <w:rPr>
          <w:rFonts w:ascii="Times New Roman" w:eastAsia="Times New Roman" w:hAnsi="Times New Roman" w:cs="Times New Roman"/>
          <w:i/>
          <w:color w:val="222222"/>
          <w:sz w:val="24"/>
          <w:szCs w:val="24"/>
          <w:lang w:val="en-US"/>
        </w:rPr>
      </w:pPr>
      <w:r w:rsidRPr="00092F91">
        <w:rPr>
          <w:rFonts w:ascii="Times New Roman" w:eastAsia="Times New Roman" w:hAnsi="Times New Roman" w:cs="Times New Roman"/>
          <w:color w:val="222222"/>
          <w:sz w:val="24"/>
          <w:szCs w:val="24"/>
        </w:rPr>
        <w:t>Don Willie, Director of Operations</w:t>
      </w:r>
      <w:r w:rsidRPr="00092F91">
        <w:rPr>
          <w:rFonts w:ascii="Times New Roman" w:eastAsia="Times New Roman" w:hAnsi="Times New Roman" w:cs="Times New Roman"/>
          <w:color w:val="222222"/>
          <w:sz w:val="24"/>
          <w:szCs w:val="24"/>
        </w:rPr>
        <w:br/>
      </w:r>
      <w:r w:rsidRPr="00E156D0">
        <w:rPr>
          <w:rFonts w:ascii="Times New Roman" w:eastAsia="Times New Roman" w:hAnsi="Times New Roman" w:cs="Times New Roman"/>
          <w:i/>
          <w:color w:val="222222"/>
          <w:sz w:val="24"/>
          <w:szCs w:val="24"/>
        </w:rPr>
        <w:t>Staff will report on the status of the organization’s finances.</w:t>
      </w:r>
    </w:p>
    <w:p w14:paraId="1FE6DC9C" w14:textId="77777777" w:rsidR="00640E77" w:rsidRDefault="00640E77" w:rsidP="00640E77">
      <w:pPr>
        <w:rPr>
          <w:rFonts w:ascii="Times New Roman" w:eastAsia="Times New Roman" w:hAnsi="Times New Roman" w:cs="Times New Roman"/>
          <w:i/>
          <w:color w:val="222222"/>
          <w:sz w:val="24"/>
          <w:szCs w:val="24"/>
          <w:lang w:val="en-US"/>
        </w:rPr>
      </w:pPr>
    </w:p>
    <w:p w14:paraId="2F9B6A5A" w14:textId="2513FB3F" w:rsidR="00640E77" w:rsidRPr="00640E77" w:rsidRDefault="00640E77" w:rsidP="00640E77">
      <w:pPr>
        <w:pStyle w:val="ListParagraph"/>
        <w:numPr>
          <w:ilvl w:val="0"/>
          <w:numId w:val="1"/>
        </w:numPr>
        <w:rPr>
          <w:rFonts w:ascii="Times New Roman" w:eastAsia="Times New Roman" w:hAnsi="Times New Roman" w:cs="Times New Roman"/>
          <w:iCs/>
          <w:color w:val="222222"/>
          <w:sz w:val="24"/>
          <w:szCs w:val="24"/>
          <w:lang w:val="en-US"/>
        </w:rPr>
      </w:pPr>
      <w:r w:rsidRPr="00640E77">
        <w:rPr>
          <w:rFonts w:ascii="Times New Roman" w:eastAsia="Times New Roman" w:hAnsi="Times New Roman" w:cs="Times New Roman"/>
          <w:iCs/>
          <w:color w:val="222222"/>
          <w:sz w:val="24"/>
          <w:szCs w:val="24"/>
          <w:lang w:val="en-US"/>
        </w:rPr>
        <w:t>Update POMSLA Procurement Policy</w:t>
      </w:r>
      <w:r>
        <w:rPr>
          <w:rFonts w:ascii="Times New Roman" w:eastAsia="Times New Roman" w:hAnsi="Times New Roman" w:cs="Times New Roman"/>
          <w:iCs/>
          <w:color w:val="222222"/>
          <w:sz w:val="24"/>
          <w:szCs w:val="24"/>
          <w:lang w:val="en-US"/>
        </w:rPr>
        <w:tab/>
      </w:r>
      <w:r>
        <w:rPr>
          <w:rFonts w:ascii="Times New Roman" w:eastAsia="Times New Roman" w:hAnsi="Times New Roman" w:cs="Times New Roman"/>
          <w:iCs/>
          <w:color w:val="222222"/>
          <w:sz w:val="24"/>
          <w:szCs w:val="24"/>
          <w:lang w:val="en-US"/>
        </w:rPr>
        <w:tab/>
      </w:r>
      <w:r>
        <w:rPr>
          <w:rFonts w:ascii="Times New Roman" w:eastAsia="Times New Roman" w:hAnsi="Times New Roman" w:cs="Times New Roman"/>
          <w:iCs/>
          <w:color w:val="222222"/>
          <w:sz w:val="24"/>
          <w:szCs w:val="24"/>
          <w:lang w:val="en-US"/>
        </w:rPr>
        <w:tab/>
      </w:r>
      <w:r>
        <w:rPr>
          <w:rFonts w:ascii="Times New Roman" w:eastAsia="Times New Roman" w:hAnsi="Times New Roman" w:cs="Times New Roman"/>
          <w:iCs/>
          <w:color w:val="222222"/>
          <w:sz w:val="24"/>
          <w:szCs w:val="24"/>
          <w:lang w:val="en-US"/>
        </w:rPr>
        <w:tab/>
      </w:r>
      <w:r>
        <w:rPr>
          <w:rFonts w:ascii="Times New Roman" w:eastAsia="Times New Roman" w:hAnsi="Times New Roman" w:cs="Times New Roman"/>
          <w:iCs/>
          <w:color w:val="222222"/>
          <w:sz w:val="24"/>
          <w:szCs w:val="24"/>
          <w:lang w:val="en-US"/>
        </w:rPr>
        <w:tab/>
      </w:r>
      <w:r>
        <w:rPr>
          <w:rFonts w:ascii="Times New Roman" w:eastAsia="Times New Roman" w:hAnsi="Times New Roman" w:cs="Times New Roman"/>
          <w:iCs/>
          <w:color w:val="222222"/>
          <w:sz w:val="24"/>
          <w:szCs w:val="24"/>
          <w:lang w:val="en-US"/>
        </w:rPr>
        <w:tab/>
        <w:t xml:space="preserve">       </w:t>
      </w:r>
      <w:r>
        <w:rPr>
          <w:rFonts w:ascii="Times New Roman" w:eastAsia="Times New Roman" w:hAnsi="Times New Roman" w:cs="Times New Roman"/>
          <w:iCs/>
          <w:color w:val="222222"/>
          <w:sz w:val="24"/>
          <w:szCs w:val="24"/>
          <w:lang w:val="en-US"/>
        </w:rPr>
        <w:tab/>
        <w:t xml:space="preserve">     ACTION</w:t>
      </w:r>
    </w:p>
    <w:p w14:paraId="603A7084" w14:textId="254178BF" w:rsidR="000510B0" w:rsidRDefault="00F14FD6" w:rsidP="00640E77">
      <w:pPr>
        <w:shd w:val="clear" w:color="auto" w:fill="FFFFFF"/>
        <w:spacing w:line="240" w:lineRule="auto"/>
        <w:ind w:left="720"/>
        <w:rPr>
          <w:rFonts w:ascii="Times New Roman" w:eastAsia="Times New Roman" w:hAnsi="Times New Roman" w:cs="Times New Roman"/>
          <w:iCs/>
          <w:color w:val="222222"/>
          <w:sz w:val="24"/>
          <w:szCs w:val="24"/>
          <w:lang w:val="en-US"/>
        </w:rPr>
      </w:pPr>
      <w:r>
        <w:rPr>
          <w:rFonts w:ascii="Times New Roman" w:eastAsia="Times New Roman" w:hAnsi="Times New Roman" w:cs="Times New Roman"/>
          <w:iCs/>
          <w:color w:val="222222"/>
          <w:sz w:val="24"/>
          <w:szCs w:val="24"/>
          <w:lang w:val="en-US"/>
        </w:rPr>
        <w:t>Don Willie, Director of Operations</w:t>
      </w:r>
      <w:r w:rsidR="00640E77" w:rsidRPr="00640E77">
        <w:rPr>
          <w:rFonts w:ascii="Times New Roman" w:eastAsia="Times New Roman" w:hAnsi="Times New Roman" w:cs="Times New Roman"/>
          <w:iCs/>
          <w:color w:val="222222"/>
          <w:sz w:val="24"/>
          <w:szCs w:val="24"/>
          <w:lang w:val="en-US"/>
        </w:rPr>
        <w:t xml:space="preserve"> </w:t>
      </w:r>
    </w:p>
    <w:p w14:paraId="35BB030F" w14:textId="77777777" w:rsidR="00E156D0" w:rsidRDefault="00640E77" w:rsidP="00640E77">
      <w:pPr>
        <w:shd w:val="clear" w:color="auto" w:fill="FFFFFF"/>
        <w:spacing w:line="240" w:lineRule="auto"/>
        <w:ind w:left="720"/>
        <w:rPr>
          <w:rFonts w:ascii="Times New Roman" w:eastAsia="Times New Roman" w:hAnsi="Times New Roman" w:cs="Times New Roman"/>
          <w:i/>
          <w:color w:val="222222"/>
          <w:sz w:val="24"/>
          <w:szCs w:val="24"/>
          <w:lang w:val="en-US"/>
        </w:rPr>
      </w:pPr>
      <w:r w:rsidRPr="00640E77">
        <w:rPr>
          <w:rFonts w:ascii="Times New Roman" w:eastAsia="Times New Roman" w:hAnsi="Times New Roman" w:cs="Times New Roman"/>
          <w:i/>
          <w:color w:val="222222"/>
          <w:sz w:val="24"/>
          <w:szCs w:val="24"/>
          <w:lang w:val="en-US"/>
        </w:rPr>
        <w:t>Requesting to adopt the Division of Facilities and Construction</w:t>
      </w:r>
    </w:p>
    <w:p w14:paraId="00577BA0" w14:textId="627135D5" w:rsidR="00640E77" w:rsidRPr="00640E77" w:rsidRDefault="00640E77" w:rsidP="00640E77">
      <w:pPr>
        <w:shd w:val="clear" w:color="auto" w:fill="FFFFFF"/>
        <w:spacing w:line="240" w:lineRule="auto"/>
        <w:ind w:left="720"/>
        <w:rPr>
          <w:rFonts w:ascii="Times New Roman" w:eastAsia="Times New Roman" w:hAnsi="Times New Roman" w:cs="Times New Roman"/>
          <w:i/>
          <w:color w:val="222222"/>
          <w:sz w:val="24"/>
          <w:szCs w:val="24"/>
          <w:lang w:val="en-US"/>
        </w:rPr>
      </w:pPr>
      <w:r w:rsidRPr="00640E77">
        <w:rPr>
          <w:rFonts w:ascii="Times New Roman" w:eastAsia="Times New Roman" w:hAnsi="Times New Roman" w:cs="Times New Roman"/>
          <w:i/>
          <w:color w:val="222222"/>
          <w:sz w:val="24"/>
          <w:szCs w:val="24"/>
          <w:lang w:val="en-US"/>
        </w:rPr>
        <w:t>Procurement Rules</w:t>
      </w:r>
    </w:p>
    <w:p w14:paraId="46BE2EBF" w14:textId="1115A61B" w:rsidR="00640E77" w:rsidRDefault="00640E77" w:rsidP="00640E77">
      <w:pPr>
        <w:shd w:val="clear" w:color="auto" w:fill="FFFFFF"/>
        <w:spacing w:line="240" w:lineRule="auto"/>
        <w:ind w:left="720"/>
        <w:rPr>
          <w:rFonts w:ascii="Times New Roman" w:eastAsia="Times New Roman" w:hAnsi="Times New Roman" w:cs="Times New Roman"/>
          <w:i/>
          <w:color w:val="222222"/>
          <w:sz w:val="24"/>
          <w:szCs w:val="24"/>
          <w:lang w:val="en-US"/>
        </w:rPr>
      </w:pPr>
    </w:p>
    <w:p w14:paraId="069206B2" w14:textId="77777777" w:rsidR="004B1E6D" w:rsidRPr="00092F91" w:rsidRDefault="004B1E6D" w:rsidP="00640E77">
      <w:pPr>
        <w:shd w:val="clear" w:color="auto" w:fill="FFFFFF"/>
        <w:spacing w:line="240" w:lineRule="auto"/>
        <w:ind w:left="720"/>
        <w:rPr>
          <w:rFonts w:ascii="Times New Roman" w:eastAsia="Times New Roman" w:hAnsi="Times New Roman" w:cs="Times New Roman"/>
          <w:i/>
          <w:color w:val="222222"/>
          <w:sz w:val="24"/>
          <w:szCs w:val="24"/>
          <w:lang w:val="en-US"/>
        </w:rPr>
      </w:pPr>
    </w:p>
    <w:p w14:paraId="3F5DC1D4" w14:textId="7723409A" w:rsidR="00695ECD" w:rsidRPr="0004383F" w:rsidRDefault="00695ECD" w:rsidP="00695EC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Executive Director’s Report</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w:t>
      </w:r>
      <w:bookmarkStart w:id="1" w:name="_Hlk184209957"/>
      <w:r>
        <w:rPr>
          <w:rFonts w:ascii="Times New Roman" w:eastAsia="Times New Roman" w:hAnsi="Times New Roman" w:cs="Times New Roman"/>
          <w:color w:val="222222"/>
          <w:sz w:val="24"/>
          <w:szCs w:val="24"/>
          <w:lang w:val="en-US"/>
        </w:rPr>
        <w:t>INFORMATIONAL</w:t>
      </w:r>
      <w:bookmarkEnd w:id="1"/>
    </w:p>
    <w:p w14:paraId="0AE1C466" w14:textId="71B120D4" w:rsidR="00695ECD" w:rsidRDefault="00695ECD" w:rsidP="00695EC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Michael Ambre, Executive Director</w:t>
      </w:r>
    </w:p>
    <w:p w14:paraId="1238437E" w14:textId="7D18A94D" w:rsidR="00695ECD" w:rsidRDefault="00695ECD" w:rsidP="00695EC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POMSLA Executive Director will provide an update on progress</w:t>
      </w:r>
    </w:p>
    <w:p w14:paraId="3623F745" w14:textId="2BF8EFE9" w:rsidR="00695ECD" w:rsidRDefault="00695ECD" w:rsidP="00695EC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at The Point.</w:t>
      </w:r>
    </w:p>
    <w:p w14:paraId="2F73F8DB" w14:textId="77777777" w:rsidR="00AD21B1" w:rsidRDefault="00AD21B1" w:rsidP="00695ECD">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09E6B81E" w14:textId="53BE9937" w:rsidR="00AD21B1" w:rsidRPr="00AD21B1" w:rsidRDefault="00AD21B1" w:rsidP="00AD21B1">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D21B1">
        <w:rPr>
          <w:rFonts w:ascii="Times New Roman" w:eastAsia="Times New Roman" w:hAnsi="Times New Roman" w:cs="Times New Roman"/>
          <w:color w:val="222222"/>
          <w:sz w:val="24"/>
          <w:szCs w:val="24"/>
          <w:lang w:val="en-US"/>
        </w:rPr>
        <w:t>Executive Session</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t xml:space="preserve">                     </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t xml:space="preserve">           </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t xml:space="preserve">     ACTION</w:t>
      </w:r>
    </w:p>
    <w:p w14:paraId="73321B9B" w14:textId="77777777" w:rsidR="00AD21B1" w:rsidRDefault="00AD21B1" w:rsidP="00AD21B1">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pursuant to</w:t>
      </w:r>
    </w:p>
    <w:p w14:paraId="6459F8CD" w14:textId="77777777" w:rsidR="00AD21B1" w:rsidRDefault="00AD21B1" w:rsidP="00AD21B1">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Utah Code 52-4-205(1)(a) and (d), to discuss a project proposal and </w:t>
      </w:r>
    </w:p>
    <w:p w14:paraId="6AAAB519" w14:textId="77777777" w:rsidR="00AD21B1" w:rsidRDefault="00AD21B1" w:rsidP="00AD21B1">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personnel issue.</w:t>
      </w:r>
    </w:p>
    <w:p w14:paraId="2602225B" w14:textId="77777777" w:rsidR="00AD21B1" w:rsidRDefault="00AD21B1" w:rsidP="00695ECD">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0097C142" w14:textId="77777777" w:rsidR="009F19CD" w:rsidRPr="00092F91" w:rsidRDefault="009F19CD" w:rsidP="00092F91">
      <w:pPr>
        <w:shd w:val="clear" w:color="auto" w:fill="FFFFFF"/>
        <w:spacing w:line="240" w:lineRule="auto"/>
        <w:rPr>
          <w:rFonts w:ascii="Times New Roman" w:eastAsia="Times New Roman" w:hAnsi="Times New Roman" w:cs="Times New Roman"/>
          <w:i/>
          <w:color w:val="222222"/>
          <w:sz w:val="24"/>
          <w:szCs w:val="24"/>
          <w:lang w:val="en-US"/>
        </w:rPr>
      </w:pPr>
    </w:p>
    <w:p w14:paraId="14D3DACE" w14:textId="2E8959B5" w:rsidR="0004383F" w:rsidRPr="00320FF7" w:rsidRDefault="0004383F" w:rsidP="00320FF7">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320FF7">
        <w:rPr>
          <w:rFonts w:ascii="Times New Roman" w:eastAsia="Times New Roman" w:hAnsi="Times New Roman" w:cs="Times New Roman"/>
          <w:color w:val="222222"/>
          <w:sz w:val="24"/>
          <w:szCs w:val="24"/>
          <w:lang w:val="en-US"/>
        </w:rPr>
        <w:t>Adjourn</w:t>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t xml:space="preserve">     ACTION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55A1EEF" w14:textId="77777777" w:rsidR="00DE6558" w:rsidRDefault="00DE6558" w:rsidP="00296694">
      <w:pPr>
        <w:rPr>
          <w:b/>
          <w:sz w:val="20"/>
          <w:szCs w:val="20"/>
          <w:u w:val="single"/>
        </w:rPr>
      </w:pPr>
    </w:p>
    <w:p w14:paraId="38F7BFB1" w14:textId="77777777" w:rsidR="00296694" w:rsidRDefault="00296694" w:rsidP="00E972C3">
      <w:pPr>
        <w:jc w:val="center"/>
        <w:rPr>
          <w:b/>
          <w:sz w:val="20"/>
          <w:szCs w:val="20"/>
          <w:u w:val="single"/>
        </w:rPr>
      </w:pPr>
    </w:p>
    <w:p w14:paraId="269E4926" w14:textId="30A8464B" w:rsidR="001F35A2" w:rsidRPr="00E85B38" w:rsidRDefault="00D86D72" w:rsidP="00E85B38">
      <w:pPr>
        <w:spacing w:line="240" w:lineRule="auto"/>
        <w:jc w:val="center"/>
        <w:rPr>
          <w:b/>
          <w:sz w:val="20"/>
          <w:szCs w:val="20"/>
          <w:u w:val="single"/>
        </w:rPr>
      </w:pPr>
      <w:r w:rsidRPr="00E85B38">
        <w:rPr>
          <w:b/>
          <w:sz w:val="20"/>
          <w:szCs w:val="20"/>
          <w:u w:val="single"/>
        </w:rPr>
        <w:t>C</w:t>
      </w:r>
      <w:r w:rsidR="001F35A2" w:rsidRPr="00E85B38">
        <w:rPr>
          <w:b/>
          <w:sz w:val="20"/>
          <w:szCs w:val="20"/>
          <w:u w:val="single"/>
        </w:rPr>
        <w:t>onduct of Board Meetings Policy</w:t>
      </w:r>
    </w:p>
    <w:p w14:paraId="2168FE10" w14:textId="77777777" w:rsidR="001F35A2" w:rsidRPr="00E85B38" w:rsidRDefault="001F35A2" w:rsidP="00E85B38">
      <w:pPr>
        <w:spacing w:line="240" w:lineRule="auto"/>
        <w:rPr>
          <w:sz w:val="20"/>
          <w:szCs w:val="20"/>
        </w:rPr>
      </w:pPr>
    </w:p>
    <w:p w14:paraId="53E77BAF" w14:textId="77777777" w:rsidR="001F35A2" w:rsidRPr="00E85B38" w:rsidRDefault="001F35A2" w:rsidP="00E85B38">
      <w:pPr>
        <w:spacing w:line="240" w:lineRule="auto"/>
        <w:rPr>
          <w:b/>
          <w:sz w:val="20"/>
          <w:szCs w:val="20"/>
        </w:rPr>
      </w:pPr>
      <w:r w:rsidRPr="00E85B38">
        <w:rPr>
          <w:b/>
          <w:sz w:val="20"/>
          <w:szCs w:val="20"/>
        </w:rPr>
        <w:t xml:space="preserve">Agenda Noticing </w:t>
      </w:r>
    </w:p>
    <w:p w14:paraId="7280DA8A"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E85B38">
        <w:rPr>
          <w:rFonts w:ascii="Times New Roman" w:eastAsia="Times New Roman" w:hAnsi="Times New Roman" w:cs="Times New Roman"/>
          <w:sz w:val="20"/>
          <w:szCs w:val="20"/>
        </w:rPr>
        <w:t xml:space="preserve"> </w:t>
      </w:r>
      <w:r w:rsidRPr="00E85B38">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E85B38" w:rsidRDefault="001F35A2" w:rsidP="00E85B38">
      <w:pPr>
        <w:spacing w:line="240" w:lineRule="auto"/>
        <w:rPr>
          <w:b/>
          <w:sz w:val="20"/>
          <w:szCs w:val="20"/>
        </w:rPr>
      </w:pPr>
      <w:r w:rsidRPr="00E85B38">
        <w:rPr>
          <w:b/>
          <w:sz w:val="20"/>
          <w:szCs w:val="20"/>
        </w:rPr>
        <w:t xml:space="preserve">Public Comment </w:t>
      </w:r>
    </w:p>
    <w:p w14:paraId="201CA4E5" w14:textId="77777777" w:rsidR="001F35A2" w:rsidRPr="00E85B38"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E85B38"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E85B38" w:rsidRDefault="001F35A2" w:rsidP="00E85B38">
      <w:pPr>
        <w:spacing w:line="240" w:lineRule="auto"/>
        <w:rPr>
          <w:b/>
          <w:sz w:val="20"/>
          <w:szCs w:val="20"/>
        </w:rPr>
      </w:pPr>
      <w:r w:rsidRPr="00E85B38">
        <w:rPr>
          <w:b/>
          <w:sz w:val="20"/>
          <w:szCs w:val="20"/>
        </w:rPr>
        <w:t xml:space="preserve">Rules of Decorum and Public Participation </w:t>
      </w:r>
    </w:p>
    <w:p w14:paraId="0C01F104"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E85B38" w:rsidRDefault="001F35A2" w:rsidP="00E85B38">
      <w:pPr>
        <w:widowControl w:val="0"/>
        <w:spacing w:after="240"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an organization. </w:t>
      </w:r>
    </w:p>
    <w:p w14:paraId="68F16383"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E85B38"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2" w:name="_heading=h.gjdgxs"/>
      <w:bookmarkEnd w:id="2"/>
      <w:r w:rsidRPr="00E85B38">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E85B38">
          <w:rPr>
            <w:rStyle w:val="Hyperlink"/>
            <w:rFonts w:ascii="Times New Roman" w:eastAsia="Times New Roman" w:hAnsi="Times New Roman" w:cs="Times New Roman"/>
            <w:color w:val="1155CC"/>
            <w:sz w:val="20"/>
            <w:szCs w:val="20"/>
          </w:rPr>
          <w:t>info@thepointutah.org</w:t>
        </w:r>
      </w:hyperlink>
      <w:r w:rsidRPr="00E85B38">
        <w:rPr>
          <w:rFonts w:ascii="Times New Roman" w:eastAsia="Times New Roman" w:hAnsi="Times New Roman" w:cs="Times New Roman"/>
          <w:color w:val="000000"/>
          <w:sz w:val="20"/>
          <w:szCs w:val="20"/>
        </w:rPr>
        <w:t xml:space="preserve"> or </w:t>
      </w:r>
      <w:r w:rsidRPr="00E85B38">
        <w:rPr>
          <w:rFonts w:ascii="Times New Roman" w:eastAsia="Times New Roman" w:hAnsi="Times New Roman" w:cs="Times New Roman"/>
          <w:sz w:val="20"/>
          <w:szCs w:val="20"/>
        </w:rPr>
        <w:t>(801) 214-1631 at least 24 hours in advance of the intended meeting.</w:t>
      </w:r>
    </w:p>
    <w:p w14:paraId="2865139F" w14:textId="77777777" w:rsidR="001F35A2" w:rsidRPr="00E85B38" w:rsidRDefault="001F35A2" w:rsidP="00E85B38">
      <w:pPr>
        <w:widowControl w:val="0"/>
        <w:tabs>
          <w:tab w:val="left" w:pos="220"/>
          <w:tab w:val="left" w:pos="720"/>
        </w:tabs>
        <w:spacing w:after="293" w:line="240" w:lineRule="auto"/>
        <w:rPr>
          <w:rFonts w:ascii="Times New Roman" w:eastAsia="Times New Roman" w:hAnsi="Times New Roman" w:cs="Times New Roman"/>
          <w:sz w:val="20"/>
          <w:szCs w:val="20"/>
        </w:rPr>
      </w:pPr>
      <w:bookmarkStart w:id="3" w:name="_heading=h.tedsv0lhvd61"/>
      <w:bookmarkEnd w:id="3"/>
      <w:r w:rsidRPr="00E85B38">
        <w:rPr>
          <w:rFonts w:ascii="Times New Roman" w:eastAsia="Times New Roman" w:hAnsi="Times New Roman" w:cs="Times New Roman"/>
          <w:sz w:val="20"/>
          <w:szCs w:val="20"/>
        </w:rPr>
        <w:lastRenderedPageBreak/>
        <w:t>To speak or participate virtually, members of the public must follow the rules outlined above. In addition, the following rules must be followed:</w:t>
      </w:r>
    </w:p>
    <w:p w14:paraId="48AE8CCF"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n6w5zjap4dft"/>
      <w:bookmarkEnd w:id="4"/>
      <w:r w:rsidRPr="00E85B38">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132rhsk3njdf"/>
      <w:bookmarkEnd w:id="5"/>
      <w:r w:rsidRPr="00E85B38">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u9lhaff228iz"/>
      <w:bookmarkEnd w:id="6"/>
      <w:r w:rsidRPr="00E85B38">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mren2dq9cwqt"/>
      <w:bookmarkEnd w:id="7"/>
      <w:r w:rsidRPr="00E85B38">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8" w:name="_heading=h.4002skgqtum3"/>
      <w:bookmarkStart w:id="9" w:name="_heading=h.lk62ncggfk59"/>
      <w:bookmarkEnd w:id="8"/>
      <w:bookmarkEnd w:id="9"/>
      <w:r w:rsidRPr="00E85B38">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E85B38"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E85B38">
          <w:rPr>
            <w:rStyle w:val="Hyperlink"/>
            <w:rFonts w:ascii="Times New Roman" w:eastAsia="Times New Roman" w:hAnsi="Times New Roman" w:cs="Times New Roman"/>
            <w:color w:val="1155CC"/>
            <w:sz w:val="20"/>
            <w:szCs w:val="20"/>
          </w:rPr>
          <w:t>The Point YouTube Channel</w:t>
        </w:r>
      </w:hyperlink>
      <w:r w:rsidRPr="00E85B38">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E85B38"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E85B38">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E85B38" w:rsidRDefault="001F35A2" w:rsidP="00E85B38">
      <w:pPr>
        <w:widowControl w:val="0"/>
        <w:shd w:val="clear" w:color="auto" w:fill="FFFFFF"/>
        <w:spacing w:line="240" w:lineRule="auto"/>
        <w:rPr>
          <w:rFonts w:ascii="Times New Roman" w:eastAsia="Times New Roman" w:hAnsi="Times New Roman" w:cs="Times New Roman"/>
          <w:color w:val="000000"/>
          <w:sz w:val="20"/>
          <w:szCs w:val="20"/>
        </w:rPr>
      </w:pPr>
      <w:r w:rsidRPr="00E85B38">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Pr="00E85B38" w:rsidRDefault="001F35A2" w:rsidP="00E85B38">
      <w:pPr>
        <w:widowControl w:val="0"/>
        <w:shd w:val="clear" w:color="auto" w:fill="FFFFFF"/>
        <w:spacing w:line="240" w:lineRule="auto"/>
        <w:rPr>
          <w:rFonts w:ascii="Times New Roman" w:eastAsia="Times New Roman" w:hAnsi="Times New Roman" w:cs="Times New Roman"/>
          <w:sz w:val="20"/>
          <w:szCs w:val="20"/>
          <w:highlight w:val="white"/>
        </w:rPr>
      </w:pPr>
      <w:r w:rsidRPr="00E85B38">
        <w:rPr>
          <w:rFonts w:ascii="Times New Roman" w:eastAsia="Times New Roman" w:hAnsi="Times New Roman" w:cs="Times New Roman"/>
          <w:color w:val="000000"/>
          <w:sz w:val="20"/>
          <w:szCs w:val="20"/>
        </w:rPr>
        <w:t>Each agenda published by the Authority shall contain a summary of th</w:t>
      </w:r>
      <w:r w:rsidR="00457633" w:rsidRPr="00E85B38">
        <w:rPr>
          <w:rFonts w:ascii="Times New Roman" w:eastAsia="Times New Roman" w:hAnsi="Times New Roman" w:cs="Times New Roman"/>
          <w:color w:val="000000"/>
          <w:sz w:val="20"/>
          <w:szCs w:val="20"/>
        </w:rPr>
        <w:t>is policy.</w:t>
      </w:r>
    </w:p>
    <w:sectPr w:rsidR="00F04810" w:rsidRPr="00E85B38" w:rsidSect="004B1E6D">
      <w:pgSz w:w="12240" w:h="15840"/>
      <w:pgMar w:top="810" w:right="900" w:bottom="171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6A644506"/>
    <w:multiLevelType w:val="hybridMultilevel"/>
    <w:tmpl w:val="CD34C512"/>
    <w:lvl w:ilvl="0" w:tplc="E46A5D4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CF520C4"/>
    <w:multiLevelType w:val="hybridMultilevel"/>
    <w:tmpl w:val="313C2610"/>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 w:numId="12">
    <w:abstractNumId w:val="11"/>
  </w:num>
  <w:num w:numId="13">
    <w:abstractNumId w:val="10"/>
  </w:num>
  <w:num w:numId="14">
    <w:abstractNumId w:val="12"/>
  </w:num>
  <w:num w:numId="15">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510B0"/>
    <w:rsid w:val="00073860"/>
    <w:rsid w:val="000745DE"/>
    <w:rsid w:val="000817C0"/>
    <w:rsid w:val="00092293"/>
    <w:rsid w:val="00092F91"/>
    <w:rsid w:val="000B0EF3"/>
    <w:rsid w:val="000B4397"/>
    <w:rsid w:val="000C70D1"/>
    <w:rsid w:val="000D4C4D"/>
    <w:rsid w:val="000E3533"/>
    <w:rsid w:val="000E562A"/>
    <w:rsid w:val="000F5E11"/>
    <w:rsid w:val="00116901"/>
    <w:rsid w:val="00123FAF"/>
    <w:rsid w:val="00124866"/>
    <w:rsid w:val="0012633C"/>
    <w:rsid w:val="00130C28"/>
    <w:rsid w:val="001417BA"/>
    <w:rsid w:val="00146F6D"/>
    <w:rsid w:val="00147107"/>
    <w:rsid w:val="00150E29"/>
    <w:rsid w:val="001623EA"/>
    <w:rsid w:val="00196CF0"/>
    <w:rsid w:val="001B6E82"/>
    <w:rsid w:val="001B71FD"/>
    <w:rsid w:val="001C55CA"/>
    <w:rsid w:val="001E50A7"/>
    <w:rsid w:val="001F35A2"/>
    <w:rsid w:val="001F66CC"/>
    <w:rsid w:val="00220A23"/>
    <w:rsid w:val="00231821"/>
    <w:rsid w:val="0025160B"/>
    <w:rsid w:val="002614C2"/>
    <w:rsid w:val="002711BA"/>
    <w:rsid w:val="00271E10"/>
    <w:rsid w:val="00294BCE"/>
    <w:rsid w:val="00296694"/>
    <w:rsid w:val="002968FB"/>
    <w:rsid w:val="002A1ED5"/>
    <w:rsid w:val="002B55B7"/>
    <w:rsid w:val="002C49CC"/>
    <w:rsid w:val="002D2E7D"/>
    <w:rsid w:val="002D5C1C"/>
    <w:rsid w:val="002D5D88"/>
    <w:rsid w:val="002F2ECB"/>
    <w:rsid w:val="00301C74"/>
    <w:rsid w:val="0030325E"/>
    <w:rsid w:val="0031006E"/>
    <w:rsid w:val="00315028"/>
    <w:rsid w:val="00320FF7"/>
    <w:rsid w:val="00331B04"/>
    <w:rsid w:val="003420E5"/>
    <w:rsid w:val="0035602B"/>
    <w:rsid w:val="00376D98"/>
    <w:rsid w:val="003813F6"/>
    <w:rsid w:val="00393DE6"/>
    <w:rsid w:val="003959BC"/>
    <w:rsid w:val="003D4721"/>
    <w:rsid w:val="003D5070"/>
    <w:rsid w:val="003F70BA"/>
    <w:rsid w:val="004160D2"/>
    <w:rsid w:val="00425159"/>
    <w:rsid w:val="00442850"/>
    <w:rsid w:val="00457633"/>
    <w:rsid w:val="00470D3D"/>
    <w:rsid w:val="00487E34"/>
    <w:rsid w:val="004B1E6D"/>
    <w:rsid w:val="004B26DD"/>
    <w:rsid w:val="004C7B59"/>
    <w:rsid w:val="004F1E51"/>
    <w:rsid w:val="004F547C"/>
    <w:rsid w:val="00505A4A"/>
    <w:rsid w:val="00516FBB"/>
    <w:rsid w:val="005171A5"/>
    <w:rsid w:val="005316D3"/>
    <w:rsid w:val="00533396"/>
    <w:rsid w:val="0055530C"/>
    <w:rsid w:val="00556481"/>
    <w:rsid w:val="005766F8"/>
    <w:rsid w:val="0059628F"/>
    <w:rsid w:val="005A1F40"/>
    <w:rsid w:val="005A29BB"/>
    <w:rsid w:val="005B7097"/>
    <w:rsid w:val="005C0A83"/>
    <w:rsid w:val="005C3FA2"/>
    <w:rsid w:val="005D2B2E"/>
    <w:rsid w:val="005F16C8"/>
    <w:rsid w:val="00602ADF"/>
    <w:rsid w:val="00605418"/>
    <w:rsid w:val="00605D85"/>
    <w:rsid w:val="006065C9"/>
    <w:rsid w:val="006126CD"/>
    <w:rsid w:val="00640E77"/>
    <w:rsid w:val="00660220"/>
    <w:rsid w:val="0066788C"/>
    <w:rsid w:val="00674677"/>
    <w:rsid w:val="0067704A"/>
    <w:rsid w:val="006835E4"/>
    <w:rsid w:val="00683ADA"/>
    <w:rsid w:val="00695ECD"/>
    <w:rsid w:val="006A69D0"/>
    <w:rsid w:val="006B595E"/>
    <w:rsid w:val="006C2BD7"/>
    <w:rsid w:val="006C5426"/>
    <w:rsid w:val="006E03C6"/>
    <w:rsid w:val="006F2A5B"/>
    <w:rsid w:val="006F65CE"/>
    <w:rsid w:val="00700071"/>
    <w:rsid w:val="007079FC"/>
    <w:rsid w:val="0071279A"/>
    <w:rsid w:val="00733CB8"/>
    <w:rsid w:val="00764A72"/>
    <w:rsid w:val="007655AD"/>
    <w:rsid w:val="00770C46"/>
    <w:rsid w:val="0077188F"/>
    <w:rsid w:val="007A3A31"/>
    <w:rsid w:val="007D36BE"/>
    <w:rsid w:val="007E0E33"/>
    <w:rsid w:val="00817215"/>
    <w:rsid w:val="00832B2C"/>
    <w:rsid w:val="0084082A"/>
    <w:rsid w:val="00843EDD"/>
    <w:rsid w:val="0084409A"/>
    <w:rsid w:val="0085021E"/>
    <w:rsid w:val="00851E07"/>
    <w:rsid w:val="00894111"/>
    <w:rsid w:val="008A742E"/>
    <w:rsid w:val="008B33DD"/>
    <w:rsid w:val="008C2756"/>
    <w:rsid w:val="008D1151"/>
    <w:rsid w:val="008D36A2"/>
    <w:rsid w:val="008E0BC7"/>
    <w:rsid w:val="008F1B2A"/>
    <w:rsid w:val="008F3AF2"/>
    <w:rsid w:val="008F7AF0"/>
    <w:rsid w:val="00901F44"/>
    <w:rsid w:val="00905063"/>
    <w:rsid w:val="009201D9"/>
    <w:rsid w:val="009377C5"/>
    <w:rsid w:val="00940032"/>
    <w:rsid w:val="00951BEE"/>
    <w:rsid w:val="00984070"/>
    <w:rsid w:val="009C5CD0"/>
    <w:rsid w:val="009E5543"/>
    <w:rsid w:val="009E749E"/>
    <w:rsid w:val="009F19CD"/>
    <w:rsid w:val="00A00118"/>
    <w:rsid w:val="00A02455"/>
    <w:rsid w:val="00A27537"/>
    <w:rsid w:val="00A315AC"/>
    <w:rsid w:val="00A406B6"/>
    <w:rsid w:val="00A43C58"/>
    <w:rsid w:val="00A66679"/>
    <w:rsid w:val="00A7180A"/>
    <w:rsid w:val="00A90CE6"/>
    <w:rsid w:val="00AA465B"/>
    <w:rsid w:val="00AA5F26"/>
    <w:rsid w:val="00AB1C9E"/>
    <w:rsid w:val="00AB2170"/>
    <w:rsid w:val="00AB3BB3"/>
    <w:rsid w:val="00AD21B1"/>
    <w:rsid w:val="00AD30B6"/>
    <w:rsid w:val="00AD41F8"/>
    <w:rsid w:val="00AD4577"/>
    <w:rsid w:val="00AE453A"/>
    <w:rsid w:val="00AE495D"/>
    <w:rsid w:val="00AE63CB"/>
    <w:rsid w:val="00B167D4"/>
    <w:rsid w:val="00B20ADE"/>
    <w:rsid w:val="00B3084B"/>
    <w:rsid w:val="00B30B66"/>
    <w:rsid w:val="00B34704"/>
    <w:rsid w:val="00B40FAD"/>
    <w:rsid w:val="00B62815"/>
    <w:rsid w:val="00B71E0E"/>
    <w:rsid w:val="00B735A9"/>
    <w:rsid w:val="00B7677E"/>
    <w:rsid w:val="00B8159E"/>
    <w:rsid w:val="00B957A9"/>
    <w:rsid w:val="00B961F8"/>
    <w:rsid w:val="00BB4F97"/>
    <w:rsid w:val="00BC626C"/>
    <w:rsid w:val="00BE081C"/>
    <w:rsid w:val="00BE5947"/>
    <w:rsid w:val="00BE5C22"/>
    <w:rsid w:val="00C0788F"/>
    <w:rsid w:val="00C12382"/>
    <w:rsid w:val="00C2609A"/>
    <w:rsid w:val="00C3307D"/>
    <w:rsid w:val="00C72796"/>
    <w:rsid w:val="00CE63CF"/>
    <w:rsid w:val="00CE72B6"/>
    <w:rsid w:val="00CF3877"/>
    <w:rsid w:val="00D027FD"/>
    <w:rsid w:val="00D1019D"/>
    <w:rsid w:val="00D14EBA"/>
    <w:rsid w:val="00D465A2"/>
    <w:rsid w:val="00D60FEB"/>
    <w:rsid w:val="00D61374"/>
    <w:rsid w:val="00D721F8"/>
    <w:rsid w:val="00D823ED"/>
    <w:rsid w:val="00D866FD"/>
    <w:rsid w:val="00D86D72"/>
    <w:rsid w:val="00DA3846"/>
    <w:rsid w:val="00DA4F29"/>
    <w:rsid w:val="00DC11C1"/>
    <w:rsid w:val="00DC48A9"/>
    <w:rsid w:val="00DD4F35"/>
    <w:rsid w:val="00DE6558"/>
    <w:rsid w:val="00E1137C"/>
    <w:rsid w:val="00E156D0"/>
    <w:rsid w:val="00E166A0"/>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14894"/>
    <w:rsid w:val="00F14FD6"/>
    <w:rsid w:val="00F2228C"/>
    <w:rsid w:val="00F26D58"/>
    <w:rsid w:val="00F27FEB"/>
    <w:rsid w:val="00F361F5"/>
    <w:rsid w:val="00F443F9"/>
    <w:rsid w:val="00F56A01"/>
    <w:rsid w:val="00F6161D"/>
    <w:rsid w:val="00F67D44"/>
    <w:rsid w:val="00F75022"/>
    <w:rsid w:val="00F761CB"/>
    <w:rsid w:val="00F87D1A"/>
    <w:rsid w:val="00F9396C"/>
    <w:rsid w:val="00F964C9"/>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9979807">
      <w:bodyDiv w:val="1"/>
      <w:marLeft w:val="0"/>
      <w:marRight w:val="0"/>
      <w:marTop w:val="0"/>
      <w:marBottom w:val="0"/>
      <w:divBdr>
        <w:top w:val="none" w:sz="0" w:space="0" w:color="auto"/>
        <w:left w:val="none" w:sz="0" w:space="0" w:color="auto"/>
        <w:bottom w:val="none" w:sz="0" w:space="0" w:color="auto"/>
        <w:right w:val="none" w:sz="0" w:space="0" w:color="auto"/>
      </w:divBdr>
    </w:div>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954672219">
      <w:bodyDiv w:val="1"/>
      <w:marLeft w:val="0"/>
      <w:marRight w:val="0"/>
      <w:marTop w:val="0"/>
      <w:marBottom w:val="0"/>
      <w:divBdr>
        <w:top w:val="none" w:sz="0" w:space="0" w:color="auto"/>
        <w:left w:val="none" w:sz="0" w:space="0" w:color="auto"/>
        <w:bottom w:val="none" w:sz="0" w:space="0" w:color="auto"/>
        <w:right w:val="none" w:sz="0" w:space="0" w:color="auto"/>
      </w:divBdr>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67469809">
      <w:bodyDiv w:val="1"/>
      <w:marLeft w:val="0"/>
      <w:marRight w:val="0"/>
      <w:marTop w:val="0"/>
      <w:marBottom w:val="0"/>
      <w:divBdr>
        <w:top w:val="none" w:sz="0" w:space="0" w:color="auto"/>
        <w:left w:val="none" w:sz="0" w:space="0" w:color="auto"/>
        <w:bottom w:val="none" w:sz="0" w:space="0" w:color="auto"/>
        <w:right w:val="none" w:sz="0" w:space="0" w:color="auto"/>
      </w:divBdr>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366447676">
      <w:bodyDiv w:val="1"/>
      <w:marLeft w:val="0"/>
      <w:marRight w:val="0"/>
      <w:marTop w:val="0"/>
      <w:marBottom w:val="0"/>
      <w:divBdr>
        <w:top w:val="none" w:sz="0" w:space="0" w:color="auto"/>
        <w:left w:val="none" w:sz="0" w:space="0" w:color="auto"/>
        <w:bottom w:val="none" w:sz="0" w:space="0" w:color="auto"/>
        <w:right w:val="none" w:sz="0" w:space="0" w:color="auto"/>
      </w:divBdr>
      <w:divsChild>
        <w:div w:id="468862034">
          <w:marLeft w:val="0"/>
          <w:marRight w:val="0"/>
          <w:marTop w:val="0"/>
          <w:marBottom w:val="0"/>
          <w:divBdr>
            <w:top w:val="none" w:sz="0" w:space="0" w:color="auto"/>
            <w:left w:val="none" w:sz="0" w:space="0" w:color="auto"/>
            <w:bottom w:val="none" w:sz="0" w:space="0" w:color="auto"/>
            <w:right w:val="none" w:sz="0" w:space="0" w:color="auto"/>
          </w:divBdr>
        </w:div>
        <w:div w:id="443234621">
          <w:marLeft w:val="0"/>
          <w:marRight w:val="0"/>
          <w:marTop w:val="0"/>
          <w:marBottom w:val="0"/>
          <w:divBdr>
            <w:top w:val="none" w:sz="0" w:space="0" w:color="auto"/>
            <w:left w:val="none" w:sz="0" w:space="0" w:color="auto"/>
            <w:bottom w:val="none" w:sz="0" w:space="0" w:color="auto"/>
            <w:right w:val="none" w:sz="0" w:space="0" w:color="auto"/>
          </w:divBdr>
        </w:div>
        <w:div w:id="1690182881">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3</Pages>
  <Words>994</Words>
  <Characters>5669</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6650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9</cp:revision>
  <dcterms:created xsi:type="dcterms:W3CDTF">2024-12-04T20:07:00Z</dcterms:created>
  <dcterms:modified xsi:type="dcterms:W3CDTF">2024-12-05T14:43:00Z</dcterms:modified>
</cp:coreProperties>
</file>