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8192F" w14:textId="7EF7FE23" w:rsidR="00FE0CA0" w:rsidRPr="00F474E9" w:rsidRDefault="00FE0CA0" w:rsidP="00FE0CA0">
      <w:pPr>
        <w:jc w:val="center"/>
        <w:rPr>
          <w:rFonts w:asciiTheme="majorHAnsi" w:hAnsiTheme="majorHAnsi" w:cs="Arial"/>
          <w:sz w:val="24"/>
          <w:szCs w:val="24"/>
        </w:rPr>
      </w:pPr>
      <w:r w:rsidRPr="00F474E9">
        <w:rPr>
          <w:rFonts w:asciiTheme="majorHAnsi" w:hAnsiTheme="majorHAnsi" w:cs="Arial"/>
          <w:sz w:val="24"/>
          <w:szCs w:val="24"/>
        </w:rPr>
        <w:t xml:space="preserve">Minutes of the meeting of the Taylor West Weber Parks district held on </w:t>
      </w:r>
      <w:r>
        <w:rPr>
          <w:rFonts w:asciiTheme="majorHAnsi" w:hAnsiTheme="majorHAnsi" w:cs="Arial"/>
          <w:sz w:val="24"/>
          <w:szCs w:val="24"/>
        </w:rPr>
        <w:t xml:space="preserve">Thursday, </w:t>
      </w:r>
      <w:r>
        <w:rPr>
          <w:rFonts w:asciiTheme="majorHAnsi" w:hAnsiTheme="majorHAnsi" w:cs="Arial"/>
          <w:sz w:val="24"/>
          <w:szCs w:val="24"/>
        </w:rPr>
        <w:t>October 3</w:t>
      </w:r>
      <w:r>
        <w:rPr>
          <w:rFonts w:asciiTheme="majorHAnsi" w:hAnsiTheme="majorHAnsi" w:cs="Arial"/>
          <w:sz w:val="24"/>
          <w:szCs w:val="24"/>
        </w:rPr>
        <w:t>, 2024</w:t>
      </w:r>
      <w:r w:rsidRPr="00F474E9">
        <w:rPr>
          <w:rFonts w:asciiTheme="majorHAnsi" w:hAnsiTheme="majorHAnsi" w:cs="Arial"/>
          <w:sz w:val="24"/>
          <w:szCs w:val="24"/>
        </w:rPr>
        <w:t xml:space="preserve"> at 6:00 p.m. at 3151 s 4700 w Ogden, Utah.</w:t>
      </w:r>
    </w:p>
    <w:p w14:paraId="364AE5D5" w14:textId="77777777" w:rsidR="00FE0CA0" w:rsidRPr="00F474E9" w:rsidRDefault="00FE0CA0" w:rsidP="00FE0CA0">
      <w:pPr>
        <w:rPr>
          <w:rFonts w:asciiTheme="majorHAnsi" w:hAnsiTheme="majorHAnsi" w:cs="Arial"/>
          <w:sz w:val="24"/>
          <w:szCs w:val="24"/>
        </w:rPr>
      </w:pPr>
    </w:p>
    <w:p w14:paraId="725FFA56" w14:textId="237034DF" w:rsidR="00FE0CA0" w:rsidRPr="00F474E9" w:rsidRDefault="00FE0CA0" w:rsidP="00FE0CA0">
      <w:pPr>
        <w:rPr>
          <w:rFonts w:asciiTheme="majorHAnsi" w:hAnsiTheme="majorHAnsi" w:cs="Arial"/>
          <w:sz w:val="24"/>
          <w:szCs w:val="24"/>
        </w:rPr>
      </w:pPr>
      <w:r w:rsidRPr="00F474E9">
        <w:rPr>
          <w:rFonts w:asciiTheme="majorHAnsi" w:hAnsiTheme="majorHAnsi" w:cs="Arial"/>
          <w:sz w:val="24"/>
          <w:szCs w:val="24"/>
        </w:rPr>
        <w:t xml:space="preserve">Board Members Present: Lance Peterson, Shae Bitton, Katie Toone, Braden Felix, </w:t>
      </w:r>
      <w:r>
        <w:rPr>
          <w:rFonts w:asciiTheme="majorHAnsi" w:hAnsiTheme="majorHAnsi" w:cs="Arial"/>
          <w:sz w:val="24"/>
          <w:szCs w:val="24"/>
        </w:rPr>
        <w:t>Brandan Quinney (Legal, excused)</w:t>
      </w:r>
      <w:r w:rsidRPr="00F474E9">
        <w:rPr>
          <w:rFonts w:asciiTheme="majorHAnsi" w:hAnsiTheme="majorHAnsi" w:cs="Arial"/>
          <w:sz w:val="24"/>
          <w:szCs w:val="24"/>
        </w:rPr>
        <w:t xml:space="preserve">, Kathy </w:t>
      </w:r>
      <w:proofErr w:type="spellStart"/>
      <w:r w:rsidRPr="00F474E9">
        <w:rPr>
          <w:rFonts w:asciiTheme="majorHAnsi" w:hAnsiTheme="majorHAnsi" w:cs="Arial"/>
          <w:sz w:val="24"/>
          <w:szCs w:val="24"/>
        </w:rPr>
        <w:t>Vernieuw</w:t>
      </w:r>
      <w:proofErr w:type="spellEnd"/>
      <w:r>
        <w:rPr>
          <w:rFonts w:asciiTheme="majorHAnsi" w:hAnsiTheme="majorHAnsi" w:cs="Arial"/>
          <w:sz w:val="24"/>
          <w:szCs w:val="24"/>
        </w:rPr>
        <w:t xml:space="preserve"> (excused)</w:t>
      </w:r>
      <w:r w:rsidRPr="00F474E9">
        <w:rPr>
          <w:rFonts w:asciiTheme="majorHAnsi" w:hAnsiTheme="majorHAnsi" w:cs="Arial"/>
          <w:sz w:val="24"/>
          <w:szCs w:val="24"/>
        </w:rPr>
        <w:t>.</w:t>
      </w:r>
    </w:p>
    <w:p w14:paraId="6713ACE7" w14:textId="03367760" w:rsidR="00FE0CA0" w:rsidRDefault="00FE0CA0" w:rsidP="00FE0CA0">
      <w:pPr>
        <w:rPr>
          <w:rFonts w:asciiTheme="majorHAnsi" w:hAnsiTheme="majorHAnsi" w:cs="Arial"/>
          <w:sz w:val="24"/>
          <w:szCs w:val="24"/>
        </w:rPr>
      </w:pPr>
      <w:r w:rsidRPr="00F474E9">
        <w:rPr>
          <w:rFonts w:asciiTheme="majorHAnsi" w:hAnsiTheme="majorHAnsi" w:cs="Arial"/>
          <w:sz w:val="24"/>
          <w:szCs w:val="24"/>
        </w:rPr>
        <w:t xml:space="preserve">Others Present: </w:t>
      </w:r>
      <w:r>
        <w:rPr>
          <w:rFonts w:asciiTheme="majorHAnsi" w:hAnsiTheme="majorHAnsi" w:cs="Arial"/>
          <w:sz w:val="24"/>
          <w:szCs w:val="24"/>
        </w:rPr>
        <w:t xml:space="preserve">Jeff and Geneva </w:t>
      </w:r>
      <w:r w:rsidR="00017389">
        <w:rPr>
          <w:rFonts w:asciiTheme="majorHAnsi" w:hAnsiTheme="majorHAnsi" w:cs="Arial"/>
          <w:sz w:val="24"/>
          <w:szCs w:val="24"/>
        </w:rPr>
        <w:t xml:space="preserve">(with Black Forest) </w:t>
      </w:r>
    </w:p>
    <w:p w14:paraId="3F369784" w14:textId="77777777"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t>1. Welcome</w:t>
      </w:r>
    </w:p>
    <w:p w14:paraId="2C5F6F88" w14:textId="0716CC27"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t xml:space="preserve">2. Approve minutes from </w:t>
      </w:r>
      <w:r w:rsidRPr="00FE0CA0">
        <w:rPr>
          <w:rFonts w:eastAsia="Times New Roman" w:cs="Arial"/>
          <w:color w:val="000000"/>
          <w:sz w:val="24"/>
          <w:szCs w:val="24"/>
        </w:rPr>
        <w:t>September</w:t>
      </w:r>
      <w:r>
        <w:rPr>
          <w:rFonts w:eastAsia="Times New Roman" w:cs="Arial"/>
          <w:color w:val="000000"/>
          <w:sz w:val="24"/>
          <w:szCs w:val="24"/>
        </w:rPr>
        <w:t xml:space="preserve">- Lance motions to approve minutes. Shae seconds, vote is unanimous. </w:t>
      </w:r>
    </w:p>
    <w:p w14:paraId="6446804F" w14:textId="2F7D5ABC"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t>3. Public Comment</w:t>
      </w:r>
      <w:r>
        <w:rPr>
          <w:rFonts w:eastAsia="Times New Roman" w:cs="Arial"/>
          <w:color w:val="000000"/>
          <w:sz w:val="24"/>
          <w:szCs w:val="24"/>
        </w:rPr>
        <w:t>- no public comment</w:t>
      </w:r>
    </w:p>
    <w:p w14:paraId="7FB5309C" w14:textId="77777777"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t>4. Reporting of Sub-Committees</w:t>
      </w:r>
    </w:p>
    <w:p w14:paraId="6516CFAC" w14:textId="604EB737"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Cambria"/>
          <w:color w:val="000000"/>
          <w:sz w:val="24"/>
          <w:szCs w:val="24"/>
        </w:rPr>
        <w:t>   </w:t>
      </w:r>
      <w:r w:rsidRPr="00F26065">
        <w:rPr>
          <w:rFonts w:eastAsia="Times New Roman" w:cs="Arial"/>
          <w:color w:val="000000"/>
          <w:sz w:val="24"/>
          <w:szCs w:val="24"/>
        </w:rPr>
        <w:t xml:space="preserve"> a. activities</w:t>
      </w:r>
      <w:r w:rsidR="00DD4C52">
        <w:rPr>
          <w:rFonts w:eastAsia="Times New Roman" w:cs="Arial"/>
          <w:color w:val="000000"/>
          <w:sz w:val="24"/>
          <w:szCs w:val="24"/>
        </w:rPr>
        <w:t>- nothing to report</w:t>
      </w:r>
    </w:p>
    <w:p w14:paraId="3729F531" w14:textId="4832B251" w:rsidR="00FE0CA0" w:rsidRPr="00F26065"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Cambria"/>
          <w:color w:val="000000"/>
          <w:sz w:val="24"/>
          <w:szCs w:val="24"/>
        </w:rPr>
        <w:t>   </w:t>
      </w:r>
      <w:r w:rsidRPr="00F26065">
        <w:rPr>
          <w:rFonts w:eastAsia="Times New Roman" w:cs="Arial"/>
          <w:color w:val="000000"/>
          <w:sz w:val="24"/>
          <w:szCs w:val="24"/>
        </w:rPr>
        <w:t xml:space="preserve"> b. social media</w:t>
      </w:r>
      <w:r w:rsidR="00DD4C52">
        <w:rPr>
          <w:rFonts w:eastAsia="Times New Roman" w:cs="Arial"/>
          <w:color w:val="000000"/>
          <w:sz w:val="24"/>
          <w:szCs w:val="24"/>
        </w:rPr>
        <w:t>- Katie will send some pictures to Olivia of our parking lot and have her post them on social media.</w:t>
      </w:r>
    </w:p>
    <w:p w14:paraId="5FB02E5E" w14:textId="189F00DD" w:rsidR="00FE0CA0" w:rsidRPr="00F26065" w:rsidRDefault="00FE0CA0" w:rsidP="0017093C">
      <w:pPr>
        <w:tabs>
          <w:tab w:val="left" w:pos="7020"/>
          <w:tab w:val="left" w:pos="7110"/>
          <w:tab w:val="left" w:pos="7200"/>
        </w:tabs>
        <w:spacing w:after="0" w:line="360" w:lineRule="auto"/>
        <w:jc w:val="both"/>
        <w:rPr>
          <w:rFonts w:eastAsia="Times New Roman" w:cs="Arial"/>
          <w:color w:val="000000"/>
          <w:sz w:val="24"/>
          <w:szCs w:val="24"/>
        </w:rPr>
      </w:pPr>
      <w:r w:rsidRPr="00F26065">
        <w:rPr>
          <w:rFonts w:eastAsia="Times New Roman" w:cs="Cambria"/>
          <w:color w:val="000000"/>
          <w:sz w:val="24"/>
          <w:szCs w:val="24"/>
        </w:rPr>
        <w:t>   </w:t>
      </w:r>
      <w:r w:rsidRPr="00F26065">
        <w:rPr>
          <w:rFonts w:eastAsia="Times New Roman" w:cs="Arial"/>
          <w:color w:val="000000"/>
          <w:sz w:val="24"/>
          <w:szCs w:val="24"/>
        </w:rPr>
        <w:t xml:space="preserve"> c. cultural committee</w:t>
      </w:r>
      <w:r w:rsidRPr="00F26065">
        <w:rPr>
          <w:rFonts w:eastAsia="Times New Roman" w:cs="Cambria"/>
          <w:color w:val="000000"/>
          <w:sz w:val="24"/>
          <w:szCs w:val="24"/>
        </w:rPr>
        <w:t> </w:t>
      </w:r>
      <w:r w:rsidR="00DD4C52">
        <w:rPr>
          <w:rFonts w:eastAsia="Times New Roman" w:cs="Cambria"/>
          <w:color w:val="000000"/>
          <w:sz w:val="24"/>
          <w:szCs w:val="24"/>
        </w:rPr>
        <w:t xml:space="preserve">– we can’t form </w:t>
      </w:r>
      <w:r w:rsidR="00FB125A">
        <w:rPr>
          <w:rFonts w:eastAsia="Times New Roman" w:cs="Cambria"/>
          <w:color w:val="000000"/>
          <w:sz w:val="24"/>
          <w:szCs w:val="24"/>
        </w:rPr>
        <w:t xml:space="preserve">a cultural committee until we own the land, and the land still hasn’t been transferred to the parks board. </w:t>
      </w:r>
      <w:r w:rsidR="0017093C">
        <w:rPr>
          <w:rFonts w:eastAsia="Times New Roman" w:cs="Cambria"/>
          <w:color w:val="000000"/>
          <w:sz w:val="24"/>
          <w:szCs w:val="24"/>
        </w:rPr>
        <w:t xml:space="preserve">Lance is going to ask Tonioli, Shae is going to ask Greg Bell if his daughter would be interested in being on the committee. </w:t>
      </w:r>
    </w:p>
    <w:p w14:paraId="04EFB6A0" w14:textId="059E9EFC" w:rsidR="00FE0CA0"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Cambria"/>
          <w:color w:val="000000"/>
          <w:sz w:val="24"/>
          <w:szCs w:val="24"/>
        </w:rPr>
        <w:t>   </w:t>
      </w:r>
      <w:r w:rsidRPr="00F26065">
        <w:rPr>
          <w:rFonts w:eastAsia="Times New Roman" w:cs="Arial"/>
          <w:color w:val="000000"/>
          <w:sz w:val="24"/>
          <w:szCs w:val="24"/>
        </w:rPr>
        <w:t xml:space="preserve"> d. acquisition</w:t>
      </w:r>
      <w:r>
        <w:rPr>
          <w:rFonts w:eastAsia="Times New Roman" w:cs="Arial"/>
          <w:color w:val="000000"/>
          <w:sz w:val="24"/>
          <w:szCs w:val="24"/>
        </w:rPr>
        <w:t xml:space="preserve">- Lance motioned to move acquisition after public comment. </w:t>
      </w:r>
      <w:r w:rsidR="00017389">
        <w:rPr>
          <w:rFonts w:eastAsia="Times New Roman" w:cs="Arial"/>
          <w:color w:val="000000"/>
          <w:sz w:val="24"/>
          <w:szCs w:val="24"/>
        </w:rPr>
        <w:t>Jeff and Geneva told us about their idea for a Traditional Neighborhood Development (</w:t>
      </w:r>
      <w:r>
        <w:rPr>
          <w:rFonts w:eastAsia="Times New Roman" w:cs="Arial"/>
          <w:color w:val="000000"/>
          <w:sz w:val="24"/>
          <w:szCs w:val="24"/>
        </w:rPr>
        <w:t>TND</w:t>
      </w:r>
      <w:r w:rsidR="00017389">
        <w:rPr>
          <w:rFonts w:eastAsia="Times New Roman" w:cs="Arial"/>
          <w:color w:val="000000"/>
          <w:sz w:val="24"/>
          <w:szCs w:val="24"/>
        </w:rPr>
        <w:t xml:space="preserve">) that will be built on Gibson’s dairy farm. No vote was needed, just information was given. </w:t>
      </w:r>
    </w:p>
    <w:p w14:paraId="22A83C7C" w14:textId="0D7CDE12" w:rsidR="00FA272D" w:rsidRDefault="00FA272D"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Lance had a phone call from a developer putting in a development on 1400 s</w:t>
      </w:r>
      <w:r w:rsidR="00DD4C52">
        <w:rPr>
          <w:rFonts w:eastAsia="Times New Roman" w:cs="Arial"/>
          <w:color w:val="000000"/>
          <w:sz w:val="24"/>
          <w:szCs w:val="24"/>
        </w:rPr>
        <w:t xml:space="preserve"> (Brookside)</w:t>
      </w:r>
      <w:r>
        <w:rPr>
          <w:rFonts w:eastAsia="Times New Roman" w:cs="Arial"/>
          <w:color w:val="000000"/>
          <w:sz w:val="24"/>
          <w:szCs w:val="24"/>
        </w:rPr>
        <w:t xml:space="preserve">. They sent over a proposed map with 118 lots. Where it is right on the other side of the block from our current park, we are thinking a fee in lieu of would be better in this case. </w:t>
      </w:r>
      <w:r w:rsidR="00DD4C52">
        <w:rPr>
          <w:rFonts w:eastAsia="Times New Roman" w:cs="Arial"/>
          <w:color w:val="000000"/>
          <w:sz w:val="24"/>
          <w:szCs w:val="24"/>
        </w:rPr>
        <w:t xml:space="preserve">Lance will type up a letter for Shae to sign to get to the developers that states we will take the fee in lieu of for their developer. </w:t>
      </w:r>
    </w:p>
    <w:p w14:paraId="0F8023BC" w14:textId="1C5B36CA" w:rsidR="00DD4C52" w:rsidRPr="00F26065" w:rsidRDefault="00DD4C52"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 xml:space="preserve">Aaron with Heritage emailed Lance to see how much water out of the wells we would need to water our park. If we went with drought resistant grass, and have 20 – 25 acres, </w:t>
      </w:r>
      <w:r w:rsidR="00FB125A">
        <w:rPr>
          <w:rFonts w:eastAsia="Times New Roman" w:cs="Arial"/>
          <w:color w:val="000000"/>
          <w:sz w:val="24"/>
          <w:szCs w:val="24"/>
        </w:rPr>
        <w:t xml:space="preserve">Maggie </w:t>
      </w:r>
      <w:r>
        <w:rPr>
          <w:rFonts w:eastAsia="Times New Roman" w:cs="Arial"/>
          <w:color w:val="000000"/>
          <w:sz w:val="24"/>
          <w:szCs w:val="24"/>
        </w:rPr>
        <w:t xml:space="preserve">with the Utah State extension is doing some calculations to see what we would need. </w:t>
      </w:r>
      <w:r w:rsidR="00FB125A">
        <w:rPr>
          <w:rFonts w:eastAsia="Times New Roman" w:cs="Arial"/>
          <w:color w:val="000000"/>
          <w:sz w:val="24"/>
          <w:szCs w:val="24"/>
        </w:rPr>
        <w:t xml:space="preserve">The well is 3 ½ acre feet. </w:t>
      </w:r>
    </w:p>
    <w:p w14:paraId="7B3DCFDE" w14:textId="3CFC5962" w:rsidR="00FE0CA0"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lastRenderedPageBreak/>
        <w:t>5. Treasurer's Report</w:t>
      </w:r>
      <w:r w:rsidR="0017093C">
        <w:rPr>
          <w:rFonts w:eastAsia="Times New Roman" w:cs="Arial"/>
          <w:color w:val="000000"/>
          <w:sz w:val="24"/>
          <w:szCs w:val="24"/>
        </w:rPr>
        <w:t xml:space="preserve"> – pay request to 3XL for $121,000,  $ 892.50 for Gardiner Engineering,  $ 340 for our CPA,  $220 for Brandan. </w:t>
      </w:r>
    </w:p>
    <w:p w14:paraId="6E32B34B" w14:textId="18949E21" w:rsidR="00D947AA" w:rsidRPr="00F26065" w:rsidRDefault="00D947AA"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 xml:space="preserve">6. Streamline pricing and services updates - Our Streamline price is going from $60 a month $130 </w:t>
      </w:r>
    </w:p>
    <w:p w14:paraId="49614109" w14:textId="2F7B9B74" w:rsidR="00FE0CA0" w:rsidRPr="00F26065" w:rsidRDefault="00D947AA"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7</w:t>
      </w:r>
      <w:r w:rsidR="00FE0CA0" w:rsidRPr="00F26065">
        <w:rPr>
          <w:rFonts w:eastAsia="Times New Roman" w:cs="Arial"/>
          <w:color w:val="000000"/>
          <w:sz w:val="24"/>
          <w:szCs w:val="24"/>
        </w:rPr>
        <w:t>. Parking Lot Construction Update</w:t>
      </w:r>
      <w:r>
        <w:rPr>
          <w:rFonts w:eastAsia="Times New Roman" w:cs="Arial"/>
          <w:color w:val="000000"/>
          <w:sz w:val="24"/>
          <w:szCs w:val="24"/>
        </w:rPr>
        <w:t xml:space="preserve"> – Braden is going to make sure that they moved the fire hydrant that they were contracted to move. </w:t>
      </w:r>
    </w:p>
    <w:p w14:paraId="3308DB59" w14:textId="4977CBFD" w:rsidR="00FE0CA0" w:rsidRPr="00F26065" w:rsidRDefault="00D947AA"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8</w:t>
      </w:r>
      <w:r w:rsidR="00FE0CA0" w:rsidRPr="00F26065">
        <w:rPr>
          <w:rFonts w:eastAsia="Times New Roman" w:cs="Arial"/>
          <w:color w:val="000000"/>
          <w:sz w:val="24"/>
          <w:szCs w:val="24"/>
        </w:rPr>
        <w:t>. Discussion on current pa</w:t>
      </w:r>
      <w:r w:rsidR="00FE0CA0" w:rsidRPr="00FE0CA0">
        <w:rPr>
          <w:rFonts w:eastAsia="Times New Roman" w:cs="Arial"/>
          <w:color w:val="000000"/>
          <w:sz w:val="24"/>
          <w:szCs w:val="24"/>
        </w:rPr>
        <w:t>vilion</w:t>
      </w:r>
      <w:r w:rsidR="00FE0CA0" w:rsidRPr="00F26065">
        <w:rPr>
          <w:rFonts w:eastAsia="Times New Roman" w:cs="Arial"/>
          <w:color w:val="000000"/>
          <w:sz w:val="24"/>
          <w:szCs w:val="24"/>
        </w:rPr>
        <w:t xml:space="preserve"> bids and potential additional bids</w:t>
      </w:r>
      <w:r w:rsidR="002E6F43">
        <w:rPr>
          <w:rFonts w:eastAsia="Times New Roman" w:cs="Arial"/>
          <w:color w:val="000000"/>
          <w:sz w:val="24"/>
          <w:szCs w:val="24"/>
        </w:rPr>
        <w:t xml:space="preserve"> – We went over all of the current bids. Braden is going to look through them all and see what our best options are. We got bids from general contractors </w:t>
      </w:r>
    </w:p>
    <w:p w14:paraId="75D3C071" w14:textId="68285A76" w:rsidR="00FE0CA0" w:rsidRPr="00F26065" w:rsidRDefault="00D947AA" w:rsidP="00FE0CA0">
      <w:pPr>
        <w:tabs>
          <w:tab w:val="left" w:pos="7020"/>
          <w:tab w:val="left" w:pos="7110"/>
          <w:tab w:val="left" w:pos="7200"/>
        </w:tabs>
        <w:spacing w:after="0" w:line="360" w:lineRule="auto"/>
        <w:rPr>
          <w:rFonts w:eastAsia="Times New Roman" w:cs="Arial"/>
          <w:color w:val="000000"/>
          <w:sz w:val="24"/>
          <w:szCs w:val="24"/>
        </w:rPr>
      </w:pPr>
      <w:r>
        <w:rPr>
          <w:rFonts w:eastAsia="Times New Roman" w:cs="Arial"/>
          <w:color w:val="000000"/>
          <w:sz w:val="24"/>
          <w:szCs w:val="24"/>
        </w:rPr>
        <w:t>9</w:t>
      </w:r>
      <w:r w:rsidR="00FE0CA0" w:rsidRPr="00F26065">
        <w:rPr>
          <w:rFonts w:eastAsia="Times New Roman" w:cs="Arial"/>
          <w:color w:val="000000"/>
          <w:sz w:val="24"/>
          <w:szCs w:val="24"/>
        </w:rPr>
        <w:t>. Board Member Concerns</w:t>
      </w:r>
    </w:p>
    <w:p w14:paraId="578AAA75" w14:textId="160B71B5" w:rsidR="00FE0CA0" w:rsidRPr="00FE0CA0" w:rsidRDefault="00FE0CA0" w:rsidP="00FE0CA0">
      <w:pPr>
        <w:tabs>
          <w:tab w:val="left" w:pos="7020"/>
          <w:tab w:val="left" w:pos="7110"/>
          <w:tab w:val="left" w:pos="7200"/>
        </w:tabs>
        <w:spacing w:after="0" w:line="360" w:lineRule="auto"/>
        <w:rPr>
          <w:rFonts w:eastAsia="Times New Roman" w:cs="Arial"/>
          <w:color w:val="000000"/>
          <w:sz w:val="24"/>
          <w:szCs w:val="24"/>
        </w:rPr>
      </w:pPr>
      <w:r w:rsidRPr="00F26065">
        <w:rPr>
          <w:rFonts w:eastAsia="Times New Roman" w:cs="Arial"/>
          <w:color w:val="000000"/>
          <w:sz w:val="24"/>
          <w:szCs w:val="24"/>
        </w:rPr>
        <w:t>1</w:t>
      </w:r>
      <w:r w:rsidR="00D947AA">
        <w:rPr>
          <w:rFonts w:eastAsia="Times New Roman" w:cs="Arial"/>
          <w:color w:val="000000"/>
          <w:sz w:val="24"/>
          <w:szCs w:val="24"/>
        </w:rPr>
        <w:t>0</w:t>
      </w:r>
      <w:r w:rsidRPr="00F26065">
        <w:rPr>
          <w:rFonts w:eastAsia="Times New Roman" w:cs="Arial"/>
          <w:color w:val="000000"/>
          <w:sz w:val="24"/>
          <w:szCs w:val="24"/>
        </w:rPr>
        <w:t>. Adjourn</w:t>
      </w:r>
      <w:r w:rsidR="002E6F43">
        <w:rPr>
          <w:rFonts w:eastAsia="Times New Roman" w:cs="Arial"/>
          <w:color w:val="000000"/>
          <w:sz w:val="24"/>
          <w:szCs w:val="24"/>
        </w:rPr>
        <w:t xml:space="preserve">- Lance motions to adjourn. Braden seconds. Vote is unanimous. </w:t>
      </w:r>
    </w:p>
    <w:p w14:paraId="27D95A02" w14:textId="77777777" w:rsidR="00FE0CA0" w:rsidRDefault="00FE0CA0"/>
    <w:sectPr w:rsidR="00FE0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A0"/>
    <w:rsid w:val="00017389"/>
    <w:rsid w:val="0017093C"/>
    <w:rsid w:val="002E6F43"/>
    <w:rsid w:val="007A5855"/>
    <w:rsid w:val="00D947AA"/>
    <w:rsid w:val="00DD4C52"/>
    <w:rsid w:val="00FA272D"/>
    <w:rsid w:val="00FB125A"/>
    <w:rsid w:val="00FE0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F412"/>
  <w15:chartTrackingRefBased/>
  <w15:docId w15:val="{B32C6B1C-AFB0-45B1-99DE-9A56CC46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A0"/>
    <w:pPr>
      <w:spacing w:line="259" w:lineRule="auto"/>
    </w:pPr>
    <w:rPr>
      <w:kern w:val="0"/>
      <w:sz w:val="22"/>
      <w:szCs w:val="22"/>
      <w14:ligatures w14:val="none"/>
    </w:rPr>
  </w:style>
  <w:style w:type="paragraph" w:styleId="Heading1">
    <w:name w:val="heading 1"/>
    <w:basedOn w:val="Normal"/>
    <w:next w:val="Normal"/>
    <w:link w:val="Heading1Char"/>
    <w:uiPriority w:val="9"/>
    <w:qFormat/>
    <w:rsid w:val="00FE0C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0C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0CA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0CA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E0CA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E0CA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E0CA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E0CA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E0CA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C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C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C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C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C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CA0"/>
    <w:rPr>
      <w:rFonts w:eastAsiaTheme="majorEastAsia" w:cstheme="majorBidi"/>
      <w:color w:val="272727" w:themeColor="text1" w:themeTint="D8"/>
    </w:rPr>
  </w:style>
  <w:style w:type="paragraph" w:styleId="Title">
    <w:name w:val="Title"/>
    <w:basedOn w:val="Normal"/>
    <w:next w:val="Normal"/>
    <w:link w:val="TitleChar"/>
    <w:uiPriority w:val="10"/>
    <w:qFormat/>
    <w:rsid w:val="00FE0CA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0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CA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0C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CA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E0CA0"/>
    <w:rPr>
      <w:i/>
      <w:iCs/>
      <w:color w:val="404040" w:themeColor="text1" w:themeTint="BF"/>
    </w:rPr>
  </w:style>
  <w:style w:type="paragraph" w:styleId="ListParagraph">
    <w:name w:val="List Paragraph"/>
    <w:basedOn w:val="Normal"/>
    <w:uiPriority w:val="34"/>
    <w:qFormat/>
    <w:rsid w:val="00FE0CA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E0CA0"/>
    <w:rPr>
      <w:i/>
      <w:iCs/>
      <w:color w:val="0F4761" w:themeColor="accent1" w:themeShade="BF"/>
    </w:rPr>
  </w:style>
  <w:style w:type="paragraph" w:styleId="IntenseQuote">
    <w:name w:val="Intense Quote"/>
    <w:basedOn w:val="Normal"/>
    <w:next w:val="Normal"/>
    <w:link w:val="IntenseQuoteChar"/>
    <w:uiPriority w:val="30"/>
    <w:qFormat/>
    <w:rsid w:val="00FE0CA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E0CA0"/>
    <w:rPr>
      <w:i/>
      <w:iCs/>
      <w:color w:val="0F4761" w:themeColor="accent1" w:themeShade="BF"/>
    </w:rPr>
  </w:style>
  <w:style w:type="character" w:styleId="IntenseReference">
    <w:name w:val="Intense Reference"/>
    <w:basedOn w:val="DefaultParagraphFont"/>
    <w:uiPriority w:val="32"/>
    <w:qFormat/>
    <w:rsid w:val="00FE0C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1</cp:revision>
  <dcterms:created xsi:type="dcterms:W3CDTF">2024-10-04T00:05:00Z</dcterms:created>
  <dcterms:modified xsi:type="dcterms:W3CDTF">2024-10-04T02:34:00Z</dcterms:modified>
</cp:coreProperties>
</file>