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TROPIC TOWN</w:t>
        <w:br w:type="textWrapping"/>
        <w:t xml:space="preserve">TOWN BOARD MEETING AGENDA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DATE</w:t>
      </w:r>
      <w:r w:rsidDel="00000000" w:rsidR="00000000" w:rsidRPr="00000000">
        <w:rPr>
          <w:rtl w:val="0"/>
        </w:rPr>
        <w:t xml:space="preserve">: Thursday, October 17, 2024</w:t>
        <w:br w:type="textWrapping"/>
      </w:r>
      <w:r w:rsidDel="00000000" w:rsidR="00000000" w:rsidRPr="00000000">
        <w:rPr>
          <w:b w:val="1"/>
          <w:rtl w:val="0"/>
        </w:rPr>
        <w:t xml:space="preserve">TIME</w:t>
      </w:r>
      <w:r w:rsidDel="00000000" w:rsidR="00000000" w:rsidRPr="00000000">
        <w:rPr>
          <w:rtl w:val="0"/>
        </w:rPr>
        <w:t xml:space="preserve">: 5:00 PM</w:t>
        <w:br w:type="textWrapping"/>
      </w:r>
      <w:r w:rsidDel="00000000" w:rsidR="00000000" w:rsidRPr="00000000">
        <w:rPr>
          <w:b w:val="1"/>
          <w:rtl w:val="0"/>
        </w:rPr>
        <w:t xml:space="preserve">LOCATION</w:t>
      </w:r>
      <w:r w:rsidDel="00000000" w:rsidR="00000000" w:rsidRPr="00000000">
        <w:rPr>
          <w:rtl w:val="0"/>
        </w:rPr>
        <w:t xml:space="preserve">: Town Council Room, Heritage Center, 20 N Main, Tropic, UT 84776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Town Council Members in Attendance</w:t>
      </w:r>
      <w:r w:rsidDel="00000000" w:rsidR="00000000" w:rsidRPr="00000000">
        <w:rPr>
          <w:rtl w:val="0"/>
        </w:rPr>
        <w:t xml:space="preserve">:</w:t>
        <w:br w:type="textWrapping"/>
      </w:r>
      <w:r w:rsidDel="00000000" w:rsidR="00000000" w:rsidRPr="00000000">
        <w:rPr>
          <w:b w:val="1"/>
          <w:rtl w:val="0"/>
        </w:rPr>
        <w:t xml:space="preserve">Others in Attendance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1. Call to Order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Prayer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Pledge of Allegiance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Vision Statement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2. Approval of Minutes</w:t>
      </w:r>
      <w:r w:rsidDel="00000000" w:rsidR="00000000" w:rsidRPr="00000000">
        <w:rPr>
          <w:rtl w:val="0"/>
        </w:rPr>
        <w:t xml:space="preserve">: September 2024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3. Adoption of Agenda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4. Public Comment and Business Items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Ordinances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0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Council discussion on allowing water and sewer connections for trailers</w:t>
      </w:r>
    </w:p>
    <w:p w:rsidR="00000000" w:rsidDel="00000000" w:rsidP="00000000" w:rsidRDefault="00000000" w:rsidRPr="00000000" w14:paraId="00000011">
      <w:pPr>
        <w:numPr>
          <w:ilvl w:val="1"/>
          <w:numId w:val="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Council discussion on management, disposal, and donation of town assets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5. Planning and Zoning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6. Employee Report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Cannon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Roads &amp; Streets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Water/Sewer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Other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Cassie Chynoweth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Dani Harding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7. Animal Control/Licenses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8. Financial/Legal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Approval of Financial Warrants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9. Transportation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Proposed Purchase of Vacuum Trailer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Proposed Purchase of Bucket Truck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Proposed Purchase of Service Truck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10. Parks/Recreation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11. Heritage Center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12. Fire Department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13. Tourism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14. Other Items of Business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15. Adjourn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Executive Session (if needed)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Posted this day, October 16, 2024</w:t>
        <w:br w:type="textWrapping"/>
      </w:r>
      <w:r w:rsidDel="00000000" w:rsidR="00000000" w:rsidRPr="00000000">
        <w:rPr>
          <w:rtl w:val="0"/>
        </w:rPr>
        <w:t xml:space="preserve">Dani Harding – Tropic Town Clerk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