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A90" w:rsidRPr="00F10123" w:rsidRDefault="00A62A7C" w:rsidP="00E14A90">
      <w:pPr>
        <w:pStyle w:val="Date"/>
        <w:spacing w:line="360" w:lineRule="auto"/>
        <w:ind w:left="0"/>
        <w:rPr>
          <w:rFonts w:ascii="Times New Roman" w:hAnsi="Times New Roman"/>
        </w:rPr>
      </w:pPr>
      <w:sdt>
        <w:sdtPr>
          <w:rPr>
            <w:rFonts w:ascii="Times New Roman" w:hAnsi="Times New Roman"/>
          </w:rPr>
          <w:id w:val="1548187187"/>
          <w:placeholder>
            <w:docPart w:val="0A89FD47DB504BBFAFF1E1611B1B8F54"/>
          </w:placeholder>
          <w:temporary/>
          <w:showingPlcHdr/>
          <w15:appearance w15:val="hidden"/>
          <w:text/>
        </w:sdtPr>
        <w:sdtEndPr/>
        <w:sdtContent>
          <w:r w:rsidR="00E14A90" w:rsidRPr="00F10123">
            <w:rPr>
              <w:rFonts w:ascii="Times New Roman" w:hAnsi="Times New Roman"/>
            </w:rPr>
            <w:t>Attendees:</w:t>
          </w:r>
        </w:sdtContent>
      </w:sdt>
      <w:r w:rsidR="00E14A90" w:rsidRPr="00F10123">
        <w:rPr>
          <w:rFonts w:ascii="Times New Roman" w:hAnsi="Times New Roman"/>
        </w:rPr>
        <w:t xml:space="preserve"> Planning Commission Ch</w:t>
      </w:r>
      <w:r w:rsidR="002B70B7">
        <w:rPr>
          <w:rFonts w:ascii="Times New Roman" w:hAnsi="Times New Roman"/>
        </w:rPr>
        <w:t>air Gene Jacobson and Board Member</w:t>
      </w:r>
      <w:r w:rsidR="00E14A90" w:rsidRPr="00F10123">
        <w:rPr>
          <w:rFonts w:ascii="Times New Roman" w:hAnsi="Times New Roman"/>
        </w:rPr>
        <w:t>:</w:t>
      </w:r>
      <w:r w:rsidR="00E14A90">
        <w:rPr>
          <w:rFonts w:ascii="Times New Roman" w:hAnsi="Times New Roman"/>
        </w:rPr>
        <w:t xml:space="preserve"> Cody Harmer</w:t>
      </w:r>
      <w:r w:rsidR="00E76767">
        <w:rPr>
          <w:rFonts w:ascii="Times New Roman" w:hAnsi="Times New Roman"/>
        </w:rPr>
        <w:t xml:space="preserve">, </w:t>
      </w:r>
      <w:r w:rsidR="002E132C">
        <w:rPr>
          <w:rFonts w:ascii="Times New Roman" w:hAnsi="Times New Roman"/>
        </w:rPr>
        <w:t xml:space="preserve">Claudia Jarrett, Justin Atkinson and Andy Peterson </w:t>
      </w:r>
      <w:r w:rsidR="002B70B7">
        <w:rPr>
          <w:rFonts w:ascii="Times New Roman" w:hAnsi="Times New Roman"/>
        </w:rPr>
        <w:t>are</w:t>
      </w:r>
      <w:r w:rsidR="00E14A90" w:rsidRPr="00F10123">
        <w:rPr>
          <w:rFonts w:ascii="Times New Roman" w:hAnsi="Times New Roman"/>
        </w:rPr>
        <w:t xml:space="preserve"> present. Sanpete County Zoning Administrator</w:t>
      </w:r>
      <w:r w:rsidR="002B70B7">
        <w:rPr>
          <w:rFonts w:ascii="Times New Roman" w:hAnsi="Times New Roman"/>
        </w:rPr>
        <w:t xml:space="preserve"> Steven Jenson </w:t>
      </w:r>
      <w:r w:rsidR="002E132C">
        <w:rPr>
          <w:rFonts w:ascii="Times New Roman" w:hAnsi="Times New Roman"/>
        </w:rPr>
        <w:t xml:space="preserve">and Sanpete County Deputy Clerk Heather </w:t>
      </w:r>
      <w:proofErr w:type="spellStart"/>
      <w:r w:rsidR="002E132C">
        <w:rPr>
          <w:rFonts w:ascii="Times New Roman" w:hAnsi="Times New Roman"/>
        </w:rPr>
        <w:t>Pyper</w:t>
      </w:r>
      <w:proofErr w:type="spellEnd"/>
      <w:r w:rsidR="002E132C">
        <w:rPr>
          <w:rFonts w:ascii="Times New Roman" w:hAnsi="Times New Roman"/>
        </w:rPr>
        <w:t xml:space="preserve"> are</w:t>
      </w:r>
      <w:r w:rsidR="002B70B7">
        <w:rPr>
          <w:rFonts w:ascii="Times New Roman" w:hAnsi="Times New Roman"/>
        </w:rPr>
        <w:t xml:space="preserve"> </w:t>
      </w:r>
      <w:r w:rsidR="00E14A90" w:rsidRPr="00F10123">
        <w:rPr>
          <w:rFonts w:ascii="Times New Roman" w:hAnsi="Times New Roman"/>
        </w:rPr>
        <w:t xml:space="preserve">also present. </w:t>
      </w:r>
      <w:r w:rsidR="006D383E">
        <w:rPr>
          <w:rFonts w:ascii="Times New Roman" w:hAnsi="Times New Roman"/>
        </w:rPr>
        <w:t>Board Member Jo-</w:t>
      </w:r>
      <w:proofErr w:type="spellStart"/>
      <w:r w:rsidR="006D383E">
        <w:rPr>
          <w:rFonts w:ascii="Times New Roman" w:hAnsi="Times New Roman"/>
        </w:rPr>
        <w:t>anne</w:t>
      </w:r>
      <w:proofErr w:type="spellEnd"/>
      <w:r w:rsidR="006D383E">
        <w:rPr>
          <w:rFonts w:ascii="Times New Roman" w:hAnsi="Times New Roman"/>
        </w:rPr>
        <w:t xml:space="preserve"> Riley </w:t>
      </w:r>
      <w:r w:rsidR="002E132C">
        <w:rPr>
          <w:rFonts w:ascii="Times New Roman" w:hAnsi="Times New Roman"/>
        </w:rPr>
        <w:t xml:space="preserve">Sanpete </w:t>
      </w:r>
      <w:r w:rsidR="006D383E">
        <w:rPr>
          <w:rFonts w:ascii="Times New Roman" w:hAnsi="Times New Roman"/>
        </w:rPr>
        <w:t xml:space="preserve">and </w:t>
      </w:r>
      <w:r w:rsidR="002E132C">
        <w:rPr>
          <w:rFonts w:ascii="Times New Roman" w:hAnsi="Times New Roman"/>
        </w:rPr>
        <w:t xml:space="preserve">County Commissioner Reed Hatch </w:t>
      </w:r>
      <w:r w:rsidR="00E14A90" w:rsidRPr="00F10123">
        <w:rPr>
          <w:rFonts w:ascii="Times New Roman" w:hAnsi="Times New Roman"/>
        </w:rPr>
        <w:t>have joined via ZOOM</w:t>
      </w:r>
      <w:r w:rsidR="00E14A90">
        <w:rPr>
          <w:rFonts w:ascii="Times New Roman" w:hAnsi="Times New Roman"/>
        </w:rPr>
        <w:t xml:space="preserve">. </w:t>
      </w:r>
    </w:p>
    <w:p w:rsidR="00E14A90" w:rsidRPr="00F10123" w:rsidRDefault="00E14A90" w:rsidP="00E14A90">
      <w:pPr>
        <w:pStyle w:val="ListParagraph"/>
        <w:ind w:left="0"/>
        <w:rPr>
          <w:rFonts w:ascii="Times New Roman" w:hAnsi="Times New Roman" w:cs="Times New Roman"/>
        </w:rPr>
      </w:pPr>
      <w:r w:rsidRPr="00F10123">
        <w:rPr>
          <w:rFonts w:ascii="Times New Roman" w:hAnsi="Times New Roman" w:cs="Times New Roman"/>
        </w:rPr>
        <w:t xml:space="preserve">Meeting is </w:t>
      </w:r>
      <w:r>
        <w:rPr>
          <w:rFonts w:ascii="Times New Roman" w:hAnsi="Times New Roman" w:cs="Times New Roman"/>
        </w:rPr>
        <w:t>called to order by Chair Gene Jacobson</w:t>
      </w:r>
      <w:r w:rsidRPr="00F10123">
        <w:rPr>
          <w:rFonts w:ascii="Times New Roman" w:hAnsi="Times New Roman" w:cs="Times New Roman"/>
        </w:rPr>
        <w:t>.</w:t>
      </w:r>
    </w:p>
    <w:p w:rsidR="00E14A90" w:rsidRPr="00E14A90" w:rsidRDefault="00E14A90" w:rsidP="00E14A90">
      <w:pPr>
        <w:pStyle w:val="ListNumber"/>
        <w:numPr>
          <w:ilvl w:val="0"/>
          <w:numId w:val="0"/>
        </w:numPr>
        <w:rPr>
          <w:rFonts w:ascii="Times New Roman" w:hAnsi="Times New Roman"/>
          <w:u w:val="single"/>
        </w:rPr>
      </w:pPr>
    </w:p>
    <w:p w:rsidR="005F1F90" w:rsidRDefault="005F1F90" w:rsidP="003130B4">
      <w:pPr>
        <w:pStyle w:val="ListNumber"/>
        <w:ind w:left="-115"/>
        <w:rPr>
          <w:rFonts w:ascii="Times New Roman" w:hAnsi="Times New Roman"/>
          <w:u w:val="single"/>
        </w:rPr>
      </w:pPr>
      <w:r>
        <w:rPr>
          <w:rFonts w:ascii="Times New Roman" w:hAnsi="Times New Roman"/>
          <w:u w:val="single"/>
        </w:rPr>
        <w:t>Approval of Agenda</w:t>
      </w:r>
    </w:p>
    <w:p w:rsidR="00000AE7" w:rsidRDefault="00DE3B64" w:rsidP="000C6570">
      <w:pPr>
        <w:pStyle w:val="ListNumber"/>
        <w:numPr>
          <w:ilvl w:val="0"/>
          <w:numId w:val="0"/>
        </w:numPr>
        <w:ind w:left="-115"/>
        <w:rPr>
          <w:rFonts w:ascii="Times New Roman" w:hAnsi="Times New Roman"/>
          <w:b w:val="0"/>
        </w:rPr>
      </w:pPr>
      <w:r>
        <w:rPr>
          <w:rFonts w:ascii="Times New Roman" w:hAnsi="Times New Roman"/>
          <w:b w:val="0"/>
        </w:rPr>
        <w:t xml:space="preserve">Motion is made by Claudia Jarrett </w:t>
      </w:r>
      <w:r w:rsidR="005F1F90" w:rsidRPr="005F1F90">
        <w:rPr>
          <w:rFonts w:ascii="Times New Roman" w:hAnsi="Times New Roman"/>
          <w:b w:val="0"/>
        </w:rPr>
        <w:t xml:space="preserve">to approve </w:t>
      </w:r>
      <w:r w:rsidR="00890D55">
        <w:rPr>
          <w:rFonts w:ascii="Times New Roman" w:hAnsi="Times New Roman"/>
          <w:b w:val="0"/>
        </w:rPr>
        <w:t>the agenda</w:t>
      </w:r>
      <w:r w:rsidR="005F1F90" w:rsidRPr="005F1F90">
        <w:rPr>
          <w:rFonts w:ascii="Times New Roman" w:hAnsi="Times New Roman"/>
          <w:b w:val="0"/>
        </w:rPr>
        <w:t xml:space="preserve">. </w:t>
      </w:r>
    </w:p>
    <w:p w:rsidR="00C223CA" w:rsidRDefault="005F1F90" w:rsidP="00C223CA">
      <w:pPr>
        <w:pStyle w:val="ListNumber"/>
        <w:numPr>
          <w:ilvl w:val="0"/>
          <w:numId w:val="0"/>
        </w:numPr>
        <w:ind w:left="-115"/>
        <w:rPr>
          <w:rFonts w:ascii="Times New Roman" w:hAnsi="Times New Roman"/>
          <w:b w:val="0"/>
        </w:rPr>
      </w:pPr>
      <w:r w:rsidRPr="005F1F90">
        <w:rPr>
          <w:rFonts w:ascii="Times New Roman" w:hAnsi="Times New Roman"/>
          <w:b w:val="0"/>
        </w:rPr>
        <w:t>The</w:t>
      </w:r>
      <w:r w:rsidR="00D224BB">
        <w:rPr>
          <w:rFonts w:ascii="Times New Roman" w:hAnsi="Times New Roman"/>
          <w:b w:val="0"/>
        </w:rPr>
        <w:t xml:space="preserve"> motion is seconded by </w:t>
      </w:r>
      <w:r w:rsidR="00DE3B64">
        <w:rPr>
          <w:rFonts w:ascii="Times New Roman" w:hAnsi="Times New Roman"/>
          <w:b w:val="0"/>
        </w:rPr>
        <w:t>Cody Harmer</w:t>
      </w:r>
      <w:r w:rsidRPr="005F1F90">
        <w:rPr>
          <w:rFonts w:ascii="Times New Roman" w:hAnsi="Times New Roman"/>
          <w:b w:val="0"/>
        </w:rPr>
        <w:t xml:space="preserve">, </w:t>
      </w:r>
      <w:r w:rsidR="00890D55">
        <w:rPr>
          <w:rFonts w:ascii="Times New Roman" w:hAnsi="Times New Roman"/>
          <w:b w:val="0"/>
        </w:rPr>
        <w:t>all in favor</w:t>
      </w:r>
      <w:r w:rsidR="00ED2B08">
        <w:rPr>
          <w:rFonts w:ascii="Times New Roman" w:hAnsi="Times New Roman"/>
          <w:b w:val="0"/>
        </w:rPr>
        <w:t>, and</w:t>
      </w:r>
      <w:r w:rsidR="00890D55">
        <w:rPr>
          <w:rFonts w:ascii="Times New Roman" w:hAnsi="Times New Roman"/>
          <w:b w:val="0"/>
        </w:rPr>
        <w:t xml:space="preserve"> the motion passes. </w:t>
      </w:r>
      <w:r w:rsidR="00C223CA">
        <w:rPr>
          <w:rFonts w:ascii="Times New Roman" w:hAnsi="Times New Roman"/>
          <w:b w:val="0"/>
        </w:rPr>
        <w:br/>
        <w:t>Vote by voice, Claudia aye, Cody aye and Justin aye.</w:t>
      </w:r>
    </w:p>
    <w:p w:rsidR="008C4F4C" w:rsidRPr="005F1F90" w:rsidRDefault="008C4F4C" w:rsidP="000C6570">
      <w:pPr>
        <w:pStyle w:val="ListNumber"/>
        <w:numPr>
          <w:ilvl w:val="0"/>
          <w:numId w:val="0"/>
        </w:numPr>
        <w:ind w:left="-115"/>
        <w:rPr>
          <w:rFonts w:ascii="Times New Roman" w:hAnsi="Times New Roman"/>
          <w:b w:val="0"/>
        </w:rPr>
      </w:pPr>
    </w:p>
    <w:p w:rsidR="000C6570" w:rsidRPr="003130B4" w:rsidRDefault="00000AE7" w:rsidP="000C6570">
      <w:pPr>
        <w:pStyle w:val="ListNumber"/>
        <w:ind w:left="-115"/>
        <w:rPr>
          <w:rFonts w:ascii="Times New Roman" w:hAnsi="Times New Roman"/>
          <w:u w:val="single"/>
        </w:rPr>
      </w:pPr>
      <w:r>
        <w:rPr>
          <w:rFonts w:ascii="Times New Roman" w:hAnsi="Times New Roman"/>
          <w:u w:val="single"/>
        </w:rPr>
        <w:t>Oliver Flake with Jessica &amp; Larry Chalmers have applied for a 2 lot small subdivision (Snowflake Homestead) North of Fountain Green located in the Agriculture zone. The subdivision would contain 2 lots of 5.50 acres and 22.17 acres. Parcel # S-20355 and S-20355X</w:t>
      </w:r>
    </w:p>
    <w:p w:rsidR="008172D8" w:rsidRPr="008172D8" w:rsidRDefault="00DE3B64" w:rsidP="008172D8">
      <w:pPr>
        <w:pStyle w:val="ListNumber"/>
        <w:numPr>
          <w:ilvl w:val="0"/>
          <w:numId w:val="0"/>
        </w:numPr>
        <w:spacing w:before="100" w:beforeAutospacing="1" w:after="100" w:afterAutospacing="1"/>
        <w:rPr>
          <w:rFonts w:ascii="Times New Roman" w:hAnsi="Times New Roman"/>
          <w:b w:val="0"/>
        </w:rPr>
      </w:pPr>
      <w:r>
        <w:rPr>
          <w:rFonts w:ascii="Times New Roman" w:hAnsi="Times New Roman"/>
          <w:b w:val="0"/>
        </w:rPr>
        <w:t xml:space="preserve">Larry Chalmers is present. </w:t>
      </w:r>
      <w:r w:rsidR="000C6570">
        <w:rPr>
          <w:rFonts w:ascii="Times New Roman" w:hAnsi="Times New Roman"/>
          <w:b w:val="0"/>
        </w:rPr>
        <w:t>Steven Jenson presents the item.</w:t>
      </w:r>
      <w:r w:rsidR="00000AE7">
        <w:rPr>
          <w:rFonts w:ascii="Times New Roman" w:hAnsi="Times New Roman"/>
          <w:b w:val="0"/>
        </w:rPr>
        <w:t xml:space="preserve"> This item was tabled from August 14, 2024 Planning Commission meeting. The Mylar copy of the survey has been reviewed and approved by the Recorder’s office and submitted for final review by the Planning Commission. An Owner affidavit has been signed and notarized. A septic permit has been obtained through </w:t>
      </w:r>
      <w:r w:rsidR="00932821">
        <w:rPr>
          <w:rFonts w:ascii="Times New Roman" w:hAnsi="Times New Roman"/>
          <w:b w:val="0"/>
        </w:rPr>
        <w:t>Central Utah Health Department. A letter from Creative Energies that both lots will have solar power. If there are ground mounted panels, there will need to be conditional use permit issued from zoning before building permit is obtained. The Utah Division of Water Rights show that they have been approved for 2 EDUs at 1.5 acre feet o</w:t>
      </w:r>
      <w:r w:rsidR="00D775F8">
        <w:rPr>
          <w:rFonts w:ascii="Times New Roman" w:hAnsi="Times New Roman"/>
          <w:b w:val="0"/>
        </w:rPr>
        <w:t>f Domestic Use for Oliver Flake;</w:t>
      </w:r>
      <w:r w:rsidR="00932821">
        <w:rPr>
          <w:rFonts w:ascii="Times New Roman" w:hAnsi="Times New Roman"/>
          <w:b w:val="0"/>
        </w:rPr>
        <w:t xml:space="preserve"> 1-acre feet of Domestic use for Jessica &amp; Larry Chalmers. They meet the minimum requirement of 1-acre feet of flow and the water for each lot are in the applicant’s names. Sanpete County Road Supervisor has signed off on their access to the property from the County Road. A Police/Fire/Ambulance waiver has been signed and notarized by the applicants. Taxes are up to date and paid. A copy of a current title search for each parcel has been submitted and shows no issues with the property. All fees have been paid.</w:t>
      </w:r>
      <w:r w:rsidR="00D224BB">
        <w:rPr>
          <w:rFonts w:ascii="Times New Roman" w:hAnsi="Times New Roman"/>
          <w:b w:val="0"/>
        </w:rPr>
        <w:t xml:space="preserve"> </w:t>
      </w:r>
      <w:r w:rsidR="00C223CA">
        <w:rPr>
          <w:rFonts w:ascii="Times New Roman" w:hAnsi="Times New Roman"/>
          <w:b w:val="0"/>
        </w:rPr>
        <w:t>The requirements that were made in</w:t>
      </w:r>
      <w:r w:rsidR="00ED2B08">
        <w:rPr>
          <w:rFonts w:ascii="Times New Roman" w:hAnsi="Times New Roman"/>
          <w:b w:val="0"/>
        </w:rPr>
        <w:t xml:space="preserve"> a prior</w:t>
      </w:r>
      <w:r w:rsidR="00C223CA">
        <w:rPr>
          <w:rFonts w:ascii="Times New Roman" w:hAnsi="Times New Roman"/>
          <w:b w:val="0"/>
        </w:rPr>
        <w:t xml:space="preserve"> meeting </w:t>
      </w:r>
      <w:r w:rsidR="00ED2B08">
        <w:rPr>
          <w:rFonts w:ascii="Times New Roman" w:hAnsi="Times New Roman"/>
          <w:b w:val="0"/>
        </w:rPr>
        <w:t>are: T</w:t>
      </w:r>
      <w:r w:rsidR="00C223CA">
        <w:rPr>
          <w:rFonts w:ascii="Times New Roman" w:hAnsi="Times New Roman"/>
          <w:b w:val="0"/>
        </w:rPr>
        <w:t xml:space="preserve">hat the access approach was not noted on the PDF for </w:t>
      </w:r>
      <w:r w:rsidR="00ED2B08">
        <w:rPr>
          <w:rFonts w:ascii="Times New Roman" w:hAnsi="Times New Roman"/>
          <w:b w:val="0"/>
        </w:rPr>
        <w:t>the preliminary Mylar;</w:t>
      </w:r>
      <w:r w:rsidR="00C223CA">
        <w:rPr>
          <w:rFonts w:ascii="Times New Roman" w:hAnsi="Times New Roman"/>
          <w:b w:val="0"/>
        </w:rPr>
        <w:t xml:space="preserve"> The existing shed on the Flake’s property was not noted on the survey</w:t>
      </w:r>
      <w:r w:rsidR="00ED2B08">
        <w:rPr>
          <w:rFonts w:ascii="Times New Roman" w:hAnsi="Times New Roman"/>
          <w:b w:val="0"/>
        </w:rPr>
        <w:t>;</w:t>
      </w:r>
      <w:r w:rsidR="00C223CA">
        <w:rPr>
          <w:rFonts w:ascii="Times New Roman" w:hAnsi="Times New Roman"/>
          <w:b w:val="0"/>
        </w:rPr>
        <w:t xml:space="preserve"> and a 33’ public easement </w:t>
      </w:r>
      <w:r w:rsidR="00C223CA">
        <w:rPr>
          <w:rFonts w:ascii="Times New Roman" w:hAnsi="Times New Roman"/>
          <w:b w:val="0"/>
        </w:rPr>
        <w:lastRenderedPageBreak/>
        <w:t xml:space="preserve">was not noted. </w:t>
      </w:r>
      <w:r w:rsidR="00D224BB" w:rsidRPr="003130B4">
        <w:rPr>
          <w:rFonts w:ascii="Times New Roman" w:hAnsi="Times New Roman"/>
          <w:b w:val="0"/>
        </w:rPr>
        <w:t>It is the recommendation of the Zoning office that this application meets all the requirements for approval</w:t>
      </w:r>
      <w:r w:rsidR="00D224BB">
        <w:rPr>
          <w:rFonts w:ascii="Times New Roman" w:hAnsi="Times New Roman"/>
          <w:b w:val="0"/>
        </w:rPr>
        <w:t xml:space="preserve">. </w:t>
      </w:r>
      <w:r w:rsidR="00C223CA">
        <w:rPr>
          <w:rFonts w:ascii="Times New Roman" w:hAnsi="Times New Roman"/>
          <w:b w:val="0"/>
        </w:rPr>
        <w:t xml:space="preserve">Claudia states that she never noticed the shed noted on the Mylar. Gene states that what is presented to the </w:t>
      </w:r>
      <w:r w:rsidR="008172D8">
        <w:rPr>
          <w:rFonts w:ascii="Times New Roman" w:hAnsi="Times New Roman"/>
          <w:b w:val="0"/>
        </w:rPr>
        <w:t xml:space="preserve">Commission tonight should be sufficient for the Final plat and the requirements that were requested will be put on the preliminary plat. Gene reads from Roadway and Construction Manual, chapter 4, page 51, section 4.1, </w:t>
      </w:r>
      <w:r w:rsidR="008172D8" w:rsidRPr="008172D8">
        <w:rPr>
          <w:rFonts w:ascii="Times New Roman" w:hAnsi="Times New Roman"/>
          <w:b w:val="0"/>
        </w:rPr>
        <w:t>Purpose and Intent Driveway permits must be obtained whenever an individual proposes to construct and connect a driveway to an existing public or private roadway in unincorporated Sanpete County. The reason for requiring driveway permits is to ensure the design of the connections meets the specifications in these regulations to allow for emergency vehicle access and for proper drainage. Driveway permits are also intended to assure adequate reconstruction and/or repair of any damage caused to the County road right-of-way or roadway during construction of the connection. Driveway permits shall be obtained before building permits may be issued</w:t>
      </w:r>
      <w:r w:rsidR="008172D8">
        <w:t xml:space="preserve">. </w:t>
      </w:r>
      <w:r w:rsidR="008172D8">
        <w:rPr>
          <w:rFonts w:ascii="Times New Roman" w:hAnsi="Times New Roman"/>
          <w:b w:val="0"/>
        </w:rPr>
        <w:t xml:space="preserve">Gene states the requirements that are needed on the </w:t>
      </w:r>
      <w:r w:rsidR="00D775F8">
        <w:rPr>
          <w:rFonts w:ascii="Times New Roman" w:hAnsi="Times New Roman"/>
          <w:b w:val="0"/>
        </w:rPr>
        <w:t>preliminary plat;</w:t>
      </w:r>
      <w:r w:rsidR="008172D8">
        <w:rPr>
          <w:rFonts w:ascii="Times New Roman" w:hAnsi="Times New Roman"/>
          <w:b w:val="0"/>
        </w:rPr>
        <w:t xml:space="preserve"> a shed, driveway</w:t>
      </w:r>
      <w:r w:rsidR="00362F27">
        <w:rPr>
          <w:rFonts w:ascii="Times New Roman" w:hAnsi="Times New Roman"/>
          <w:b w:val="0"/>
        </w:rPr>
        <w:t xml:space="preserve"> permit requirements</w:t>
      </w:r>
      <w:r w:rsidR="008172D8">
        <w:rPr>
          <w:rFonts w:ascii="Times New Roman" w:hAnsi="Times New Roman"/>
          <w:b w:val="0"/>
        </w:rPr>
        <w:t xml:space="preserve">, 33’ public utility </w:t>
      </w:r>
      <w:r w:rsidR="00362F27">
        <w:rPr>
          <w:rFonts w:ascii="Times New Roman" w:hAnsi="Times New Roman"/>
          <w:b w:val="0"/>
        </w:rPr>
        <w:t xml:space="preserve">easement and the buck fence that is installed. </w:t>
      </w:r>
    </w:p>
    <w:p w:rsidR="000C6570" w:rsidRPr="00362F27" w:rsidRDefault="000C6570" w:rsidP="000C6570">
      <w:pPr>
        <w:pStyle w:val="ListNumber"/>
        <w:numPr>
          <w:ilvl w:val="0"/>
          <w:numId w:val="0"/>
        </w:numPr>
        <w:spacing w:before="100" w:beforeAutospacing="1" w:after="100" w:afterAutospacing="1"/>
        <w:rPr>
          <w:rFonts w:ascii="Times New Roman" w:hAnsi="Times New Roman"/>
          <w:b w:val="0"/>
          <w:u w:val="single"/>
        </w:rPr>
      </w:pPr>
      <w:r w:rsidRPr="003130B4">
        <w:rPr>
          <w:rFonts w:ascii="Times New Roman" w:hAnsi="Times New Roman"/>
          <w:b w:val="0"/>
        </w:rPr>
        <w:t xml:space="preserve">Motion is made by </w:t>
      </w:r>
      <w:r w:rsidR="00362F27">
        <w:rPr>
          <w:rFonts w:ascii="Times New Roman" w:hAnsi="Times New Roman"/>
          <w:b w:val="0"/>
        </w:rPr>
        <w:t>Cody Harmer</w:t>
      </w:r>
      <w:r>
        <w:rPr>
          <w:rFonts w:ascii="Times New Roman" w:hAnsi="Times New Roman"/>
          <w:b w:val="0"/>
        </w:rPr>
        <w:t xml:space="preserve"> </w:t>
      </w:r>
      <w:r w:rsidRPr="003130B4">
        <w:rPr>
          <w:rFonts w:ascii="Times New Roman" w:hAnsi="Times New Roman"/>
          <w:b w:val="0"/>
        </w:rPr>
        <w:t xml:space="preserve">to approve the application of </w:t>
      </w:r>
      <w:r w:rsidR="00000AE7">
        <w:rPr>
          <w:rFonts w:ascii="Times New Roman" w:hAnsi="Times New Roman"/>
          <w:b w:val="0"/>
        </w:rPr>
        <w:t xml:space="preserve">Oliver Flake with Jessica &amp; Larry Chalmers 2 lots small subdivision (Snowflake Homestead) North of Fountain Green in the Agriculture zone. </w:t>
      </w:r>
      <w:r w:rsidRPr="003130B4">
        <w:rPr>
          <w:rFonts w:ascii="Times New Roman" w:hAnsi="Times New Roman"/>
          <w:b w:val="0"/>
        </w:rPr>
        <w:t xml:space="preserve">The subdivision will contain </w:t>
      </w:r>
      <w:r w:rsidR="00000AE7">
        <w:rPr>
          <w:rFonts w:ascii="Times New Roman" w:hAnsi="Times New Roman"/>
          <w:b w:val="0"/>
        </w:rPr>
        <w:t xml:space="preserve">2 lots of 5.50 acres and 22.17 acres. </w:t>
      </w:r>
      <w:r w:rsidR="00000AE7" w:rsidRPr="00000AE7">
        <w:rPr>
          <w:rFonts w:ascii="Times New Roman" w:hAnsi="Times New Roman"/>
          <w:i/>
        </w:rPr>
        <w:t>Parcel # S-20355 and S-20355X</w:t>
      </w:r>
      <w:r w:rsidR="00362F27">
        <w:rPr>
          <w:rFonts w:ascii="Times New Roman" w:hAnsi="Times New Roman"/>
          <w:i/>
        </w:rPr>
        <w:t xml:space="preserve"> </w:t>
      </w:r>
      <w:r w:rsidR="00362F27">
        <w:rPr>
          <w:rFonts w:ascii="Times New Roman" w:hAnsi="Times New Roman"/>
          <w:b w:val="0"/>
        </w:rPr>
        <w:t xml:space="preserve">pending the submission of an updated PDF of the preliminary plat to show the existing shed and fence, the 33’ public utility easement, and driveway. </w:t>
      </w:r>
    </w:p>
    <w:p w:rsidR="00216E3D" w:rsidRDefault="000C6570" w:rsidP="008C4F4C">
      <w:pPr>
        <w:pStyle w:val="ListNumber"/>
        <w:numPr>
          <w:ilvl w:val="0"/>
          <w:numId w:val="0"/>
        </w:numPr>
        <w:spacing w:before="100" w:beforeAutospacing="1" w:after="100" w:afterAutospacing="1"/>
        <w:rPr>
          <w:rFonts w:ascii="Times New Roman" w:hAnsi="Times New Roman"/>
          <w:b w:val="0"/>
        </w:rPr>
      </w:pPr>
      <w:r w:rsidRPr="003130B4">
        <w:rPr>
          <w:rFonts w:ascii="Times New Roman" w:hAnsi="Times New Roman"/>
          <w:b w:val="0"/>
        </w:rPr>
        <w:t>The motion is seconded by</w:t>
      </w:r>
      <w:r>
        <w:rPr>
          <w:rFonts w:ascii="Times New Roman" w:hAnsi="Times New Roman"/>
          <w:b w:val="0"/>
        </w:rPr>
        <w:t xml:space="preserve"> </w:t>
      </w:r>
      <w:r w:rsidR="00362F27">
        <w:rPr>
          <w:rFonts w:ascii="Times New Roman" w:hAnsi="Times New Roman"/>
          <w:b w:val="0"/>
        </w:rPr>
        <w:t>Andy Peterson</w:t>
      </w:r>
      <w:r w:rsidRPr="003130B4">
        <w:rPr>
          <w:rFonts w:ascii="Times New Roman" w:hAnsi="Times New Roman"/>
          <w:b w:val="0"/>
        </w:rPr>
        <w:t>. All in favor, none opposed. Motion carries.</w:t>
      </w:r>
    </w:p>
    <w:p w:rsidR="00290523" w:rsidRDefault="005250BD" w:rsidP="008C4F4C">
      <w:pPr>
        <w:pStyle w:val="ListNumber"/>
        <w:numPr>
          <w:ilvl w:val="0"/>
          <w:numId w:val="0"/>
        </w:numPr>
        <w:spacing w:before="100" w:beforeAutospacing="1" w:after="100" w:afterAutospacing="1"/>
        <w:rPr>
          <w:rFonts w:ascii="Times New Roman" w:hAnsi="Times New Roman"/>
          <w:b w:val="0"/>
        </w:rPr>
      </w:pPr>
      <w:r>
        <w:rPr>
          <w:rFonts w:ascii="Times New Roman" w:hAnsi="Times New Roman"/>
          <w:b w:val="0"/>
        </w:rPr>
        <w:t>Gene Jacobson states the Utah State Ordinances are changing and have to be applied come January 1</w:t>
      </w:r>
      <w:r w:rsidRPr="005250BD">
        <w:rPr>
          <w:rFonts w:ascii="Times New Roman" w:hAnsi="Times New Roman"/>
          <w:b w:val="0"/>
          <w:vertAlign w:val="superscript"/>
        </w:rPr>
        <w:t>st</w:t>
      </w:r>
      <w:r>
        <w:rPr>
          <w:rFonts w:ascii="Times New Roman" w:hAnsi="Times New Roman"/>
          <w:b w:val="0"/>
        </w:rPr>
        <w:t xml:space="preserve">, 2025 and to be in compliance with these new Ordinance’s Sanpete County </w:t>
      </w:r>
      <w:r w:rsidR="00290523">
        <w:rPr>
          <w:rFonts w:ascii="Times New Roman" w:hAnsi="Times New Roman"/>
          <w:b w:val="0"/>
        </w:rPr>
        <w:t xml:space="preserve">Planning and Zoning will require the concept plan as noted and all preliminary plats will be submitted to the Planning Commission. </w:t>
      </w:r>
    </w:p>
    <w:p w:rsidR="00335006" w:rsidRDefault="00335006" w:rsidP="008C4F4C">
      <w:pPr>
        <w:pStyle w:val="ListNumber"/>
        <w:numPr>
          <w:ilvl w:val="0"/>
          <w:numId w:val="0"/>
        </w:numPr>
        <w:spacing w:before="100" w:beforeAutospacing="1" w:after="100" w:afterAutospacing="1"/>
        <w:rPr>
          <w:rFonts w:ascii="Times New Roman" w:hAnsi="Times New Roman"/>
          <w:b w:val="0"/>
        </w:rPr>
      </w:pPr>
      <w:r>
        <w:rPr>
          <w:rFonts w:ascii="Times New Roman" w:hAnsi="Times New Roman"/>
          <w:b w:val="0"/>
        </w:rPr>
        <w:t xml:space="preserve">Gene Jacobson opens up the two public hearing items. </w:t>
      </w:r>
    </w:p>
    <w:p w:rsidR="00C12A32" w:rsidRDefault="008762D7" w:rsidP="003130B4">
      <w:pPr>
        <w:pStyle w:val="ListNumber"/>
        <w:ind w:left="-115"/>
        <w:rPr>
          <w:rFonts w:ascii="Times New Roman" w:hAnsi="Times New Roman"/>
          <w:u w:val="single"/>
        </w:rPr>
      </w:pPr>
      <w:r>
        <w:rPr>
          <w:rFonts w:ascii="Times New Roman" w:hAnsi="Times New Roman"/>
          <w:u w:val="single"/>
        </w:rPr>
        <w:t xml:space="preserve">Public Hearing for Abraham Compton who has filed a Petition to amend the plat of the Maple Canyon Farms Subdivision lot 3. The affected property is located Northwest of </w:t>
      </w:r>
      <w:proofErr w:type="spellStart"/>
      <w:r>
        <w:rPr>
          <w:rFonts w:ascii="Times New Roman" w:hAnsi="Times New Roman"/>
          <w:u w:val="single"/>
        </w:rPr>
        <w:t>Moroni</w:t>
      </w:r>
      <w:proofErr w:type="spellEnd"/>
      <w:r>
        <w:rPr>
          <w:rFonts w:ascii="Times New Roman" w:hAnsi="Times New Roman"/>
          <w:u w:val="single"/>
        </w:rPr>
        <w:t xml:space="preserve"> in the Agriculture zone. This will be adding 5 additional lots to lot 3 in the subdivision. Lot 1 will be 5.004 acres, Lot 2 will remain 5.001 acres and Lot 3 will be 5.001 acres, Lot 4 will be 5.001 acres, Lot 5 will be 5.001 acres and Lot 6 will be 6.129 acres. Parcel # S-61500.</w:t>
      </w:r>
    </w:p>
    <w:p w:rsidR="00027DEE" w:rsidRDefault="00D51179" w:rsidP="00AC227D">
      <w:pPr>
        <w:pStyle w:val="ListNumber"/>
        <w:numPr>
          <w:ilvl w:val="0"/>
          <w:numId w:val="0"/>
        </w:numPr>
        <w:ind w:left="-115"/>
        <w:rPr>
          <w:rFonts w:ascii="Times New Roman" w:hAnsi="Times New Roman"/>
          <w:b w:val="0"/>
        </w:rPr>
      </w:pPr>
      <w:r>
        <w:rPr>
          <w:rFonts w:ascii="Times New Roman" w:hAnsi="Times New Roman"/>
          <w:b w:val="0"/>
        </w:rPr>
        <w:t xml:space="preserve">The Mylar copy of the survey has been reviewed and approved by the Recorder’s office and submitted for final review by the Planning Commission. An Owner affidavit has been signed and notarized. A letter from Central Utah Health Department indicating that they have approved 5 additional septic systems for the subdivision. </w:t>
      </w:r>
      <w:r w:rsidR="00CD3A21">
        <w:rPr>
          <w:rFonts w:ascii="Times New Roman" w:hAnsi="Times New Roman"/>
          <w:b w:val="0"/>
        </w:rPr>
        <w:t xml:space="preserve">A letter from Rocky Mountain Power has been submitted stating that they intend to provide power to the subdivision. Power lines will need to be stubbed to each lot prior to subdivision being recorded. The Utah Division of Water Rights show that they have been approved for additional 5 Domestic Uses, they meet the minimum requirement of 1-acre feet of flow and the water is in the applicant’s name. There is a shared well and has been drilled and lines are stubbed to each lot. There is also a shared well agreement on file with application. Existing access from the County Road was approved when subdivision was approved. There is a letter from Leon Day a licensed engineer signing off on the subdivision road. A Police/Fire/Ambulance waiver has been signed and notarized by the applicants. Taxes are up to date and paid. A copy of current title search has been submitted and shows no issues with the property. All Fees have been paid. </w:t>
      </w:r>
      <w:r w:rsidR="00CD3A21" w:rsidRPr="003130B4">
        <w:rPr>
          <w:rFonts w:ascii="Times New Roman" w:hAnsi="Times New Roman"/>
          <w:b w:val="0"/>
        </w:rPr>
        <w:t>It is the recommendation of the Zoning office that this application meets all the requirements for approval</w:t>
      </w:r>
      <w:r w:rsidR="00CD3A21">
        <w:rPr>
          <w:rFonts w:ascii="Times New Roman" w:hAnsi="Times New Roman"/>
          <w:b w:val="0"/>
        </w:rPr>
        <w:t>.</w:t>
      </w:r>
      <w:r w:rsidR="00165374">
        <w:rPr>
          <w:rFonts w:ascii="Times New Roman" w:hAnsi="Times New Roman"/>
          <w:b w:val="0"/>
        </w:rPr>
        <w:t xml:space="preserve"> </w:t>
      </w:r>
      <w:r w:rsidR="00AC5AB7">
        <w:rPr>
          <w:rFonts w:ascii="Times New Roman" w:hAnsi="Times New Roman"/>
          <w:b w:val="0"/>
        </w:rPr>
        <w:t xml:space="preserve">Gene Jacobson asks </w:t>
      </w:r>
      <w:r w:rsidR="00424B4A">
        <w:rPr>
          <w:rFonts w:ascii="Times New Roman" w:hAnsi="Times New Roman"/>
          <w:b w:val="0"/>
        </w:rPr>
        <w:t xml:space="preserve">Leon Day about an easement on the property from the Title Report, that states, Sanpete Valley Railway easement presumed abandoned. Leon Day states, “That railroad was approved by the Federal Government around 1875. The federal government granted them easement across all federal lands that the railroad traveled that weren’t patented. That was land that was held by the government at that time. The railroad got a 200’ easement.” Andy asks about the turnaround that’s for future development. Gene Jacobson states that road continues on. Leon Day states the road </w:t>
      </w:r>
      <w:r w:rsidR="00C93E89">
        <w:rPr>
          <w:rFonts w:ascii="Times New Roman" w:hAnsi="Times New Roman"/>
          <w:b w:val="0"/>
        </w:rPr>
        <w:t xml:space="preserve">is for an emergency turnaround. </w:t>
      </w:r>
      <w:r w:rsidR="00AC5AB7">
        <w:rPr>
          <w:rFonts w:ascii="Times New Roman" w:hAnsi="Times New Roman"/>
          <w:b w:val="0"/>
        </w:rPr>
        <w:t xml:space="preserve">Gene Jacobson opens the Public Meeting. </w:t>
      </w:r>
      <w:r w:rsidR="00C93E89">
        <w:rPr>
          <w:rFonts w:ascii="Times New Roman" w:hAnsi="Times New Roman"/>
          <w:b w:val="0"/>
        </w:rPr>
        <w:t>Claudia states the paperwork says, “recording this plat shall vacate to supersede and replace lot 3 of Maple Canyon.” Steven Jenson states, “lot 3, is being vacated to create the other lots.” Gene Jac</w:t>
      </w:r>
      <w:r w:rsidR="00BB0EFC">
        <w:rPr>
          <w:rFonts w:ascii="Times New Roman" w:hAnsi="Times New Roman"/>
          <w:b w:val="0"/>
        </w:rPr>
        <w:t>ob</w:t>
      </w:r>
      <w:r w:rsidR="00C93E89">
        <w:rPr>
          <w:rFonts w:ascii="Times New Roman" w:hAnsi="Times New Roman"/>
          <w:b w:val="0"/>
        </w:rPr>
        <w:t>son reads from state code. “A legislative body may vacate a subdivision or</w:t>
      </w:r>
      <w:r w:rsidR="00D775F8">
        <w:rPr>
          <w:rFonts w:ascii="Times New Roman" w:hAnsi="Times New Roman"/>
          <w:b w:val="0"/>
        </w:rPr>
        <w:t xml:space="preserve"> a portion of the subdivision by</w:t>
      </w:r>
      <w:r w:rsidR="00C93E89">
        <w:rPr>
          <w:rFonts w:ascii="Times New Roman" w:hAnsi="Times New Roman"/>
          <w:b w:val="0"/>
        </w:rPr>
        <w:t xml:space="preserve"> recording in the county Recorder’s office an ordinance describing the subdivision and the portion be vacated.” Commissioner Hatch clarifies that is correct. Commissioner Hatch states, “I’m just waiting to see where you go from here because you can’t make a motion to accept it because it’s a public hearing.” Gene states, he needs to go out of the public hearing so they can take action on the item. Commissioner Hatch states, “I don’t think you can because it’</w:t>
      </w:r>
      <w:r w:rsidR="00BB0EFC">
        <w:rPr>
          <w:rFonts w:ascii="Times New Roman" w:hAnsi="Times New Roman"/>
          <w:b w:val="0"/>
        </w:rPr>
        <w:t xml:space="preserve">s not </w:t>
      </w:r>
      <w:r w:rsidR="00C93E89">
        <w:rPr>
          <w:rFonts w:ascii="Times New Roman" w:hAnsi="Times New Roman"/>
          <w:b w:val="0"/>
        </w:rPr>
        <w:t>on the agenda</w:t>
      </w:r>
      <w:r w:rsidR="00BB0EFC">
        <w:rPr>
          <w:rFonts w:ascii="Times New Roman" w:hAnsi="Times New Roman"/>
          <w:b w:val="0"/>
        </w:rPr>
        <w:t xml:space="preserve">.” Claudia Jarrett asks Deputy Clerk Heather </w:t>
      </w:r>
      <w:proofErr w:type="spellStart"/>
      <w:r w:rsidR="00BB0EFC">
        <w:rPr>
          <w:rFonts w:ascii="Times New Roman" w:hAnsi="Times New Roman"/>
          <w:b w:val="0"/>
        </w:rPr>
        <w:t>Pyper</w:t>
      </w:r>
      <w:proofErr w:type="spellEnd"/>
      <w:r w:rsidR="00BB0EFC">
        <w:rPr>
          <w:rFonts w:ascii="Times New Roman" w:hAnsi="Times New Roman"/>
          <w:b w:val="0"/>
        </w:rPr>
        <w:t xml:space="preserve"> to get clarification on taking action on this item without it stating in on the agenda. Heather </w:t>
      </w:r>
      <w:proofErr w:type="spellStart"/>
      <w:r w:rsidR="00BB0EFC">
        <w:rPr>
          <w:rFonts w:ascii="Times New Roman" w:hAnsi="Times New Roman"/>
          <w:b w:val="0"/>
        </w:rPr>
        <w:t>Pyper</w:t>
      </w:r>
      <w:proofErr w:type="spellEnd"/>
      <w:r w:rsidR="00BB0EFC">
        <w:rPr>
          <w:rFonts w:ascii="Times New Roman" w:hAnsi="Times New Roman"/>
          <w:b w:val="0"/>
        </w:rPr>
        <w:t xml:space="preserve"> calls County Clerk Linda Christiansen for clarification. Leon Day asks if he can get a list </w:t>
      </w:r>
      <w:r w:rsidR="00B3638D">
        <w:rPr>
          <w:rFonts w:ascii="Times New Roman" w:hAnsi="Times New Roman"/>
          <w:b w:val="0"/>
        </w:rPr>
        <w:t xml:space="preserve">of </w:t>
      </w:r>
      <w:r w:rsidR="00BB0EFC">
        <w:rPr>
          <w:rFonts w:ascii="Times New Roman" w:hAnsi="Times New Roman"/>
          <w:b w:val="0"/>
        </w:rPr>
        <w:t xml:space="preserve">things needed on the preliminary plat. Discussion ensues about items needed on the plat. Justin Atkinson asks for clarification on the length of the road with the cul-de-sac. Justin Atkinson reads from the Roadway and Design manual; </w:t>
      </w:r>
      <w:r w:rsidR="00BB0EFC" w:rsidRPr="00BB0EFC">
        <w:rPr>
          <w:rFonts w:ascii="Times New Roman" w:hAnsi="Times New Roman"/>
          <w:b w:val="0"/>
        </w:rPr>
        <w:t>Using cul-de-sac streets shall be avoided. Where cul</w:t>
      </w:r>
      <w:r w:rsidR="00BB0EFC">
        <w:rPr>
          <w:rFonts w:ascii="Times New Roman" w:hAnsi="Times New Roman"/>
          <w:b w:val="0"/>
        </w:rPr>
        <w:t>-</w:t>
      </w:r>
      <w:r w:rsidR="00BB0EFC" w:rsidRPr="00BB0EFC">
        <w:rPr>
          <w:rFonts w:ascii="Times New Roman" w:hAnsi="Times New Roman"/>
          <w:b w:val="0"/>
        </w:rPr>
        <w:t>de-sac streets are the only alternative, turnarounds shall be provided. Bulb type turnarounds shall have a minimum road surface eighty (80) feet in diameter and a minimum right-of-way one hundred (100) feet in diameter. An alternative to the bulb type turnaround is the use of a hammerhead turnaround.</w:t>
      </w:r>
      <w:r w:rsidR="00BB0EFC">
        <w:rPr>
          <w:rFonts w:ascii="Times New Roman" w:hAnsi="Times New Roman"/>
          <w:b w:val="0"/>
        </w:rPr>
        <w:t xml:space="preserve"> </w:t>
      </w:r>
      <w:r w:rsidR="00BB0EFC" w:rsidRPr="00BB0EFC">
        <w:rPr>
          <w:rFonts w:ascii="Times New Roman" w:hAnsi="Times New Roman"/>
          <w:b w:val="0"/>
        </w:rPr>
        <w:t>Figure 7 illustrates three acceptable hammerhead configurations</w:t>
      </w:r>
      <w:r w:rsidR="00BB0EFC">
        <w:rPr>
          <w:rFonts w:ascii="Times New Roman" w:hAnsi="Times New Roman"/>
          <w:b w:val="0"/>
        </w:rPr>
        <w:t xml:space="preserve">. </w:t>
      </w:r>
      <w:r w:rsidR="00BB0EFC" w:rsidRPr="00BB0EFC">
        <w:rPr>
          <w:rFonts w:ascii="Times New Roman" w:hAnsi="Times New Roman"/>
          <w:b w:val="0"/>
        </w:rPr>
        <w:t>Roads ending in turnarounds greater than six hundred (600) feet in length shall provide wildfire mitigation such as: fire cistern storage, fuel breaks, and tree thinning as determined by the Sanpete County Fire Authority or the Fire Protection District. Snow storage shall be provided as shown in Figure 7 to keep turnarounds cleared. Dead end roads that do not have turnarounds are not allowed.</w:t>
      </w:r>
      <w:r w:rsidR="00BB0EFC">
        <w:rPr>
          <w:rFonts w:ascii="Times New Roman" w:hAnsi="Times New Roman"/>
          <w:b w:val="0"/>
        </w:rPr>
        <w:t xml:space="preserve"> </w:t>
      </w:r>
      <w:r w:rsidR="00507BBF">
        <w:rPr>
          <w:rFonts w:ascii="Times New Roman" w:hAnsi="Times New Roman"/>
          <w:b w:val="0"/>
        </w:rPr>
        <w:t>Discussion ensues on the road length</w:t>
      </w:r>
      <w:r w:rsidR="00D77407">
        <w:rPr>
          <w:rFonts w:ascii="Times New Roman" w:hAnsi="Times New Roman"/>
          <w:b w:val="0"/>
        </w:rPr>
        <w:t xml:space="preserve">. Claudia Jarrett explains that we are having a public hearing because by law we have to have input from the public and once the public hearing is closed we still have the option to amend and approve or not. Claudia Jarrett asks </w:t>
      </w:r>
      <w:r w:rsidR="00AC227D">
        <w:rPr>
          <w:rFonts w:ascii="Times New Roman" w:hAnsi="Times New Roman"/>
          <w:b w:val="0"/>
        </w:rPr>
        <w:t>Commissioner</w:t>
      </w:r>
      <w:r w:rsidR="00D77407">
        <w:rPr>
          <w:rFonts w:ascii="Times New Roman" w:hAnsi="Times New Roman"/>
          <w:b w:val="0"/>
        </w:rPr>
        <w:t xml:space="preserve"> Hatch if because it was </w:t>
      </w:r>
      <w:r w:rsidR="006E3FFA">
        <w:rPr>
          <w:rFonts w:ascii="Times New Roman" w:hAnsi="Times New Roman"/>
          <w:b w:val="0"/>
        </w:rPr>
        <w:t>noticed</w:t>
      </w:r>
      <w:r w:rsidR="00D77407">
        <w:rPr>
          <w:rFonts w:ascii="Times New Roman" w:hAnsi="Times New Roman"/>
          <w:b w:val="0"/>
        </w:rPr>
        <w:t xml:space="preserve"> as a public hearing and taking public input and now when its closed can we not take some action? Heather </w:t>
      </w:r>
      <w:proofErr w:type="spellStart"/>
      <w:r w:rsidR="00D77407">
        <w:rPr>
          <w:rFonts w:ascii="Times New Roman" w:hAnsi="Times New Roman"/>
          <w:b w:val="0"/>
        </w:rPr>
        <w:t>Pyper</w:t>
      </w:r>
      <w:proofErr w:type="spellEnd"/>
      <w:r w:rsidR="00D77407">
        <w:rPr>
          <w:rFonts w:ascii="Times New Roman" w:hAnsi="Times New Roman"/>
          <w:b w:val="0"/>
        </w:rPr>
        <w:t xml:space="preserve"> states, “I talked to Linda for clarification and she stated that Gene needs to take us out of public hearing and then a motion can be made.” Steven Jenson states, “when we’ve had p</w:t>
      </w:r>
      <w:r w:rsidR="00EC6988">
        <w:rPr>
          <w:rFonts w:ascii="Times New Roman" w:hAnsi="Times New Roman"/>
          <w:b w:val="0"/>
        </w:rPr>
        <w:t xml:space="preserve">ublic hearings of this type in the past </w:t>
      </w:r>
      <w:r w:rsidR="00D77407">
        <w:rPr>
          <w:rFonts w:ascii="Times New Roman" w:hAnsi="Times New Roman"/>
          <w:b w:val="0"/>
        </w:rPr>
        <w:t xml:space="preserve">we’ve never had to have two.”  </w:t>
      </w:r>
    </w:p>
    <w:p w:rsidR="00AC227D" w:rsidRDefault="00AC227D" w:rsidP="00AC227D">
      <w:pPr>
        <w:pStyle w:val="ListNumber"/>
        <w:numPr>
          <w:ilvl w:val="0"/>
          <w:numId w:val="0"/>
        </w:numPr>
        <w:ind w:left="-115"/>
        <w:rPr>
          <w:rFonts w:ascii="Times New Roman" w:hAnsi="Times New Roman"/>
          <w:b w:val="0"/>
        </w:rPr>
      </w:pPr>
      <w:r>
        <w:rPr>
          <w:rFonts w:ascii="Times New Roman" w:hAnsi="Times New Roman"/>
          <w:b w:val="0"/>
        </w:rPr>
        <w:t xml:space="preserve">Gene Jacobson </w:t>
      </w:r>
      <w:r w:rsidR="00027DEE">
        <w:rPr>
          <w:rFonts w:ascii="Times New Roman" w:hAnsi="Times New Roman"/>
          <w:b w:val="0"/>
        </w:rPr>
        <w:t>asks for</w:t>
      </w:r>
      <w:r>
        <w:rPr>
          <w:rFonts w:ascii="Times New Roman" w:hAnsi="Times New Roman"/>
          <w:b w:val="0"/>
        </w:rPr>
        <w:t xml:space="preserve"> a motion to go out of the public meeting. Andy Peterson </w:t>
      </w:r>
      <w:r w:rsidR="00027DEE">
        <w:rPr>
          <w:rFonts w:ascii="Times New Roman" w:hAnsi="Times New Roman"/>
          <w:b w:val="0"/>
        </w:rPr>
        <w:t>makes</w:t>
      </w:r>
      <w:r>
        <w:rPr>
          <w:rFonts w:ascii="Times New Roman" w:hAnsi="Times New Roman"/>
          <w:b w:val="0"/>
        </w:rPr>
        <w:t xml:space="preserve"> the motion</w:t>
      </w:r>
      <w:r w:rsidR="00027DEE">
        <w:rPr>
          <w:rFonts w:ascii="Times New Roman" w:hAnsi="Times New Roman"/>
          <w:b w:val="0"/>
        </w:rPr>
        <w:t xml:space="preserve"> to go out of the public hearing</w:t>
      </w:r>
      <w:r>
        <w:rPr>
          <w:rFonts w:ascii="Times New Roman" w:hAnsi="Times New Roman"/>
          <w:b w:val="0"/>
        </w:rPr>
        <w:t xml:space="preserve"> and Justin Atkinson seconds it. All in favor, none opposed. </w:t>
      </w:r>
    </w:p>
    <w:p w:rsidR="00AC227D" w:rsidRDefault="00AC227D" w:rsidP="00AC227D">
      <w:pPr>
        <w:pStyle w:val="ListNumber"/>
        <w:numPr>
          <w:ilvl w:val="0"/>
          <w:numId w:val="0"/>
        </w:numPr>
        <w:ind w:left="-115"/>
        <w:rPr>
          <w:rFonts w:ascii="Times New Roman" w:hAnsi="Times New Roman"/>
          <w:u w:val="single"/>
        </w:rPr>
      </w:pPr>
      <w:r w:rsidRPr="003130B4">
        <w:rPr>
          <w:rFonts w:ascii="Times New Roman" w:hAnsi="Times New Roman"/>
          <w:b w:val="0"/>
        </w:rPr>
        <w:t xml:space="preserve">Motion is made by </w:t>
      </w:r>
      <w:r>
        <w:rPr>
          <w:rFonts w:ascii="Times New Roman" w:hAnsi="Times New Roman"/>
          <w:b w:val="0"/>
        </w:rPr>
        <w:t xml:space="preserve">Claudia Jarret </w:t>
      </w:r>
      <w:r w:rsidRPr="003130B4">
        <w:rPr>
          <w:rFonts w:ascii="Times New Roman" w:hAnsi="Times New Roman"/>
          <w:b w:val="0"/>
        </w:rPr>
        <w:t xml:space="preserve">to approve the </w:t>
      </w:r>
      <w:r w:rsidRPr="00AC227D">
        <w:rPr>
          <w:rFonts w:ascii="Times New Roman" w:hAnsi="Times New Roman"/>
          <w:b w:val="0"/>
        </w:rPr>
        <w:t>amend</w:t>
      </w:r>
      <w:r>
        <w:rPr>
          <w:rFonts w:ascii="Times New Roman" w:hAnsi="Times New Roman"/>
          <w:b w:val="0"/>
        </w:rPr>
        <w:t xml:space="preserve">ed </w:t>
      </w:r>
      <w:r w:rsidRPr="00AC227D">
        <w:rPr>
          <w:rFonts w:ascii="Times New Roman" w:hAnsi="Times New Roman"/>
          <w:b w:val="0"/>
        </w:rPr>
        <w:t xml:space="preserve">plat of the Maple Canyon Farms Subdivision lot 3. The affected property is located Northwest of </w:t>
      </w:r>
      <w:proofErr w:type="spellStart"/>
      <w:r w:rsidRPr="00AC227D">
        <w:rPr>
          <w:rFonts w:ascii="Times New Roman" w:hAnsi="Times New Roman"/>
          <w:b w:val="0"/>
        </w:rPr>
        <w:t>Moroni</w:t>
      </w:r>
      <w:proofErr w:type="spellEnd"/>
      <w:r w:rsidRPr="00AC227D">
        <w:rPr>
          <w:rFonts w:ascii="Times New Roman" w:hAnsi="Times New Roman"/>
          <w:b w:val="0"/>
        </w:rPr>
        <w:t xml:space="preserve"> in the Agriculture zone. This will be adding 5 additional lots to lot 3 in the subdivision. Lot 1 will be 5.004 acres, Lot 2 will remain 5.001 acres and Lot 3 will be 5.001 acres, Lot 4 will be 5.001 acres, Lot 5 will be 5.001 acres and Lot 6 will be 6.129 acres. Parcel # S-61500.</w:t>
      </w:r>
      <w:r>
        <w:rPr>
          <w:rFonts w:ascii="Times New Roman" w:hAnsi="Times New Roman"/>
          <w:b w:val="0"/>
        </w:rPr>
        <w:t xml:space="preserve"> Pending a letter from the Fire District relative to hammer turnaround and the approved approach from the county road.</w:t>
      </w:r>
    </w:p>
    <w:p w:rsidR="00AC227D" w:rsidRPr="001479AF" w:rsidRDefault="00AC227D" w:rsidP="00AC227D">
      <w:pPr>
        <w:pStyle w:val="ListNumber"/>
        <w:numPr>
          <w:ilvl w:val="0"/>
          <w:numId w:val="0"/>
        </w:numPr>
        <w:ind w:left="-115"/>
        <w:rPr>
          <w:rFonts w:ascii="Times New Roman" w:hAnsi="Times New Roman"/>
          <w:b w:val="0"/>
        </w:rPr>
      </w:pPr>
      <w:r w:rsidRPr="003130B4">
        <w:rPr>
          <w:rFonts w:ascii="Times New Roman" w:hAnsi="Times New Roman"/>
          <w:b w:val="0"/>
        </w:rPr>
        <w:t>The motion is seconded by</w:t>
      </w:r>
      <w:r>
        <w:rPr>
          <w:rFonts w:ascii="Times New Roman" w:hAnsi="Times New Roman"/>
          <w:b w:val="0"/>
        </w:rPr>
        <w:t xml:space="preserve"> Andy Peterson</w:t>
      </w:r>
      <w:r w:rsidRPr="003130B4">
        <w:rPr>
          <w:rFonts w:ascii="Times New Roman" w:hAnsi="Times New Roman"/>
          <w:b w:val="0"/>
        </w:rPr>
        <w:t>. All in favor, none opposed. Motion carries.</w:t>
      </w:r>
    </w:p>
    <w:p w:rsidR="00AC227D" w:rsidRDefault="00AC227D" w:rsidP="00AC227D">
      <w:pPr>
        <w:pStyle w:val="ListNumber"/>
        <w:numPr>
          <w:ilvl w:val="0"/>
          <w:numId w:val="0"/>
        </w:numPr>
        <w:ind w:left="-115"/>
        <w:rPr>
          <w:rFonts w:ascii="Times New Roman" w:hAnsi="Times New Roman"/>
          <w:b w:val="0"/>
        </w:rPr>
      </w:pPr>
      <w:r>
        <w:rPr>
          <w:rFonts w:ascii="Times New Roman" w:hAnsi="Times New Roman"/>
          <w:b w:val="0"/>
        </w:rPr>
        <w:t xml:space="preserve">Commissioner Hatch states, “I called Kevin </w:t>
      </w:r>
      <w:r w:rsidR="008D201C">
        <w:rPr>
          <w:rFonts w:ascii="Times New Roman" w:hAnsi="Times New Roman"/>
          <w:b w:val="0"/>
        </w:rPr>
        <w:t>but</w:t>
      </w:r>
      <w:r>
        <w:rPr>
          <w:rFonts w:ascii="Times New Roman" w:hAnsi="Times New Roman"/>
          <w:b w:val="0"/>
        </w:rPr>
        <w:t xml:space="preserve"> couldn’t get him, so I called Scott (Bartholomew) and he said I don’t think you can do that if it’s not on the agenda.” Cody Harmer s</w:t>
      </w:r>
      <w:r w:rsidR="008D201C">
        <w:rPr>
          <w:rFonts w:ascii="Times New Roman" w:hAnsi="Times New Roman"/>
          <w:b w:val="0"/>
        </w:rPr>
        <w:t>tates</w:t>
      </w:r>
      <w:r>
        <w:rPr>
          <w:rFonts w:ascii="Times New Roman" w:hAnsi="Times New Roman"/>
          <w:b w:val="0"/>
        </w:rPr>
        <w:t xml:space="preserve"> </w:t>
      </w:r>
      <w:r w:rsidR="008D201C">
        <w:rPr>
          <w:rFonts w:ascii="Times New Roman" w:hAnsi="Times New Roman"/>
          <w:b w:val="0"/>
        </w:rPr>
        <w:t>that when he was on Spring City</w:t>
      </w:r>
      <w:r>
        <w:rPr>
          <w:rFonts w:ascii="Times New Roman" w:hAnsi="Times New Roman"/>
          <w:b w:val="0"/>
        </w:rPr>
        <w:t xml:space="preserve"> Council anytime there was a public hearing or closed session they are listed twice. </w:t>
      </w:r>
      <w:bookmarkStart w:id="0" w:name="_GoBack"/>
      <w:bookmarkEnd w:id="0"/>
    </w:p>
    <w:p w:rsidR="00ED2B08" w:rsidRPr="00D51179" w:rsidRDefault="006A6864" w:rsidP="00AC227D">
      <w:pPr>
        <w:pStyle w:val="ListNumber"/>
        <w:numPr>
          <w:ilvl w:val="0"/>
          <w:numId w:val="0"/>
        </w:numPr>
        <w:ind w:left="-115"/>
        <w:rPr>
          <w:rFonts w:ascii="Times New Roman" w:hAnsi="Times New Roman"/>
          <w:b w:val="0"/>
        </w:rPr>
      </w:pPr>
      <w:r>
        <w:rPr>
          <w:rFonts w:ascii="Times New Roman" w:hAnsi="Times New Roman"/>
          <w:b w:val="0"/>
        </w:rPr>
        <w:t xml:space="preserve">(Item to be listed on next agenda for approval) </w:t>
      </w:r>
    </w:p>
    <w:p w:rsidR="008762D7" w:rsidRDefault="008762D7" w:rsidP="003130B4">
      <w:pPr>
        <w:pStyle w:val="ListNumber"/>
        <w:ind w:left="-115"/>
        <w:rPr>
          <w:rFonts w:ascii="Times New Roman" w:hAnsi="Times New Roman"/>
          <w:u w:val="single"/>
        </w:rPr>
      </w:pPr>
      <w:r>
        <w:rPr>
          <w:rFonts w:ascii="Times New Roman" w:hAnsi="Times New Roman"/>
          <w:u w:val="single"/>
        </w:rPr>
        <w:t xml:space="preserve">Public Hearing for Cory &amp; Vickie Shaw as well as Pleasant Farms LLC (Zane Norris) have filed a Petition to the Sanpete County Planning Commission recommending approval to vacate the Shaw and </w:t>
      </w:r>
      <w:proofErr w:type="spellStart"/>
      <w:r>
        <w:rPr>
          <w:rFonts w:ascii="Times New Roman" w:hAnsi="Times New Roman"/>
          <w:u w:val="single"/>
        </w:rPr>
        <w:t>Erekson</w:t>
      </w:r>
      <w:proofErr w:type="spellEnd"/>
      <w:r>
        <w:rPr>
          <w:rFonts w:ascii="Times New Roman" w:hAnsi="Times New Roman"/>
          <w:u w:val="single"/>
        </w:rPr>
        <w:t xml:space="preserve"> Subdivisions</w:t>
      </w:r>
      <w:r w:rsidR="00ED2B08">
        <w:rPr>
          <w:rFonts w:ascii="Times New Roman" w:hAnsi="Times New Roman"/>
          <w:u w:val="single"/>
        </w:rPr>
        <w:t xml:space="preserve"> so that both subdivisions</w:t>
      </w:r>
      <w:r>
        <w:rPr>
          <w:rFonts w:ascii="Times New Roman" w:hAnsi="Times New Roman"/>
          <w:u w:val="single"/>
        </w:rPr>
        <w:t xml:space="preserve"> can be combined into one subdivision with 2 lots (</w:t>
      </w:r>
      <w:proofErr w:type="spellStart"/>
      <w:r>
        <w:rPr>
          <w:rFonts w:ascii="Times New Roman" w:hAnsi="Times New Roman"/>
          <w:u w:val="single"/>
        </w:rPr>
        <w:t>Erekshaw</w:t>
      </w:r>
      <w:proofErr w:type="spellEnd"/>
      <w:r>
        <w:rPr>
          <w:rFonts w:ascii="Times New Roman" w:hAnsi="Times New Roman"/>
          <w:u w:val="single"/>
        </w:rPr>
        <w:t xml:space="preserve"> Subdivision). The affected properties are located North of Mt. Pleasant, Utah. Both the Shaw and </w:t>
      </w:r>
      <w:proofErr w:type="spellStart"/>
      <w:r>
        <w:rPr>
          <w:rFonts w:ascii="Times New Roman" w:hAnsi="Times New Roman"/>
          <w:u w:val="single"/>
        </w:rPr>
        <w:t>Erekson</w:t>
      </w:r>
      <w:proofErr w:type="spellEnd"/>
      <w:r>
        <w:rPr>
          <w:rFonts w:ascii="Times New Roman" w:hAnsi="Times New Roman"/>
          <w:u w:val="single"/>
        </w:rPr>
        <w:t xml:space="preserve"> Subdivision are recorded as approved subdivisions. Parcel # S-61226 and S-22257X2.</w:t>
      </w:r>
    </w:p>
    <w:p w:rsidR="00CD3A21" w:rsidRPr="00960998" w:rsidRDefault="00CC5BEE" w:rsidP="00960998">
      <w:pPr>
        <w:pStyle w:val="ListNumber"/>
        <w:numPr>
          <w:ilvl w:val="0"/>
          <w:numId w:val="0"/>
        </w:numPr>
        <w:ind w:left="-115"/>
        <w:rPr>
          <w:rFonts w:ascii="Times New Roman" w:hAnsi="Times New Roman"/>
          <w:b w:val="0"/>
        </w:rPr>
      </w:pPr>
      <w:r>
        <w:rPr>
          <w:rFonts w:ascii="Times New Roman" w:hAnsi="Times New Roman"/>
          <w:b w:val="0"/>
        </w:rPr>
        <w:t xml:space="preserve">Steven Jenson hands out an overhead shot </w:t>
      </w:r>
      <w:r w:rsidR="006C0A58">
        <w:rPr>
          <w:rFonts w:ascii="Times New Roman" w:hAnsi="Times New Roman"/>
          <w:b w:val="0"/>
        </w:rPr>
        <w:t>of the</w:t>
      </w:r>
      <w:r>
        <w:rPr>
          <w:rFonts w:ascii="Times New Roman" w:hAnsi="Times New Roman"/>
          <w:b w:val="0"/>
        </w:rPr>
        <w:t xml:space="preserve"> </w:t>
      </w:r>
      <w:proofErr w:type="spellStart"/>
      <w:r>
        <w:rPr>
          <w:rFonts w:ascii="Times New Roman" w:hAnsi="Times New Roman"/>
          <w:b w:val="0"/>
        </w:rPr>
        <w:t>pictometry</w:t>
      </w:r>
      <w:proofErr w:type="spellEnd"/>
      <w:r>
        <w:rPr>
          <w:rFonts w:ascii="Times New Roman" w:hAnsi="Times New Roman"/>
          <w:b w:val="0"/>
        </w:rPr>
        <w:t xml:space="preserve"> which sho</w:t>
      </w:r>
      <w:r w:rsidR="00963E36">
        <w:rPr>
          <w:rFonts w:ascii="Times New Roman" w:hAnsi="Times New Roman"/>
          <w:b w:val="0"/>
        </w:rPr>
        <w:t>ws the section lines as well bo</w:t>
      </w:r>
      <w:r>
        <w:rPr>
          <w:rFonts w:ascii="Times New Roman" w:hAnsi="Times New Roman"/>
          <w:b w:val="0"/>
        </w:rPr>
        <w:t xml:space="preserve">rders of the Sensitive Land zone and Agriculture zone. </w:t>
      </w:r>
      <w:r w:rsidR="00CD3A21">
        <w:rPr>
          <w:rFonts w:ascii="Times New Roman" w:hAnsi="Times New Roman"/>
          <w:b w:val="0"/>
        </w:rPr>
        <w:t>The Mylar copy of the survey has been reviewed and approved by the Recorder’s office and submitted for final review by the Planning Commission. An owner affidavit has been signed and notarized</w:t>
      </w:r>
      <w:r w:rsidR="00180884">
        <w:rPr>
          <w:rFonts w:ascii="Times New Roman" w:hAnsi="Times New Roman"/>
          <w:b w:val="0"/>
        </w:rPr>
        <w:t xml:space="preserve">. A letter from Central Utah Health Department indicating that they have two existing septic systems for the subdivision. A letter from Rocky Mountain Power has been submitted stating that there is power already to the subdivision. The Utah Division of Water Rights show that they have been approved for 2 Domestic Uses, they meet the minimum requirement of 1-acre feet of flow and the water is in the applicant’s name. There are wells already drilled and lines are stubbed to each lot. Existing access from County Road was approved when subdivisions were first approved. The County Road Supervisor has signed off access from the County road to the subdivision. A Police/Fire/Ambulance waiver has been signed and notarized by the applicants. Taxes up to date and paid. A copy of current title search has been submitted and shows no issues with the properties. All fees have been paid. </w:t>
      </w:r>
      <w:r w:rsidR="001479AF" w:rsidRPr="003130B4">
        <w:rPr>
          <w:rFonts w:ascii="Times New Roman" w:hAnsi="Times New Roman"/>
          <w:b w:val="0"/>
        </w:rPr>
        <w:t>It is the recommendation of the Zoning office that this application meets all the requirements for approval</w:t>
      </w:r>
      <w:r w:rsidR="001479AF">
        <w:rPr>
          <w:rFonts w:ascii="Times New Roman" w:hAnsi="Times New Roman"/>
          <w:b w:val="0"/>
        </w:rPr>
        <w:t>.</w:t>
      </w:r>
      <w:r w:rsidR="00AC227D">
        <w:rPr>
          <w:rFonts w:ascii="Times New Roman" w:hAnsi="Times New Roman"/>
          <w:b w:val="0"/>
        </w:rPr>
        <w:t xml:space="preserve"> </w:t>
      </w:r>
      <w:r>
        <w:rPr>
          <w:rFonts w:ascii="Times New Roman" w:hAnsi="Times New Roman"/>
          <w:b w:val="0"/>
        </w:rPr>
        <w:t>Gene asks the public for any questions or comments. None are given. Claudia Jarrett states there</w:t>
      </w:r>
      <w:r w:rsidR="001A1DDB">
        <w:rPr>
          <w:rFonts w:ascii="Times New Roman" w:hAnsi="Times New Roman"/>
          <w:b w:val="0"/>
        </w:rPr>
        <w:t xml:space="preserve"> was a statement </w:t>
      </w:r>
      <w:r>
        <w:rPr>
          <w:rFonts w:ascii="Times New Roman" w:hAnsi="Times New Roman"/>
          <w:b w:val="0"/>
        </w:rPr>
        <w:t>subm</w:t>
      </w:r>
      <w:r w:rsidR="001A1DDB">
        <w:rPr>
          <w:rFonts w:ascii="Times New Roman" w:hAnsi="Times New Roman"/>
          <w:b w:val="0"/>
        </w:rPr>
        <w:t xml:space="preserve">itted by </w:t>
      </w:r>
      <w:r w:rsidR="001A1DDB" w:rsidRPr="001A1DDB">
        <w:rPr>
          <w:rFonts w:ascii="Times New Roman" w:hAnsi="Times New Roman"/>
          <w:b w:val="0"/>
        </w:rPr>
        <w:t>Lamont Christensen, Christensen Livestock LLC</w:t>
      </w:r>
      <w:r w:rsidR="001A1DDB">
        <w:rPr>
          <w:rFonts w:ascii="Times New Roman" w:hAnsi="Times New Roman"/>
          <w:b w:val="0"/>
        </w:rPr>
        <w:t>,</w:t>
      </w:r>
      <w:r w:rsidRPr="001A1DDB">
        <w:rPr>
          <w:rFonts w:ascii="Times New Roman" w:hAnsi="Times New Roman"/>
          <w:b w:val="0"/>
        </w:rPr>
        <w:t xml:space="preserve"> </w:t>
      </w:r>
      <w:r w:rsidR="001A1DDB">
        <w:rPr>
          <w:rFonts w:ascii="Times New Roman" w:hAnsi="Times New Roman"/>
          <w:b w:val="0"/>
        </w:rPr>
        <w:t>t</w:t>
      </w:r>
      <w:r>
        <w:rPr>
          <w:rFonts w:ascii="Times New Roman" w:hAnsi="Times New Roman"/>
          <w:b w:val="0"/>
        </w:rPr>
        <w:t xml:space="preserve">he </w:t>
      </w:r>
      <w:r w:rsidRPr="00CC5BEE">
        <w:rPr>
          <w:rFonts w:ascii="Times New Roman" w:hAnsi="Times New Roman"/>
          <w:b w:val="0"/>
        </w:rPr>
        <w:t>statement reads, “</w:t>
      </w:r>
      <w:r w:rsidRPr="00CC5BEE">
        <w:rPr>
          <w:rFonts w:ascii="Times New Roman" w:hAnsi="Times New Roman"/>
          <w:b w:val="0"/>
          <w:bCs/>
          <w:color w:val="131300"/>
        </w:rPr>
        <w:t xml:space="preserve">I </w:t>
      </w:r>
      <w:r w:rsidRPr="00CC5BEE">
        <w:rPr>
          <w:rFonts w:ascii="Times New Roman" w:hAnsi="Times New Roman"/>
          <w:b w:val="0"/>
          <w:color w:val="131300"/>
        </w:rPr>
        <w:t xml:space="preserve">am a property </w:t>
      </w:r>
      <w:r w:rsidRPr="00CC5BEE">
        <w:rPr>
          <w:rFonts w:ascii="Times New Roman" w:hAnsi="Times New Roman"/>
          <w:b w:val="0"/>
          <w:bCs/>
          <w:color w:val="131300"/>
        </w:rPr>
        <w:t xml:space="preserve">owner </w:t>
      </w:r>
      <w:r w:rsidRPr="00CC5BEE">
        <w:rPr>
          <w:rFonts w:ascii="Times New Roman" w:hAnsi="Times New Roman"/>
          <w:b w:val="0"/>
          <w:color w:val="131300"/>
        </w:rPr>
        <w:t xml:space="preserve">adjacent to the proposed zoning change </w:t>
      </w:r>
      <w:r w:rsidRPr="00CC5BEE">
        <w:rPr>
          <w:rFonts w:ascii="Times New Roman" w:hAnsi="Times New Roman"/>
          <w:b w:val="0"/>
          <w:bCs/>
          <w:color w:val="131300"/>
        </w:rPr>
        <w:t xml:space="preserve">of Shaw and </w:t>
      </w:r>
      <w:proofErr w:type="spellStart"/>
      <w:r w:rsidRPr="00CC5BEE">
        <w:rPr>
          <w:rFonts w:ascii="Times New Roman" w:hAnsi="Times New Roman"/>
          <w:b w:val="0"/>
          <w:color w:val="131300"/>
        </w:rPr>
        <w:t>Erekson</w:t>
      </w:r>
      <w:proofErr w:type="spellEnd"/>
      <w:r w:rsidRPr="00CC5BEE">
        <w:rPr>
          <w:rFonts w:ascii="Times New Roman" w:hAnsi="Times New Roman"/>
          <w:b w:val="0"/>
          <w:color w:val="131300"/>
        </w:rPr>
        <w:t xml:space="preserve"> </w:t>
      </w:r>
      <w:r w:rsidRPr="00CC5BEE">
        <w:rPr>
          <w:rFonts w:ascii="Times New Roman" w:hAnsi="Times New Roman"/>
          <w:b w:val="0"/>
          <w:bCs/>
          <w:color w:val="131300"/>
        </w:rPr>
        <w:t>Subdivisions</w:t>
      </w:r>
      <w:r w:rsidRPr="00CC5BEE">
        <w:rPr>
          <w:rFonts w:ascii="Times New Roman" w:hAnsi="Times New Roman"/>
          <w:b w:val="0"/>
          <w:color w:val="000000"/>
        </w:rPr>
        <w:t xml:space="preserve">, </w:t>
      </w:r>
      <w:r w:rsidRPr="00CC5BEE">
        <w:rPr>
          <w:rFonts w:ascii="Times New Roman" w:hAnsi="Times New Roman"/>
          <w:b w:val="0"/>
          <w:bCs/>
          <w:color w:val="131300"/>
        </w:rPr>
        <w:t xml:space="preserve">concerns are </w:t>
      </w:r>
      <w:r w:rsidRPr="00CC5BEE">
        <w:rPr>
          <w:rFonts w:ascii="Times New Roman" w:hAnsi="Times New Roman"/>
          <w:b w:val="0"/>
          <w:color w:val="131300"/>
        </w:rPr>
        <w:t xml:space="preserve">sewer and </w:t>
      </w:r>
      <w:r w:rsidRPr="00CC5BEE">
        <w:rPr>
          <w:rFonts w:ascii="Times New Roman" w:hAnsi="Times New Roman"/>
          <w:b w:val="0"/>
          <w:bCs/>
          <w:color w:val="131300"/>
        </w:rPr>
        <w:t>water</w:t>
      </w:r>
      <w:r w:rsidRPr="00CC5BEE">
        <w:rPr>
          <w:rFonts w:ascii="Times New Roman" w:hAnsi="Times New Roman"/>
          <w:b w:val="0"/>
          <w:bCs/>
          <w:color w:val="000000"/>
        </w:rPr>
        <w:t xml:space="preserve">. </w:t>
      </w:r>
      <w:r w:rsidRPr="00CC5BEE">
        <w:rPr>
          <w:rFonts w:ascii="Times New Roman" w:hAnsi="Times New Roman"/>
          <w:b w:val="0"/>
          <w:bCs/>
          <w:color w:val="131300"/>
        </w:rPr>
        <w:t xml:space="preserve">Where </w:t>
      </w:r>
      <w:r w:rsidRPr="00CC5BEE">
        <w:rPr>
          <w:rFonts w:ascii="Times New Roman" w:hAnsi="Times New Roman"/>
          <w:b w:val="0"/>
          <w:color w:val="131300"/>
        </w:rPr>
        <w:t xml:space="preserve">are they getting </w:t>
      </w:r>
      <w:r w:rsidRPr="00CC5BEE">
        <w:rPr>
          <w:rFonts w:ascii="Times New Roman" w:hAnsi="Times New Roman"/>
          <w:b w:val="0"/>
          <w:bCs/>
          <w:color w:val="131300"/>
        </w:rPr>
        <w:t xml:space="preserve">the water for that </w:t>
      </w:r>
      <w:r w:rsidRPr="00CC5BEE">
        <w:rPr>
          <w:rFonts w:ascii="Times New Roman" w:hAnsi="Times New Roman"/>
          <w:b w:val="0"/>
          <w:color w:val="131300"/>
        </w:rPr>
        <w:t xml:space="preserve">many residents and how will </w:t>
      </w:r>
      <w:r w:rsidRPr="00CC5BEE">
        <w:rPr>
          <w:rFonts w:ascii="Times New Roman" w:hAnsi="Times New Roman"/>
          <w:b w:val="0"/>
          <w:bCs/>
          <w:color w:val="131300"/>
        </w:rPr>
        <w:t xml:space="preserve">the </w:t>
      </w:r>
      <w:r w:rsidRPr="00CC5BEE">
        <w:rPr>
          <w:rFonts w:ascii="Times New Roman" w:hAnsi="Times New Roman"/>
          <w:b w:val="0"/>
          <w:color w:val="131300"/>
        </w:rPr>
        <w:t xml:space="preserve">sewer be </w:t>
      </w:r>
      <w:r w:rsidRPr="00CC5BEE">
        <w:rPr>
          <w:rFonts w:ascii="Times New Roman" w:hAnsi="Times New Roman"/>
          <w:b w:val="0"/>
          <w:bCs/>
          <w:color w:val="131300"/>
        </w:rPr>
        <w:t>handled</w:t>
      </w:r>
      <w:r w:rsidRPr="00CC5BEE">
        <w:rPr>
          <w:rFonts w:ascii="Times New Roman" w:hAnsi="Times New Roman"/>
          <w:b w:val="0"/>
          <w:bCs/>
          <w:color w:val="000000"/>
        </w:rPr>
        <w:t>? </w:t>
      </w:r>
      <w:r w:rsidRPr="00CC5BEE">
        <w:rPr>
          <w:rFonts w:ascii="Times New Roman" w:hAnsi="Times New Roman"/>
          <w:b w:val="0"/>
          <w:bCs/>
          <w:color w:val="131300"/>
        </w:rPr>
        <w:t xml:space="preserve">Why </w:t>
      </w:r>
      <w:r w:rsidRPr="00CC5BEE">
        <w:rPr>
          <w:rFonts w:ascii="Times New Roman" w:hAnsi="Times New Roman"/>
          <w:b w:val="0"/>
          <w:color w:val="131300"/>
        </w:rPr>
        <w:t xml:space="preserve">were </w:t>
      </w:r>
      <w:r w:rsidRPr="00CC5BEE">
        <w:rPr>
          <w:rFonts w:ascii="Times New Roman" w:hAnsi="Times New Roman"/>
          <w:b w:val="0"/>
          <w:bCs/>
          <w:color w:val="131300"/>
        </w:rPr>
        <w:t xml:space="preserve">the </w:t>
      </w:r>
      <w:r w:rsidRPr="00CC5BEE">
        <w:rPr>
          <w:rFonts w:ascii="Times New Roman" w:hAnsi="Times New Roman"/>
          <w:b w:val="0"/>
          <w:color w:val="131300"/>
        </w:rPr>
        <w:t xml:space="preserve">property owners surrounding the proposed zone change not notified </w:t>
      </w:r>
      <w:r w:rsidRPr="00CC5BEE">
        <w:rPr>
          <w:rFonts w:ascii="Times New Roman" w:hAnsi="Times New Roman"/>
          <w:b w:val="0"/>
          <w:bCs/>
          <w:color w:val="131300"/>
        </w:rPr>
        <w:t xml:space="preserve">of the proposed </w:t>
      </w:r>
      <w:r w:rsidRPr="00CC5BEE">
        <w:rPr>
          <w:rFonts w:ascii="Times New Roman" w:hAnsi="Times New Roman"/>
          <w:b w:val="0"/>
          <w:color w:val="131300"/>
        </w:rPr>
        <w:t xml:space="preserve">change? The wastewater for the trailers that are there now is raising </w:t>
      </w:r>
      <w:r w:rsidRPr="00CC5BEE">
        <w:rPr>
          <w:rFonts w:ascii="Times New Roman" w:hAnsi="Times New Roman"/>
          <w:b w:val="0"/>
          <w:bCs/>
          <w:color w:val="131300"/>
        </w:rPr>
        <w:t xml:space="preserve">by </w:t>
      </w:r>
      <w:r w:rsidRPr="00CC5BEE">
        <w:rPr>
          <w:rFonts w:ascii="Times New Roman" w:hAnsi="Times New Roman"/>
          <w:b w:val="0"/>
          <w:color w:val="131300"/>
        </w:rPr>
        <w:t xml:space="preserve">the mail </w:t>
      </w:r>
      <w:r w:rsidRPr="00CC5BEE">
        <w:rPr>
          <w:rFonts w:ascii="Times New Roman" w:hAnsi="Times New Roman"/>
          <w:b w:val="0"/>
          <w:bCs/>
          <w:color w:val="131300"/>
        </w:rPr>
        <w:t xml:space="preserve">boxes </w:t>
      </w:r>
      <w:r w:rsidRPr="00CC5BEE">
        <w:rPr>
          <w:rFonts w:ascii="Times New Roman" w:hAnsi="Times New Roman"/>
          <w:b w:val="0"/>
          <w:color w:val="131300"/>
        </w:rPr>
        <w:t xml:space="preserve">in front </w:t>
      </w:r>
      <w:r w:rsidRPr="00CC5BEE">
        <w:rPr>
          <w:rFonts w:ascii="Times New Roman" w:hAnsi="Times New Roman"/>
          <w:b w:val="0"/>
          <w:bCs/>
          <w:color w:val="131300"/>
        </w:rPr>
        <w:t xml:space="preserve">of </w:t>
      </w:r>
      <w:r w:rsidRPr="00CC5BEE">
        <w:rPr>
          <w:rFonts w:ascii="Times New Roman" w:hAnsi="Times New Roman"/>
          <w:b w:val="0"/>
          <w:color w:val="131300"/>
        </w:rPr>
        <w:t xml:space="preserve">the trailer park. Where </w:t>
      </w:r>
      <w:r w:rsidRPr="00CC5BEE">
        <w:rPr>
          <w:rFonts w:ascii="Times New Roman" w:hAnsi="Times New Roman"/>
          <w:b w:val="0"/>
          <w:bCs/>
          <w:color w:val="131300"/>
        </w:rPr>
        <w:t xml:space="preserve">will the </w:t>
      </w:r>
      <w:r w:rsidRPr="00CC5BEE">
        <w:rPr>
          <w:rFonts w:ascii="Times New Roman" w:hAnsi="Times New Roman"/>
          <w:b w:val="0"/>
          <w:color w:val="131300"/>
        </w:rPr>
        <w:t xml:space="preserve">on </w:t>
      </w:r>
      <w:r w:rsidRPr="00CC5BEE">
        <w:rPr>
          <w:rFonts w:ascii="Times New Roman" w:hAnsi="Times New Roman"/>
          <w:b w:val="0"/>
          <w:bCs/>
          <w:color w:val="131300"/>
        </w:rPr>
        <w:t xml:space="preserve">and off roads on to HWY </w:t>
      </w:r>
      <w:r w:rsidRPr="00CC5BEE">
        <w:rPr>
          <w:rFonts w:ascii="Times New Roman" w:hAnsi="Times New Roman"/>
          <w:b w:val="0"/>
          <w:color w:val="131300"/>
        </w:rPr>
        <w:t>89 be</w:t>
      </w:r>
      <w:r w:rsidRPr="00CC5BEE">
        <w:rPr>
          <w:rFonts w:ascii="Times New Roman" w:hAnsi="Times New Roman"/>
          <w:b w:val="0"/>
          <w:color w:val="000000"/>
        </w:rPr>
        <w:t>? </w:t>
      </w:r>
      <w:r w:rsidRPr="00CC5BEE">
        <w:rPr>
          <w:rFonts w:ascii="Times New Roman" w:hAnsi="Times New Roman"/>
          <w:b w:val="0"/>
          <w:bCs/>
          <w:color w:val="131300"/>
        </w:rPr>
        <w:t xml:space="preserve">This </w:t>
      </w:r>
      <w:r w:rsidRPr="00CC5BEE">
        <w:rPr>
          <w:rFonts w:ascii="Times New Roman" w:hAnsi="Times New Roman"/>
          <w:b w:val="0"/>
          <w:color w:val="131300"/>
        </w:rPr>
        <w:t>is an agriculture area.</w:t>
      </w:r>
      <w:r w:rsidR="001A1DDB">
        <w:rPr>
          <w:rFonts w:ascii="Times New Roman" w:hAnsi="Times New Roman"/>
          <w:b w:val="0"/>
          <w:color w:val="131300"/>
        </w:rPr>
        <w:t xml:space="preserve">” Travis Warren states, “that isn’t applicable, they aren’t adding lots, we aren’t adding any residents, we aren’t changing anything except line 100 feet of boundary line. We also aren’t doing a zone change.” Gene asks, “are you aware of sewer that is going out on the property now?” Travis Warren replies, “no, just the two septic systems that are existing.” </w:t>
      </w:r>
      <w:r w:rsidR="00F95F34">
        <w:rPr>
          <w:rFonts w:ascii="Times New Roman" w:hAnsi="Times New Roman"/>
          <w:b w:val="0"/>
          <w:color w:val="131300"/>
        </w:rPr>
        <w:t>Claudia Jarrett asks for clarification of the boundary line. Cody Harmer asks for clarification on why they are requesting this change. Travis Warren states why. Gene Jacobson states, that when this subdivision is vacated and begin with a new one they will fa</w:t>
      </w:r>
      <w:r w:rsidR="00963E36">
        <w:rPr>
          <w:rFonts w:ascii="Times New Roman" w:hAnsi="Times New Roman"/>
          <w:b w:val="0"/>
          <w:color w:val="131300"/>
        </w:rPr>
        <w:t>ll under the new guidelines. On</w:t>
      </w:r>
      <w:r w:rsidR="00F95F34">
        <w:rPr>
          <w:rFonts w:ascii="Times New Roman" w:hAnsi="Times New Roman"/>
          <w:b w:val="0"/>
          <w:color w:val="131300"/>
        </w:rPr>
        <w:t>e concern Mr. Jacobson has is that on their plat the road ends half wa</w:t>
      </w:r>
      <w:r w:rsidR="00963E36">
        <w:rPr>
          <w:rFonts w:ascii="Times New Roman" w:hAnsi="Times New Roman"/>
          <w:b w:val="0"/>
          <w:color w:val="131300"/>
        </w:rPr>
        <w:t>y up and the home is further up;</w:t>
      </w:r>
      <w:r w:rsidR="00F95F34">
        <w:rPr>
          <w:rFonts w:ascii="Times New Roman" w:hAnsi="Times New Roman"/>
          <w:b w:val="0"/>
          <w:color w:val="131300"/>
        </w:rPr>
        <w:t xml:space="preserve"> is there a reason why the road isn’t continued all the way up? Travis Warren states, that there is access easement for neighboring properties. Gene Jacobson reads through the subdivision ordinance of things that were not on the plat that was submitted. </w:t>
      </w:r>
      <w:r w:rsidR="00960998">
        <w:rPr>
          <w:rFonts w:ascii="Times New Roman" w:hAnsi="Times New Roman"/>
          <w:b w:val="0"/>
          <w:color w:val="131300"/>
        </w:rPr>
        <w:t xml:space="preserve">Section 13.16.010.1 v11 </w:t>
      </w:r>
      <w:r w:rsidR="00960998" w:rsidRPr="00960998">
        <w:rPr>
          <w:rFonts w:ascii="Times New Roman" w:hAnsi="Times New Roman"/>
          <w:b w:val="0"/>
        </w:rPr>
        <w:t>the existing contours at two foot (2’) intervals for predominant ground slopes within the tract between level and five percent (5%) grade and 5 foot (5’) contours for predominant ground slopes within the tract over five percent (5%) grade.</w:t>
      </w:r>
      <w:r w:rsidR="00960998">
        <w:rPr>
          <w:rFonts w:ascii="Times New Roman" w:hAnsi="Times New Roman"/>
          <w:b w:val="0"/>
        </w:rPr>
        <w:t xml:space="preserve"> Section IX, </w:t>
      </w:r>
      <w:r w:rsidR="00960998" w:rsidRPr="00960998">
        <w:rPr>
          <w:rFonts w:ascii="Times New Roman" w:hAnsi="Times New Roman"/>
          <w:b w:val="0"/>
        </w:rPr>
        <w:t>The location and dimensions of all existing buildings, property lines and fences within the subdivision site</w:t>
      </w:r>
      <w:r w:rsidR="00960998">
        <w:rPr>
          <w:rFonts w:ascii="Times New Roman" w:hAnsi="Times New Roman"/>
          <w:b w:val="0"/>
        </w:rPr>
        <w:t xml:space="preserve">. Mr. Warren asks for clarification on contours. Gene Jacobson states that if it’s a grade of 5% or more. Gene Jacobson continues reading from the ordinance, </w:t>
      </w:r>
      <w:r w:rsidR="00960998" w:rsidRPr="00960998">
        <w:rPr>
          <w:rFonts w:ascii="Times New Roman" w:hAnsi="Times New Roman"/>
          <w:b w:val="0"/>
        </w:rPr>
        <w:t>G. All rights-of-way and easements proposed to be created by the subdivision along with their boundary, bearings, lengths, widths, name, number, or purpose shall be given including;</w:t>
      </w:r>
      <w:r w:rsidR="00960998">
        <w:rPr>
          <w:rFonts w:ascii="Times New Roman" w:hAnsi="Times New Roman"/>
          <w:b w:val="0"/>
        </w:rPr>
        <w:t xml:space="preserve"> </w:t>
      </w:r>
      <w:r w:rsidR="00960998" w:rsidRPr="00960998">
        <w:rPr>
          <w:rFonts w:ascii="Times New Roman" w:hAnsi="Times New Roman"/>
          <w:b w:val="0"/>
        </w:rPr>
        <w:t>The location of all wells proposed, active, and abandoned, and springs used for culinary water; The location of percolation test holes and proposed septic systems and drain fields, as applicable; The location and size of existing and proposed irrigation canals, ditches, and easements, as applicable</w:t>
      </w:r>
      <w:r w:rsidR="00960998">
        <w:rPr>
          <w:rFonts w:ascii="Times New Roman" w:hAnsi="Times New Roman"/>
          <w:b w:val="0"/>
        </w:rPr>
        <w:t xml:space="preserve">, </w:t>
      </w:r>
      <w:r w:rsidR="00960998" w:rsidRPr="00960998">
        <w:rPr>
          <w:rFonts w:ascii="Times New Roman" w:hAnsi="Times New Roman"/>
          <w:b w:val="0"/>
        </w:rPr>
        <w:t>The location of existing and proposed power lines and power poles, telephone lines and easements, gas lines and easements, other utilities with necessary easements;</w:t>
      </w:r>
      <w:r w:rsidR="00960998">
        <w:rPr>
          <w:rFonts w:ascii="Times New Roman" w:hAnsi="Times New Roman"/>
          <w:b w:val="0"/>
        </w:rPr>
        <w:t xml:space="preserve"> </w:t>
      </w:r>
      <w:r w:rsidR="00960998" w:rsidRPr="00960998">
        <w:rPr>
          <w:rFonts w:ascii="Times New Roman" w:hAnsi="Times New Roman"/>
          <w:b w:val="0"/>
        </w:rPr>
        <w:t>All proposed roads shall be shown, including dimensions, grades, and typical cross sections. All proposed roads shall be designed to comply with the Sanpete County Road Design M</w:t>
      </w:r>
      <w:r w:rsidR="00960998">
        <w:rPr>
          <w:rFonts w:ascii="Times New Roman" w:hAnsi="Times New Roman"/>
          <w:b w:val="0"/>
        </w:rPr>
        <w:t xml:space="preserve">anual; </w:t>
      </w:r>
      <w:r w:rsidR="00960998" w:rsidRPr="00960998">
        <w:rPr>
          <w:rFonts w:ascii="Times New Roman" w:hAnsi="Times New Roman"/>
          <w:b w:val="0"/>
        </w:rPr>
        <w:t>As required by the Zoning Administrator, located on the preliminary plat or separate map, the identification of the required minimum building</w:t>
      </w:r>
      <w:r w:rsidR="00960998">
        <w:rPr>
          <w:rFonts w:ascii="Times New Roman" w:hAnsi="Times New Roman"/>
          <w:b w:val="0"/>
        </w:rPr>
        <w:t xml:space="preserve"> setback lines for each lot. Travis Warren states, “there is state legislation that does not allow for something to cost ten times more than the serv</w:t>
      </w:r>
      <w:r w:rsidR="00963E36">
        <w:rPr>
          <w:rFonts w:ascii="Times New Roman" w:hAnsi="Times New Roman"/>
          <w:b w:val="0"/>
        </w:rPr>
        <w:t>ice that</w:t>
      </w:r>
      <w:r w:rsidR="00960998">
        <w:rPr>
          <w:rFonts w:ascii="Times New Roman" w:hAnsi="Times New Roman"/>
          <w:b w:val="0"/>
        </w:rPr>
        <w:t xml:space="preserve"> you are providing.” Gene Jacobson states there is one more item that is required for his preliminary plat. On a new </w:t>
      </w:r>
      <w:r w:rsidR="00706A4A">
        <w:rPr>
          <w:rFonts w:ascii="Times New Roman" w:hAnsi="Times New Roman"/>
          <w:b w:val="0"/>
        </w:rPr>
        <w:t>subdivision if a lender is lending on spec</w:t>
      </w:r>
      <w:r w:rsidR="006A6864">
        <w:rPr>
          <w:rFonts w:ascii="Times New Roman" w:hAnsi="Times New Roman"/>
          <w:b w:val="0"/>
        </w:rPr>
        <w:t xml:space="preserve">ific lot, you need a Deed of </w:t>
      </w:r>
      <w:proofErr w:type="spellStart"/>
      <w:r w:rsidR="006A6864">
        <w:rPr>
          <w:rFonts w:ascii="Times New Roman" w:hAnsi="Times New Roman"/>
          <w:b w:val="0"/>
        </w:rPr>
        <w:t>R</w:t>
      </w:r>
      <w:r w:rsidR="006A6864" w:rsidRPr="006A6864">
        <w:rPr>
          <w:rFonts w:ascii="Times New Roman" w:hAnsi="Times New Roman"/>
          <w:b w:val="0"/>
        </w:rPr>
        <w:t>econveyance</w:t>
      </w:r>
      <w:proofErr w:type="spellEnd"/>
      <w:r w:rsidR="006A6864" w:rsidRPr="006A6864">
        <w:rPr>
          <w:rFonts w:ascii="Times New Roman" w:hAnsi="Times New Roman"/>
          <w:b w:val="0"/>
        </w:rPr>
        <w:t xml:space="preserve"> </w:t>
      </w:r>
      <w:r w:rsidR="00706A4A">
        <w:rPr>
          <w:rFonts w:ascii="Times New Roman" w:hAnsi="Times New Roman"/>
          <w:b w:val="0"/>
        </w:rPr>
        <w:t xml:space="preserve">to be recorded. </w:t>
      </w:r>
      <w:r w:rsidR="00727CFB">
        <w:rPr>
          <w:rFonts w:ascii="Times New Roman" w:hAnsi="Times New Roman"/>
          <w:b w:val="0"/>
        </w:rPr>
        <w:t>Justin Atkinson asks for clarification, when it talks about amendments to record</w:t>
      </w:r>
      <w:r w:rsidR="006A6864">
        <w:rPr>
          <w:rFonts w:ascii="Times New Roman" w:hAnsi="Times New Roman"/>
          <w:b w:val="0"/>
        </w:rPr>
        <w:t>ed</w:t>
      </w:r>
      <w:r w:rsidR="00727CFB">
        <w:rPr>
          <w:rFonts w:ascii="Times New Roman" w:hAnsi="Times New Roman"/>
          <w:b w:val="0"/>
        </w:rPr>
        <w:t xml:space="preserve"> plats, it talks about vacating public stree</w:t>
      </w:r>
      <w:r w:rsidR="00C42D2E">
        <w:rPr>
          <w:rFonts w:ascii="Times New Roman" w:hAnsi="Times New Roman"/>
          <w:b w:val="0"/>
        </w:rPr>
        <w:t>ts, shall submit a complete application, is that what where we’re going with this and all of the requirements that go with it? Cody Harmer states it has to be the same as any new subdivision. Discussion ensues about contours on the plat. Claudia asks, “do we not allow boundary line agreements or fence line agreements as a matter of record?”  Leon Day states, that there is a new law that he’</w:t>
      </w:r>
      <w:r w:rsidR="004E0809">
        <w:rPr>
          <w:rFonts w:ascii="Times New Roman" w:hAnsi="Times New Roman"/>
          <w:b w:val="0"/>
        </w:rPr>
        <w:t xml:space="preserve">s working on with Utah </w:t>
      </w:r>
      <w:r w:rsidR="00C42D2E">
        <w:rPr>
          <w:rFonts w:ascii="Times New Roman" w:hAnsi="Times New Roman"/>
          <w:b w:val="0"/>
        </w:rPr>
        <w:t>C</w:t>
      </w:r>
      <w:r w:rsidR="004E0809">
        <w:rPr>
          <w:rFonts w:ascii="Times New Roman" w:hAnsi="Times New Roman"/>
          <w:b w:val="0"/>
        </w:rPr>
        <w:t>ouncil of Land Survey that he anticipates will come into effect around February 2025</w:t>
      </w:r>
      <w:r w:rsidR="00C42D2E">
        <w:rPr>
          <w:rFonts w:ascii="Times New Roman" w:hAnsi="Times New Roman"/>
          <w:b w:val="0"/>
        </w:rPr>
        <w:t>,</w:t>
      </w:r>
      <w:r w:rsidR="004E0809">
        <w:rPr>
          <w:rFonts w:ascii="Times New Roman" w:hAnsi="Times New Roman"/>
          <w:b w:val="0"/>
        </w:rPr>
        <w:t xml:space="preserve"> that states</w:t>
      </w:r>
      <w:r w:rsidR="00C42D2E">
        <w:rPr>
          <w:rFonts w:ascii="Times New Roman" w:hAnsi="Times New Roman"/>
          <w:b w:val="0"/>
        </w:rPr>
        <w:t xml:space="preserve"> you can do boundary line agreements and boundary line adjustments. </w:t>
      </w:r>
      <w:r w:rsidR="004E0809">
        <w:rPr>
          <w:rFonts w:ascii="Times New Roman" w:hAnsi="Times New Roman"/>
          <w:b w:val="0"/>
        </w:rPr>
        <w:t>Commissioner Hatch states, “as far as ownership goes they can go back and forth with their interest with the other lot.” Gene Jacobson states that they are too</w:t>
      </w:r>
      <w:r w:rsidR="00ED2B08">
        <w:rPr>
          <w:rFonts w:ascii="Times New Roman" w:hAnsi="Times New Roman"/>
          <w:b w:val="0"/>
        </w:rPr>
        <w:t xml:space="preserve"> missing too</w:t>
      </w:r>
      <w:r w:rsidR="004E0809">
        <w:rPr>
          <w:rFonts w:ascii="Times New Roman" w:hAnsi="Times New Roman"/>
          <w:b w:val="0"/>
        </w:rPr>
        <w:t xml:space="preserve"> many things from his plat. </w:t>
      </w:r>
    </w:p>
    <w:p w:rsidR="00027DEE" w:rsidRDefault="00027DEE" w:rsidP="00027DEE">
      <w:pPr>
        <w:pStyle w:val="ListNumber"/>
        <w:numPr>
          <w:ilvl w:val="0"/>
          <w:numId w:val="0"/>
        </w:numPr>
        <w:ind w:left="-115"/>
        <w:rPr>
          <w:rFonts w:ascii="Times New Roman" w:hAnsi="Times New Roman"/>
          <w:b w:val="0"/>
        </w:rPr>
      </w:pPr>
      <w:r>
        <w:rPr>
          <w:rFonts w:ascii="Times New Roman" w:hAnsi="Times New Roman"/>
          <w:b w:val="0"/>
        </w:rPr>
        <w:t xml:space="preserve">Gene Jacobson asks for a motion to go out of the public meeting. Claudia Jarrett makes the motion to go out of the public hearing and Justin Atkinson seconds it. All in favor, none opposed. </w:t>
      </w:r>
    </w:p>
    <w:p w:rsidR="00216E3D" w:rsidRDefault="00027DEE" w:rsidP="00027DEE">
      <w:pPr>
        <w:pStyle w:val="ListNumber"/>
        <w:numPr>
          <w:ilvl w:val="0"/>
          <w:numId w:val="0"/>
        </w:numPr>
        <w:ind w:left="-115"/>
        <w:rPr>
          <w:rFonts w:ascii="Times New Roman" w:hAnsi="Times New Roman"/>
          <w:b w:val="0"/>
        </w:rPr>
      </w:pPr>
      <w:r>
        <w:rPr>
          <w:rFonts w:ascii="Times New Roman" w:hAnsi="Times New Roman"/>
          <w:b w:val="0"/>
        </w:rPr>
        <w:t xml:space="preserve">Claudia Jarrett states, Mr. Warren had made the comment about doing a Boundary Line Agreement and just doing a Quick Claim. Steven Jenson states his interpretation is because it is two different subdivisions it’s changing the legal description of those two subdivisions so it has to be done and can’t have a boundary line agreement. Gene Jacobson states, if you have two subdivisions and a lender has a mortgage or lean against lot 1 in either subdivisions and that subdivision goes away and is combined into one that would problematic.    </w:t>
      </w:r>
    </w:p>
    <w:p w:rsidR="00027DEE" w:rsidRPr="00027DEE" w:rsidRDefault="00027DEE" w:rsidP="007C1938">
      <w:pPr>
        <w:pStyle w:val="ListNumber"/>
        <w:numPr>
          <w:ilvl w:val="0"/>
          <w:numId w:val="0"/>
        </w:numPr>
        <w:ind w:left="-115"/>
        <w:rPr>
          <w:rFonts w:ascii="Times New Roman" w:hAnsi="Times New Roman"/>
          <w:b w:val="0"/>
        </w:rPr>
      </w:pPr>
      <w:r w:rsidRPr="003130B4">
        <w:rPr>
          <w:rFonts w:ascii="Times New Roman" w:hAnsi="Times New Roman"/>
          <w:b w:val="0"/>
        </w:rPr>
        <w:t xml:space="preserve">Motion is made by </w:t>
      </w:r>
      <w:r>
        <w:rPr>
          <w:rFonts w:ascii="Times New Roman" w:hAnsi="Times New Roman"/>
          <w:b w:val="0"/>
        </w:rPr>
        <w:t xml:space="preserve">Cody Harmer </w:t>
      </w:r>
      <w:r w:rsidRPr="003130B4">
        <w:rPr>
          <w:rFonts w:ascii="Times New Roman" w:hAnsi="Times New Roman"/>
          <w:b w:val="0"/>
        </w:rPr>
        <w:t>to</w:t>
      </w:r>
      <w:r>
        <w:rPr>
          <w:rFonts w:ascii="Times New Roman" w:hAnsi="Times New Roman"/>
          <w:b w:val="0"/>
        </w:rPr>
        <w:t xml:space="preserve"> table </w:t>
      </w:r>
      <w:r w:rsidRPr="00027DEE">
        <w:rPr>
          <w:rFonts w:ascii="Times New Roman" w:hAnsi="Times New Roman"/>
          <w:b w:val="0"/>
        </w:rPr>
        <w:t xml:space="preserve">Cory &amp; Vickie Shaw as well as </w:t>
      </w:r>
      <w:r>
        <w:rPr>
          <w:rFonts w:ascii="Times New Roman" w:hAnsi="Times New Roman"/>
          <w:b w:val="0"/>
        </w:rPr>
        <w:t xml:space="preserve">Pleasant Farms LLC (Zane Norris), </w:t>
      </w:r>
      <w:r w:rsidRPr="00027DEE">
        <w:rPr>
          <w:rFonts w:ascii="Times New Roman" w:hAnsi="Times New Roman"/>
          <w:b w:val="0"/>
        </w:rPr>
        <w:t xml:space="preserve">Petition </w:t>
      </w:r>
      <w:r w:rsidR="007C1938">
        <w:rPr>
          <w:rFonts w:ascii="Times New Roman" w:hAnsi="Times New Roman"/>
          <w:b w:val="0"/>
        </w:rPr>
        <w:t>t</w:t>
      </w:r>
      <w:r w:rsidRPr="00027DEE">
        <w:rPr>
          <w:rFonts w:ascii="Times New Roman" w:hAnsi="Times New Roman"/>
          <w:b w:val="0"/>
        </w:rPr>
        <w:t xml:space="preserve">o vacate the Shaw and </w:t>
      </w:r>
      <w:proofErr w:type="spellStart"/>
      <w:r w:rsidRPr="00027DEE">
        <w:rPr>
          <w:rFonts w:ascii="Times New Roman" w:hAnsi="Times New Roman"/>
          <w:b w:val="0"/>
        </w:rPr>
        <w:t>Erekson</w:t>
      </w:r>
      <w:proofErr w:type="spellEnd"/>
      <w:r w:rsidRPr="00027DEE">
        <w:rPr>
          <w:rFonts w:ascii="Times New Roman" w:hAnsi="Times New Roman"/>
          <w:b w:val="0"/>
        </w:rPr>
        <w:t xml:space="preserve"> Subdivisions</w:t>
      </w:r>
      <w:r w:rsidR="00ED2B08">
        <w:rPr>
          <w:rFonts w:ascii="Times New Roman" w:hAnsi="Times New Roman"/>
          <w:b w:val="0"/>
        </w:rPr>
        <w:t xml:space="preserve"> </w:t>
      </w:r>
      <w:r w:rsidR="00ED2B08" w:rsidRPr="00ED2B08">
        <w:rPr>
          <w:rFonts w:ascii="Times New Roman" w:hAnsi="Times New Roman"/>
          <w:b w:val="0"/>
        </w:rPr>
        <w:t>so that both subdivisions</w:t>
      </w:r>
      <w:r w:rsidRPr="00027DEE">
        <w:rPr>
          <w:rFonts w:ascii="Times New Roman" w:hAnsi="Times New Roman"/>
          <w:b w:val="0"/>
        </w:rPr>
        <w:t xml:space="preserve"> can be combined into one subdivision with 2 lots (</w:t>
      </w:r>
      <w:proofErr w:type="spellStart"/>
      <w:r w:rsidRPr="00027DEE">
        <w:rPr>
          <w:rFonts w:ascii="Times New Roman" w:hAnsi="Times New Roman"/>
          <w:b w:val="0"/>
        </w:rPr>
        <w:t>Erekshaw</w:t>
      </w:r>
      <w:proofErr w:type="spellEnd"/>
      <w:r w:rsidRPr="00027DEE">
        <w:rPr>
          <w:rFonts w:ascii="Times New Roman" w:hAnsi="Times New Roman"/>
          <w:b w:val="0"/>
        </w:rPr>
        <w:t xml:space="preserve"> Subdivision). The affected properties are located North of Mt. Pleasant, Utah. Both the Shaw and </w:t>
      </w:r>
      <w:proofErr w:type="spellStart"/>
      <w:r w:rsidRPr="00027DEE">
        <w:rPr>
          <w:rFonts w:ascii="Times New Roman" w:hAnsi="Times New Roman"/>
          <w:b w:val="0"/>
        </w:rPr>
        <w:t>Erekson</w:t>
      </w:r>
      <w:proofErr w:type="spellEnd"/>
      <w:r w:rsidRPr="00027DEE">
        <w:rPr>
          <w:rFonts w:ascii="Times New Roman" w:hAnsi="Times New Roman"/>
          <w:b w:val="0"/>
        </w:rPr>
        <w:t xml:space="preserve"> Subdivision are recorded as approved subdivisions. Parcel # S-61226 and S-22257X2.</w:t>
      </w:r>
    </w:p>
    <w:p w:rsidR="00216E3D" w:rsidRPr="00CD3A21" w:rsidRDefault="007C1938" w:rsidP="007C1938">
      <w:pPr>
        <w:pStyle w:val="ListNumber"/>
        <w:numPr>
          <w:ilvl w:val="0"/>
          <w:numId w:val="0"/>
        </w:numPr>
        <w:ind w:left="-115"/>
        <w:rPr>
          <w:rFonts w:ascii="Times New Roman" w:hAnsi="Times New Roman"/>
          <w:b w:val="0"/>
        </w:rPr>
      </w:pPr>
      <w:r w:rsidRPr="003130B4">
        <w:rPr>
          <w:rFonts w:ascii="Times New Roman" w:hAnsi="Times New Roman"/>
          <w:b w:val="0"/>
        </w:rPr>
        <w:t>The motion is seconded by</w:t>
      </w:r>
      <w:r>
        <w:rPr>
          <w:rFonts w:ascii="Times New Roman" w:hAnsi="Times New Roman"/>
          <w:b w:val="0"/>
        </w:rPr>
        <w:t xml:space="preserve"> Andy Peterson</w:t>
      </w:r>
      <w:r w:rsidRPr="003130B4">
        <w:rPr>
          <w:rFonts w:ascii="Times New Roman" w:hAnsi="Times New Roman"/>
          <w:b w:val="0"/>
        </w:rPr>
        <w:t>. All in favor, none opposed. Motion carries.</w:t>
      </w:r>
    </w:p>
    <w:p w:rsidR="0043642A" w:rsidRDefault="0043642A" w:rsidP="003130B4">
      <w:pPr>
        <w:pStyle w:val="ListNumber"/>
        <w:ind w:left="-115"/>
        <w:rPr>
          <w:rFonts w:ascii="Times New Roman" w:hAnsi="Times New Roman"/>
          <w:u w:val="single"/>
        </w:rPr>
      </w:pPr>
      <w:r>
        <w:rPr>
          <w:rFonts w:ascii="Times New Roman" w:hAnsi="Times New Roman"/>
          <w:u w:val="single"/>
        </w:rPr>
        <w:t xml:space="preserve">Jacob &amp; Allison Olsen have applied for a 1 lot </w:t>
      </w:r>
      <w:r w:rsidR="00AF3CB7">
        <w:rPr>
          <w:rFonts w:ascii="Times New Roman" w:hAnsi="Times New Roman"/>
          <w:u w:val="single"/>
        </w:rPr>
        <w:t>small</w:t>
      </w:r>
      <w:r>
        <w:rPr>
          <w:rFonts w:ascii="Times New Roman" w:hAnsi="Times New Roman"/>
          <w:u w:val="single"/>
        </w:rPr>
        <w:t xml:space="preserve"> subdivision (Little </w:t>
      </w:r>
      <w:proofErr w:type="spellStart"/>
      <w:r>
        <w:rPr>
          <w:rFonts w:ascii="Times New Roman" w:hAnsi="Times New Roman"/>
          <w:u w:val="single"/>
        </w:rPr>
        <w:t>Pigeonwick</w:t>
      </w:r>
      <w:proofErr w:type="spellEnd"/>
      <w:r>
        <w:rPr>
          <w:rFonts w:ascii="Times New Roman" w:hAnsi="Times New Roman"/>
          <w:u w:val="single"/>
        </w:rPr>
        <w:t>) North of Ephraim in the Agriculture zone. The subdivision would contain 1 lot of 5.505 acres. Parcel # S-5195X3.</w:t>
      </w:r>
    </w:p>
    <w:p w:rsidR="00216E3D" w:rsidRDefault="0048642D" w:rsidP="00216E3D">
      <w:pPr>
        <w:pStyle w:val="ListNumber"/>
        <w:numPr>
          <w:ilvl w:val="0"/>
          <w:numId w:val="0"/>
        </w:numPr>
        <w:ind w:left="-115"/>
        <w:rPr>
          <w:rFonts w:ascii="Times New Roman" w:hAnsi="Times New Roman"/>
          <w:b w:val="0"/>
        </w:rPr>
      </w:pPr>
      <w:r>
        <w:rPr>
          <w:rFonts w:ascii="Times New Roman" w:hAnsi="Times New Roman"/>
          <w:b w:val="0"/>
        </w:rPr>
        <w:t xml:space="preserve">Jacob and Allison Olsen are present. Steven Jenson presents the item. </w:t>
      </w:r>
      <w:r w:rsidR="001479AF">
        <w:rPr>
          <w:rFonts w:ascii="Times New Roman" w:hAnsi="Times New Roman"/>
          <w:b w:val="0"/>
        </w:rPr>
        <w:t xml:space="preserve">The Mylar copy of the survey has been reviewed and approved by the Recorder’s office and submitted for final review by the Planning Commission. An Owner affidavit has been signed and notarized. A septic permit has been obtained by the Central Utah Health Department. A letter (email) from Ephraim City has been submitted indicating that they intend to provide power the subdivision. The Utah Division of Water Rights show that they have been approved for one EDUs at 1-acre feet of Domestic Use. It meets the minimum requirement of one-acre feet of flow and the water for each lot is in the applicant’s name. Sanpete County Road Supervisor has signed off on their access to the property from the County Road. A Police/Fire/Ambulance waiver has been signed and notarized by the applicant’s. Taxes are up to date and paid. A copy of a current title search for each parcel has been submitted and shows no issues with the property. All fees have been paid. </w:t>
      </w:r>
      <w:r w:rsidR="001479AF" w:rsidRPr="003130B4">
        <w:rPr>
          <w:rFonts w:ascii="Times New Roman" w:hAnsi="Times New Roman"/>
          <w:b w:val="0"/>
        </w:rPr>
        <w:t>It is the recommendation of the Zoning office that this application meets all the requirements for approval</w:t>
      </w:r>
      <w:r w:rsidR="001479AF">
        <w:rPr>
          <w:rFonts w:ascii="Times New Roman" w:hAnsi="Times New Roman"/>
          <w:b w:val="0"/>
        </w:rPr>
        <w:t>.</w:t>
      </w:r>
      <w:r>
        <w:rPr>
          <w:rFonts w:ascii="Times New Roman" w:hAnsi="Times New Roman"/>
          <w:b w:val="0"/>
        </w:rPr>
        <w:t xml:space="preserve"> Claudia</w:t>
      </w:r>
      <w:r w:rsidR="00AF3CB7">
        <w:rPr>
          <w:rFonts w:ascii="Times New Roman" w:hAnsi="Times New Roman"/>
          <w:b w:val="0"/>
        </w:rPr>
        <w:t xml:space="preserve"> Jarrett</w:t>
      </w:r>
      <w:r>
        <w:rPr>
          <w:rFonts w:ascii="Times New Roman" w:hAnsi="Times New Roman"/>
          <w:b w:val="0"/>
        </w:rPr>
        <w:t xml:space="preserve"> states there </w:t>
      </w:r>
      <w:r w:rsidR="00AF3CB7">
        <w:rPr>
          <w:rFonts w:ascii="Times New Roman" w:hAnsi="Times New Roman"/>
          <w:b w:val="0"/>
        </w:rPr>
        <w:t>were</w:t>
      </w:r>
      <w:r>
        <w:rPr>
          <w:rFonts w:ascii="Times New Roman" w:hAnsi="Times New Roman"/>
          <w:b w:val="0"/>
        </w:rPr>
        <w:t xml:space="preserve"> easements on</w:t>
      </w:r>
      <w:r w:rsidR="00AF3CB7">
        <w:rPr>
          <w:rFonts w:ascii="Times New Roman" w:hAnsi="Times New Roman"/>
          <w:b w:val="0"/>
        </w:rPr>
        <w:t xml:space="preserve"> the</w:t>
      </w:r>
      <w:r>
        <w:rPr>
          <w:rFonts w:ascii="Times New Roman" w:hAnsi="Times New Roman"/>
          <w:b w:val="0"/>
        </w:rPr>
        <w:t xml:space="preserve"> title search that do not appear on the Mylar. </w:t>
      </w:r>
      <w:r w:rsidR="00FB07A9">
        <w:rPr>
          <w:rFonts w:ascii="Times New Roman" w:hAnsi="Times New Roman"/>
          <w:b w:val="0"/>
        </w:rPr>
        <w:t xml:space="preserve">Mr. Olsen explains the all easements are shown that are relevant to the subdivision. Mr. Olsen addresses the easements and states the road easement is shown, the easement for </w:t>
      </w:r>
      <w:proofErr w:type="spellStart"/>
      <w:r w:rsidR="00FB07A9">
        <w:rPr>
          <w:rFonts w:ascii="Times New Roman" w:hAnsi="Times New Roman"/>
          <w:b w:val="0"/>
        </w:rPr>
        <w:t>Ephriam</w:t>
      </w:r>
      <w:proofErr w:type="spellEnd"/>
      <w:r w:rsidR="00FB07A9">
        <w:rPr>
          <w:rFonts w:ascii="Times New Roman" w:hAnsi="Times New Roman"/>
          <w:b w:val="0"/>
        </w:rPr>
        <w:t xml:space="preserve"> Irrigation Company for the canal. Gene Jacobson states, that each exception needs to be listed on the preliminary plat, even if it’s just in the notations. Justin Atkinson asks, “Is that the actual Mylar, if so why are we getting to the point where we’re getting to the point of doing final approvals?” Gene states, “Our </w:t>
      </w:r>
      <w:r w:rsidR="001E645E">
        <w:rPr>
          <w:rFonts w:ascii="Times New Roman" w:hAnsi="Times New Roman"/>
          <w:b w:val="0"/>
        </w:rPr>
        <w:t xml:space="preserve">process has been that the preliminary was done as an administrative item and it should have been at the Planning Commission.” Gene Jacobson explains that Steven Jenson will get Mr. Olsen a list of items needed for his Mylar within 14 days. Discussion ensues about easements. Gene Jacobson </w:t>
      </w:r>
      <w:r w:rsidR="00EB5832">
        <w:rPr>
          <w:rFonts w:ascii="Times New Roman" w:hAnsi="Times New Roman"/>
          <w:b w:val="0"/>
        </w:rPr>
        <w:t xml:space="preserve">refers to Subdivision Ordinance, 13.16.01 and lists off the items that Mr. Olsen is missing on his Mylar. 1.F1X, </w:t>
      </w:r>
      <w:proofErr w:type="gramStart"/>
      <w:r w:rsidR="00EB5832">
        <w:rPr>
          <w:rFonts w:ascii="Times New Roman" w:hAnsi="Times New Roman"/>
          <w:b w:val="0"/>
        </w:rPr>
        <w:t>1.G</w:t>
      </w:r>
      <w:proofErr w:type="gramEnd"/>
      <w:r w:rsidR="00EB5832">
        <w:rPr>
          <w:rFonts w:ascii="Times New Roman" w:hAnsi="Times New Roman"/>
          <w:b w:val="0"/>
        </w:rPr>
        <w:t xml:space="preserve">, 1.GII, 1.GIV, 1.GVI, 1.GVIII, 1.H, 1.I. Gene Jacobson refers to the Land Use Ordinance Section 14.28.02, stating what Mr. Olsen’s setbacks need to be for his subdivision. </w:t>
      </w:r>
    </w:p>
    <w:p w:rsidR="00216E3D" w:rsidRPr="00EB5832" w:rsidRDefault="00216E3D" w:rsidP="00216E3D">
      <w:pPr>
        <w:pStyle w:val="ListNumber"/>
        <w:numPr>
          <w:ilvl w:val="0"/>
          <w:numId w:val="0"/>
        </w:numPr>
        <w:ind w:left="-115"/>
        <w:rPr>
          <w:rFonts w:ascii="Times New Roman" w:hAnsi="Times New Roman"/>
          <w:b w:val="0"/>
        </w:rPr>
      </w:pPr>
      <w:r w:rsidRPr="003130B4">
        <w:rPr>
          <w:rFonts w:ascii="Times New Roman" w:hAnsi="Times New Roman"/>
          <w:b w:val="0"/>
        </w:rPr>
        <w:t xml:space="preserve">Motion is made by </w:t>
      </w:r>
      <w:r w:rsidR="001E645E">
        <w:rPr>
          <w:rFonts w:ascii="Times New Roman" w:hAnsi="Times New Roman"/>
          <w:b w:val="0"/>
        </w:rPr>
        <w:t xml:space="preserve">Cody Harmer </w:t>
      </w:r>
      <w:r w:rsidRPr="003130B4">
        <w:rPr>
          <w:rFonts w:ascii="Times New Roman" w:hAnsi="Times New Roman"/>
          <w:b w:val="0"/>
        </w:rPr>
        <w:t xml:space="preserve">to approve the application of </w:t>
      </w:r>
      <w:r>
        <w:rPr>
          <w:rFonts w:ascii="Times New Roman" w:hAnsi="Times New Roman"/>
          <w:b w:val="0"/>
        </w:rPr>
        <w:t xml:space="preserve">Jacob and Allison Olsen for a 1 lot </w:t>
      </w:r>
      <w:r w:rsidR="001E645E">
        <w:rPr>
          <w:rFonts w:ascii="Times New Roman" w:hAnsi="Times New Roman"/>
          <w:b w:val="0"/>
        </w:rPr>
        <w:t>small</w:t>
      </w:r>
      <w:r>
        <w:rPr>
          <w:rFonts w:ascii="Times New Roman" w:hAnsi="Times New Roman"/>
          <w:b w:val="0"/>
        </w:rPr>
        <w:t xml:space="preserve"> subdivision (Little </w:t>
      </w:r>
      <w:proofErr w:type="spellStart"/>
      <w:r>
        <w:rPr>
          <w:rFonts w:ascii="Times New Roman" w:hAnsi="Times New Roman"/>
          <w:b w:val="0"/>
        </w:rPr>
        <w:t>Pigeonwick</w:t>
      </w:r>
      <w:proofErr w:type="spellEnd"/>
      <w:r>
        <w:rPr>
          <w:rFonts w:ascii="Times New Roman" w:hAnsi="Times New Roman"/>
          <w:b w:val="0"/>
        </w:rPr>
        <w:t xml:space="preserve">) North of Ephraim in the Agriculture zone. The subdivision will contain 1 lot of 5.505 acres. </w:t>
      </w:r>
      <w:r w:rsidRPr="00216E3D">
        <w:rPr>
          <w:rFonts w:ascii="Times New Roman" w:hAnsi="Times New Roman"/>
          <w:i/>
        </w:rPr>
        <w:t>Parcel # S-5195X3</w:t>
      </w:r>
      <w:r w:rsidR="00EB5832">
        <w:rPr>
          <w:rFonts w:ascii="Times New Roman" w:hAnsi="Times New Roman"/>
          <w:i/>
        </w:rPr>
        <w:t xml:space="preserve"> </w:t>
      </w:r>
      <w:r w:rsidR="00E12235">
        <w:rPr>
          <w:rFonts w:ascii="Times New Roman" w:hAnsi="Times New Roman"/>
          <w:b w:val="0"/>
        </w:rPr>
        <w:t xml:space="preserve">Pending the completion of preliminary plat and the corrections on the final plat. </w:t>
      </w:r>
    </w:p>
    <w:p w:rsidR="00216E3D" w:rsidRPr="001479AF" w:rsidRDefault="00216E3D" w:rsidP="00E12235">
      <w:pPr>
        <w:pStyle w:val="ListNumber"/>
        <w:numPr>
          <w:ilvl w:val="0"/>
          <w:numId w:val="0"/>
        </w:numPr>
        <w:ind w:left="-115"/>
        <w:rPr>
          <w:rFonts w:ascii="Times New Roman" w:hAnsi="Times New Roman"/>
          <w:b w:val="0"/>
        </w:rPr>
      </w:pPr>
      <w:r w:rsidRPr="003130B4">
        <w:rPr>
          <w:rFonts w:ascii="Times New Roman" w:hAnsi="Times New Roman"/>
          <w:b w:val="0"/>
        </w:rPr>
        <w:t>The motion is seconded by</w:t>
      </w:r>
      <w:r w:rsidR="001E645E">
        <w:rPr>
          <w:rFonts w:ascii="Times New Roman" w:hAnsi="Times New Roman"/>
          <w:b w:val="0"/>
        </w:rPr>
        <w:t xml:space="preserve"> Andy Peterson</w:t>
      </w:r>
      <w:r w:rsidRPr="003130B4">
        <w:rPr>
          <w:rFonts w:ascii="Times New Roman" w:hAnsi="Times New Roman"/>
          <w:b w:val="0"/>
        </w:rPr>
        <w:t>. All in favor, none opposed. Motion carries.</w:t>
      </w:r>
    </w:p>
    <w:p w:rsidR="0043642A" w:rsidRDefault="0043642A" w:rsidP="003130B4">
      <w:pPr>
        <w:pStyle w:val="ListNumber"/>
        <w:ind w:left="-115"/>
        <w:rPr>
          <w:rFonts w:ascii="Times New Roman" w:hAnsi="Times New Roman"/>
          <w:u w:val="single"/>
        </w:rPr>
      </w:pPr>
      <w:r>
        <w:rPr>
          <w:rFonts w:ascii="Times New Roman" w:hAnsi="Times New Roman"/>
          <w:u w:val="single"/>
        </w:rPr>
        <w:t>Gregory &amp; Deborah Boden have applied for a lot 1 major subdivision (Zuma 10) West of Spring City in the Agriculture zone. The subdivision would contain 1 lot of 5.00 acres. Parcel # S-26781X7.</w:t>
      </w:r>
    </w:p>
    <w:p w:rsidR="00216E3D" w:rsidRDefault="00B25FA2" w:rsidP="005E05DB">
      <w:pPr>
        <w:pStyle w:val="ListNumber"/>
        <w:numPr>
          <w:ilvl w:val="0"/>
          <w:numId w:val="0"/>
        </w:numPr>
        <w:ind w:left="-115"/>
        <w:rPr>
          <w:rFonts w:ascii="Times New Roman" w:hAnsi="Times New Roman"/>
          <w:b w:val="0"/>
        </w:rPr>
      </w:pPr>
      <w:r>
        <w:rPr>
          <w:rFonts w:ascii="Times New Roman" w:hAnsi="Times New Roman"/>
          <w:b w:val="0"/>
        </w:rPr>
        <w:t xml:space="preserve">Gregory and Deborah Boden are present. Steven Jenson presents the item. </w:t>
      </w:r>
      <w:r w:rsidR="001479AF">
        <w:rPr>
          <w:rFonts w:ascii="Times New Roman" w:hAnsi="Times New Roman"/>
          <w:b w:val="0"/>
        </w:rPr>
        <w:t>The Mylar copy of the survey has been reviewed and approved by the Recorder’s office and submitted for final review by the Planning Commission. An Owner affidavit has been signed and notarized. A letter from Central Utah Health Department indicating that they are approved for a septic system</w:t>
      </w:r>
      <w:r w:rsidR="00AF3CB7">
        <w:rPr>
          <w:rFonts w:ascii="Times New Roman" w:hAnsi="Times New Roman"/>
          <w:b w:val="0"/>
        </w:rPr>
        <w:t xml:space="preserve"> on the</w:t>
      </w:r>
      <w:r w:rsidR="001479AF">
        <w:rPr>
          <w:rFonts w:ascii="Times New Roman" w:hAnsi="Times New Roman"/>
          <w:b w:val="0"/>
        </w:rPr>
        <w:t xml:space="preserve"> property. A letter from Rocky Mountain Power has been submitted stating that they intend to provide</w:t>
      </w:r>
      <w:r w:rsidR="00D474A2">
        <w:rPr>
          <w:rFonts w:ascii="Times New Roman" w:hAnsi="Times New Roman"/>
          <w:b w:val="0"/>
        </w:rPr>
        <w:t xml:space="preserve"> power to the subdivision. Power lines will need to be stubbed to each lot prior to subdivision being recorded. The Utah Division of Water Rights show that they have been approved for 1 Domestic Use, they meet the minimum requirement of one-acre feet of flow and the water is the in the applicant’</w:t>
      </w:r>
      <w:r w:rsidR="007B411D">
        <w:rPr>
          <w:rFonts w:ascii="Times New Roman" w:hAnsi="Times New Roman"/>
          <w:b w:val="0"/>
        </w:rPr>
        <w:t xml:space="preserve">s name. </w:t>
      </w:r>
      <w:r w:rsidR="00ED08DB">
        <w:rPr>
          <w:rFonts w:ascii="Times New Roman" w:hAnsi="Times New Roman"/>
          <w:b w:val="0"/>
        </w:rPr>
        <w:t xml:space="preserve">There is a shared well and it has been drilled and lines are stubbed to each lot. There is also a shared well agreement on file with application. Sanpete County Road Supervisor has signed off on their access to the property from the County Road. A Police/Fire/Ambulance waiver has been signed and notarized by the applicants. Taxes are up to date and paid. All fees have been paid. </w:t>
      </w:r>
      <w:r w:rsidR="00ED08DB" w:rsidRPr="003130B4">
        <w:rPr>
          <w:rFonts w:ascii="Times New Roman" w:hAnsi="Times New Roman"/>
          <w:b w:val="0"/>
        </w:rPr>
        <w:t>It is the recommendation of the Zoning office that this application meets all the requirements for approval</w:t>
      </w:r>
      <w:r w:rsidR="00ED08DB">
        <w:rPr>
          <w:rFonts w:ascii="Times New Roman" w:hAnsi="Times New Roman"/>
          <w:b w:val="0"/>
        </w:rPr>
        <w:t>.</w:t>
      </w:r>
      <w:r w:rsidR="00216E3D">
        <w:rPr>
          <w:rFonts w:ascii="Times New Roman" w:hAnsi="Times New Roman"/>
          <w:b w:val="0"/>
        </w:rPr>
        <w:t xml:space="preserve"> </w:t>
      </w:r>
      <w:r w:rsidR="005E05DB">
        <w:rPr>
          <w:rFonts w:ascii="Times New Roman" w:hAnsi="Times New Roman"/>
          <w:b w:val="0"/>
        </w:rPr>
        <w:t>Claudia Jarrett points out that the title on the Mylar states Minor and not Major subdivision. Gene Jacobson states, the Mylar is missing c</w:t>
      </w:r>
      <w:r w:rsidR="00FC2A98">
        <w:rPr>
          <w:rFonts w:ascii="Times New Roman" w:hAnsi="Times New Roman"/>
          <w:b w:val="0"/>
        </w:rPr>
        <w:t xml:space="preserve">ontour lines and </w:t>
      </w:r>
      <w:r w:rsidR="005E05DB">
        <w:rPr>
          <w:rFonts w:ascii="Times New Roman" w:hAnsi="Times New Roman"/>
          <w:b w:val="0"/>
        </w:rPr>
        <w:t xml:space="preserve">setbacks. Gene Jacobson states, that Spring City had put in a new asphalt road and reads from the new Road way and Construction Manual, 2.4.4 Payment of cost of new road construction. </w:t>
      </w:r>
      <w:r w:rsidR="005E05DB" w:rsidRPr="005E05DB">
        <w:rPr>
          <w:rFonts w:ascii="Times New Roman" w:hAnsi="Times New Roman"/>
          <w:b w:val="0"/>
        </w:rPr>
        <w:t>Payment of Costs for New Road Construction A. Developer Responsibility: Any and all costs of new road construction in new developments are the responsibility of the developer. The developer is also responsible for constructing the new roads, whether public or private, according to the Manual. B. Payback Agreements: During the approval process for a proposed development, the developer may be required to construct a new road or to make improvements to an existing road which also benefits future developments. The Board of County Commissioners may establish a plan of compensation to the original developer whereby subsequent beneficiaries pay a fair share for the use of those improvements. Such a plan would be administered by the County and made a condition of approval for future benefiting developments. The Board of County Commissioners shall determine the equitable distribution of benefits and costs.</w:t>
      </w:r>
      <w:r w:rsidR="00FC2A98">
        <w:rPr>
          <w:rFonts w:ascii="Times New Roman" w:hAnsi="Times New Roman"/>
          <w:b w:val="0"/>
        </w:rPr>
        <w:t xml:space="preserve"> </w:t>
      </w:r>
    </w:p>
    <w:p w:rsidR="00216E3D" w:rsidRPr="00FC2A98" w:rsidRDefault="00216E3D" w:rsidP="00216E3D">
      <w:pPr>
        <w:pStyle w:val="ListNumber"/>
        <w:numPr>
          <w:ilvl w:val="0"/>
          <w:numId w:val="0"/>
        </w:numPr>
        <w:ind w:left="-115"/>
        <w:rPr>
          <w:rFonts w:ascii="Times New Roman" w:hAnsi="Times New Roman"/>
          <w:b w:val="0"/>
        </w:rPr>
      </w:pPr>
      <w:r w:rsidRPr="003130B4">
        <w:rPr>
          <w:rFonts w:ascii="Times New Roman" w:hAnsi="Times New Roman"/>
          <w:b w:val="0"/>
        </w:rPr>
        <w:t xml:space="preserve">Motion is made by </w:t>
      </w:r>
      <w:r w:rsidR="00FC2A98">
        <w:rPr>
          <w:rFonts w:ascii="Times New Roman" w:hAnsi="Times New Roman"/>
          <w:b w:val="0"/>
        </w:rPr>
        <w:t xml:space="preserve">Claudia Jarrett </w:t>
      </w:r>
      <w:r w:rsidRPr="003130B4">
        <w:rPr>
          <w:rFonts w:ascii="Times New Roman" w:hAnsi="Times New Roman"/>
          <w:b w:val="0"/>
        </w:rPr>
        <w:t xml:space="preserve">to approve the application </w:t>
      </w:r>
      <w:r>
        <w:rPr>
          <w:rFonts w:ascii="Times New Roman" w:hAnsi="Times New Roman"/>
          <w:b w:val="0"/>
        </w:rPr>
        <w:t xml:space="preserve">Gregory &amp; Deborah Boden for a 1 lot major subdivision (Zuma 10) West of Spring City in the Agriculture zone. The subdivision will contain 1 lot of 5.00 acres. </w:t>
      </w:r>
      <w:r w:rsidRPr="00216E3D">
        <w:rPr>
          <w:rFonts w:ascii="Times New Roman" w:hAnsi="Times New Roman"/>
          <w:i/>
        </w:rPr>
        <w:t>Parcel # S-26781X7</w:t>
      </w:r>
      <w:r w:rsidR="00FC2A98">
        <w:rPr>
          <w:rFonts w:ascii="Times New Roman" w:hAnsi="Times New Roman"/>
          <w:i/>
        </w:rPr>
        <w:t xml:space="preserve"> </w:t>
      </w:r>
      <w:r w:rsidR="00FC2A98">
        <w:rPr>
          <w:rFonts w:ascii="Times New Roman" w:hAnsi="Times New Roman"/>
          <w:b w:val="0"/>
        </w:rPr>
        <w:t xml:space="preserve">Pending correction of Mylar, taking off the word Minor, adding contours and setbacks. </w:t>
      </w:r>
    </w:p>
    <w:p w:rsidR="00216E3D" w:rsidRPr="001479AF" w:rsidRDefault="00216E3D" w:rsidP="00FC2A98">
      <w:pPr>
        <w:pStyle w:val="ListNumber"/>
        <w:numPr>
          <w:ilvl w:val="0"/>
          <w:numId w:val="0"/>
        </w:numPr>
        <w:ind w:left="-115"/>
        <w:rPr>
          <w:rFonts w:ascii="Times New Roman" w:hAnsi="Times New Roman"/>
          <w:b w:val="0"/>
        </w:rPr>
      </w:pPr>
      <w:r w:rsidRPr="003130B4">
        <w:rPr>
          <w:rFonts w:ascii="Times New Roman" w:hAnsi="Times New Roman"/>
          <w:b w:val="0"/>
        </w:rPr>
        <w:t>The motion is seconded by</w:t>
      </w:r>
      <w:r w:rsidR="00FC2A98">
        <w:rPr>
          <w:rFonts w:ascii="Times New Roman" w:hAnsi="Times New Roman"/>
          <w:b w:val="0"/>
        </w:rPr>
        <w:t xml:space="preserve"> Cody Harmer</w:t>
      </w:r>
      <w:r w:rsidRPr="003130B4">
        <w:rPr>
          <w:rFonts w:ascii="Times New Roman" w:hAnsi="Times New Roman"/>
          <w:b w:val="0"/>
        </w:rPr>
        <w:t>. All in favor, none opposed. Motion carries.</w:t>
      </w:r>
    </w:p>
    <w:p w:rsidR="0043642A" w:rsidRDefault="0043642A" w:rsidP="003130B4">
      <w:pPr>
        <w:pStyle w:val="ListNumber"/>
        <w:ind w:left="-115"/>
        <w:rPr>
          <w:rFonts w:ascii="Times New Roman" w:hAnsi="Times New Roman"/>
          <w:u w:val="single"/>
        </w:rPr>
      </w:pPr>
      <w:r>
        <w:rPr>
          <w:rFonts w:ascii="Times New Roman" w:hAnsi="Times New Roman"/>
          <w:u w:val="single"/>
        </w:rPr>
        <w:t>David Madsen has applied for a 1 lot small subdivision (Madsen Farms) East of Gunnison in the Agriculture zone. The subdivision would contain 1 lot of 7.18 acres. Parcel # S-10141X2.</w:t>
      </w:r>
    </w:p>
    <w:p w:rsidR="00216E3D" w:rsidRDefault="00B25FA2" w:rsidP="00216E3D">
      <w:pPr>
        <w:pStyle w:val="ListNumber"/>
        <w:numPr>
          <w:ilvl w:val="0"/>
          <w:numId w:val="0"/>
        </w:numPr>
        <w:ind w:left="-115"/>
        <w:rPr>
          <w:rFonts w:ascii="Times New Roman" w:hAnsi="Times New Roman"/>
          <w:b w:val="0"/>
        </w:rPr>
      </w:pPr>
      <w:r>
        <w:rPr>
          <w:rFonts w:ascii="Times New Roman" w:hAnsi="Times New Roman"/>
          <w:b w:val="0"/>
        </w:rPr>
        <w:t xml:space="preserve">David Madsen is present. Steven Jenson presents the item. </w:t>
      </w:r>
      <w:r w:rsidR="00ED08DB">
        <w:rPr>
          <w:rFonts w:ascii="Times New Roman" w:hAnsi="Times New Roman"/>
          <w:b w:val="0"/>
        </w:rPr>
        <w:t xml:space="preserve">The Mylar copy of the survey has been reviewed and approved by the Recorder’s office and submitted for final review by the Planning Commission. An owner affidavit has been signed and notarized. A septic permit has been obtained. A letter from Rocky Mountain Power, indicating that they intend to provide power to the subdivision. Letter from Centerfield City, indicating that they will provide a hook up for culinary water to subdivision. Sanpete County Road Supervisor has signed off on their access to the property from the County Road. A Police/Fire/Ambulance has been signed and notarized by the applicant. Taxes are up to date and paid. A copy of the current title search for the parcel has been submitted and shows no issues with the property. All fees have been paid. </w:t>
      </w:r>
      <w:r w:rsidR="00ED08DB" w:rsidRPr="003130B4">
        <w:rPr>
          <w:rFonts w:ascii="Times New Roman" w:hAnsi="Times New Roman"/>
          <w:b w:val="0"/>
        </w:rPr>
        <w:t>It is the recommendation of the Zoning office that this application meets all the requirements for approval</w:t>
      </w:r>
      <w:r w:rsidR="00ED08DB">
        <w:rPr>
          <w:rFonts w:ascii="Times New Roman" w:hAnsi="Times New Roman"/>
          <w:b w:val="0"/>
        </w:rPr>
        <w:t>.</w:t>
      </w:r>
      <w:r w:rsidR="00216E3D">
        <w:rPr>
          <w:rFonts w:ascii="Times New Roman" w:hAnsi="Times New Roman"/>
          <w:b w:val="0"/>
        </w:rPr>
        <w:t xml:space="preserve"> </w:t>
      </w:r>
      <w:r w:rsidR="00FC2A98">
        <w:rPr>
          <w:rFonts w:ascii="Times New Roman" w:hAnsi="Times New Roman"/>
          <w:b w:val="0"/>
        </w:rPr>
        <w:t>Gene Jacobson states the following items are missing from the plat: perk test locatio</w:t>
      </w:r>
      <w:r w:rsidR="00995046">
        <w:rPr>
          <w:rFonts w:ascii="Times New Roman" w:hAnsi="Times New Roman"/>
          <w:b w:val="0"/>
        </w:rPr>
        <w:t xml:space="preserve">n and septic system, easements, where the home will be and the approach from the county road. Cody Harmer asks for clarification on the septic and states to make sure the septic is put where the perk test was done. </w:t>
      </w:r>
      <w:r w:rsidR="00A429A9">
        <w:rPr>
          <w:rFonts w:ascii="Times New Roman" w:hAnsi="Times New Roman"/>
          <w:b w:val="0"/>
        </w:rPr>
        <w:t>Discussion ensues about easements. Justin Atkinson asks for clarification on this being a small subdivision. Gene Jacobson states that the main difference is improvements need to be done prior to recording the Mylar.</w:t>
      </w:r>
    </w:p>
    <w:p w:rsidR="00216E3D" w:rsidRPr="00A429A9" w:rsidRDefault="00FC2A98" w:rsidP="00216E3D">
      <w:pPr>
        <w:pStyle w:val="ListNumber"/>
        <w:numPr>
          <w:ilvl w:val="0"/>
          <w:numId w:val="0"/>
        </w:numPr>
        <w:ind w:left="-115"/>
        <w:rPr>
          <w:rFonts w:ascii="Times New Roman" w:hAnsi="Times New Roman"/>
          <w:b w:val="0"/>
        </w:rPr>
      </w:pPr>
      <w:r>
        <w:rPr>
          <w:rFonts w:ascii="Times New Roman" w:hAnsi="Times New Roman"/>
          <w:b w:val="0"/>
        </w:rPr>
        <w:t>Motion is made by Andy Peterson</w:t>
      </w:r>
      <w:r w:rsidR="00216E3D">
        <w:rPr>
          <w:rFonts w:ascii="Times New Roman" w:hAnsi="Times New Roman"/>
          <w:b w:val="0"/>
        </w:rPr>
        <w:t xml:space="preserve"> </w:t>
      </w:r>
      <w:r w:rsidR="00216E3D" w:rsidRPr="003130B4">
        <w:rPr>
          <w:rFonts w:ascii="Times New Roman" w:hAnsi="Times New Roman"/>
          <w:b w:val="0"/>
        </w:rPr>
        <w:t xml:space="preserve">to approve the application of </w:t>
      </w:r>
      <w:r w:rsidR="00216E3D">
        <w:rPr>
          <w:rFonts w:ascii="Times New Roman" w:hAnsi="Times New Roman"/>
          <w:b w:val="0"/>
        </w:rPr>
        <w:t xml:space="preserve">David Madsen for a 1 lot small subdivision (Madsen Farms) East of Gunnison in the Agriculture zone. The subdivision would contain 1 lot of 7.18 acres. </w:t>
      </w:r>
      <w:r w:rsidR="00216E3D" w:rsidRPr="00216E3D">
        <w:rPr>
          <w:rFonts w:ascii="Times New Roman" w:hAnsi="Times New Roman"/>
          <w:i/>
        </w:rPr>
        <w:t>Parcel # S-10141X2</w:t>
      </w:r>
      <w:r w:rsidR="00A429A9">
        <w:rPr>
          <w:rFonts w:ascii="Times New Roman" w:hAnsi="Times New Roman"/>
          <w:i/>
        </w:rPr>
        <w:t xml:space="preserve"> </w:t>
      </w:r>
      <w:r w:rsidR="00A429A9">
        <w:rPr>
          <w:rFonts w:ascii="Times New Roman" w:hAnsi="Times New Roman"/>
          <w:b w:val="0"/>
        </w:rPr>
        <w:t xml:space="preserve">Pending identification of the home, septic, easements and the approach. </w:t>
      </w:r>
    </w:p>
    <w:p w:rsidR="00216E3D" w:rsidRPr="00ED08DB" w:rsidRDefault="00216E3D" w:rsidP="00A429A9">
      <w:pPr>
        <w:pStyle w:val="ListNumber"/>
        <w:numPr>
          <w:ilvl w:val="0"/>
          <w:numId w:val="0"/>
        </w:numPr>
        <w:ind w:left="-115"/>
        <w:rPr>
          <w:rFonts w:ascii="Times New Roman" w:hAnsi="Times New Roman"/>
          <w:b w:val="0"/>
        </w:rPr>
      </w:pPr>
      <w:r w:rsidRPr="003130B4">
        <w:rPr>
          <w:rFonts w:ascii="Times New Roman" w:hAnsi="Times New Roman"/>
          <w:b w:val="0"/>
        </w:rPr>
        <w:t>The motion is seconded by</w:t>
      </w:r>
      <w:r w:rsidR="00FC2A98">
        <w:rPr>
          <w:rFonts w:ascii="Times New Roman" w:hAnsi="Times New Roman"/>
          <w:b w:val="0"/>
        </w:rPr>
        <w:t xml:space="preserve"> Claudia Jarrett</w:t>
      </w:r>
      <w:r w:rsidRPr="003130B4">
        <w:rPr>
          <w:rFonts w:ascii="Times New Roman" w:hAnsi="Times New Roman"/>
          <w:b w:val="0"/>
        </w:rPr>
        <w:t>. All in favor, none opposed. Motion carries.</w:t>
      </w:r>
    </w:p>
    <w:p w:rsidR="0043642A" w:rsidRDefault="0043642A" w:rsidP="003130B4">
      <w:pPr>
        <w:pStyle w:val="ListNumber"/>
        <w:ind w:left="-115"/>
        <w:rPr>
          <w:rFonts w:ascii="Times New Roman" w:hAnsi="Times New Roman"/>
          <w:u w:val="single"/>
        </w:rPr>
      </w:pPr>
      <w:r>
        <w:rPr>
          <w:rFonts w:ascii="Times New Roman" w:hAnsi="Times New Roman"/>
          <w:u w:val="single"/>
        </w:rPr>
        <w:t xml:space="preserve">The Bingham LLC (Dwayne Watson) has applied for a 7 lot major subdivision (Fox Springs Estates) ½ mile North of Spring City. The 7 lots would be 5.50 acres, 5.51 acres, 5.02 acres, </w:t>
      </w:r>
      <w:r w:rsidR="00AF3CB7">
        <w:rPr>
          <w:rFonts w:ascii="Times New Roman" w:hAnsi="Times New Roman"/>
          <w:u w:val="single"/>
        </w:rPr>
        <w:t xml:space="preserve">5.02 acres </w:t>
      </w:r>
      <w:r>
        <w:rPr>
          <w:rFonts w:ascii="Times New Roman" w:hAnsi="Times New Roman"/>
          <w:u w:val="single"/>
        </w:rPr>
        <w:t>5.00 acres and 5.00 acres.</w:t>
      </w:r>
      <w:r w:rsidR="00AF3CB7">
        <w:rPr>
          <w:rFonts w:ascii="Times New Roman" w:hAnsi="Times New Roman"/>
          <w:u w:val="single"/>
        </w:rPr>
        <w:t xml:space="preserve"> 5.00 acres</w:t>
      </w:r>
      <w:r>
        <w:rPr>
          <w:rFonts w:ascii="Times New Roman" w:hAnsi="Times New Roman"/>
          <w:u w:val="single"/>
        </w:rPr>
        <w:t xml:space="preserve"> They are located in the Agriculture zone. Parcel # S-26583X</w:t>
      </w:r>
    </w:p>
    <w:p w:rsidR="00216E3D" w:rsidRDefault="00B25FA2" w:rsidP="00216E3D">
      <w:pPr>
        <w:pStyle w:val="ListNumber"/>
        <w:numPr>
          <w:ilvl w:val="0"/>
          <w:numId w:val="0"/>
        </w:numPr>
        <w:ind w:left="-115"/>
        <w:rPr>
          <w:rFonts w:ascii="Times New Roman" w:hAnsi="Times New Roman"/>
          <w:b w:val="0"/>
        </w:rPr>
      </w:pPr>
      <w:r>
        <w:rPr>
          <w:rFonts w:ascii="Times New Roman" w:hAnsi="Times New Roman"/>
          <w:b w:val="0"/>
        </w:rPr>
        <w:t xml:space="preserve">Dwayne Watson is present. Steven Jenson presents the item. </w:t>
      </w:r>
      <w:r w:rsidR="00ED08DB">
        <w:rPr>
          <w:rFonts w:ascii="Times New Roman" w:hAnsi="Times New Roman"/>
          <w:b w:val="0"/>
        </w:rPr>
        <w:t xml:space="preserve">The Mylar copy of the survey has been reviewed and approved by the Recorders office and submitted for final review by the Planning Commission. </w:t>
      </w:r>
      <w:r w:rsidR="000479BD">
        <w:rPr>
          <w:rFonts w:ascii="Times New Roman" w:hAnsi="Times New Roman"/>
          <w:b w:val="0"/>
        </w:rPr>
        <w:t>An Owner affidavit has been signed and notarized. A letter from Central Utah Health Department indicating that they have been approved for 7 septic systems for the subdivision. A letter from Rocky Mountain Power h</w:t>
      </w:r>
      <w:r w:rsidR="00216E3D">
        <w:rPr>
          <w:rFonts w:ascii="Times New Roman" w:hAnsi="Times New Roman"/>
          <w:b w:val="0"/>
        </w:rPr>
        <w:t>as been submitted stating they</w:t>
      </w:r>
      <w:r w:rsidR="000479BD">
        <w:rPr>
          <w:rFonts w:ascii="Times New Roman" w:hAnsi="Times New Roman"/>
          <w:b w:val="0"/>
        </w:rPr>
        <w:t xml:space="preserve"> intend to provide power to the</w:t>
      </w:r>
      <w:r w:rsidR="00A429A9">
        <w:rPr>
          <w:rFonts w:ascii="Times New Roman" w:hAnsi="Times New Roman"/>
          <w:b w:val="0"/>
        </w:rPr>
        <w:t xml:space="preserve"> subdivision. Power lines will n</w:t>
      </w:r>
      <w:r w:rsidR="000479BD">
        <w:rPr>
          <w:rFonts w:ascii="Times New Roman" w:hAnsi="Times New Roman"/>
          <w:b w:val="0"/>
        </w:rPr>
        <w:t xml:space="preserve">eed to be stubbed to each lot prior to subdivision being recorded. The Utah Division of Water Rights show that they have been approved for 7 Domestic Use’s, they meet the minimum requirement of 1-acre feet of flow and water is the in the </w:t>
      </w:r>
      <w:r w:rsidR="00216E3D">
        <w:rPr>
          <w:rFonts w:ascii="Times New Roman" w:hAnsi="Times New Roman"/>
          <w:b w:val="0"/>
        </w:rPr>
        <w:t>applicant’s</w:t>
      </w:r>
      <w:r w:rsidR="000479BD">
        <w:rPr>
          <w:rFonts w:ascii="Times New Roman" w:hAnsi="Times New Roman"/>
          <w:b w:val="0"/>
        </w:rPr>
        <w:t xml:space="preserve"> name. There is a shared well and it has been drilled and lines are stubbed to each lot. There is also a shared well agreement on file with the application. Irrigatio</w:t>
      </w:r>
      <w:r w:rsidR="00216E3D">
        <w:rPr>
          <w:rFonts w:ascii="Times New Roman" w:hAnsi="Times New Roman"/>
          <w:b w:val="0"/>
        </w:rPr>
        <w:t>n Shares are included for outdoo</w:t>
      </w:r>
      <w:r w:rsidR="000479BD">
        <w:rPr>
          <w:rFonts w:ascii="Times New Roman" w:hAnsi="Times New Roman"/>
          <w:b w:val="0"/>
        </w:rPr>
        <w:t>r watering use. UDOT has signed off on their access to the property from HWY 117. There is a letter from L</w:t>
      </w:r>
      <w:r w:rsidR="00AF3CB7">
        <w:rPr>
          <w:rFonts w:ascii="Times New Roman" w:hAnsi="Times New Roman"/>
          <w:b w:val="0"/>
        </w:rPr>
        <w:t>eon Day a licensed engineer sign</w:t>
      </w:r>
      <w:r w:rsidR="000479BD">
        <w:rPr>
          <w:rFonts w:ascii="Times New Roman" w:hAnsi="Times New Roman"/>
          <w:b w:val="0"/>
        </w:rPr>
        <w:t>ing off on the subdivision road.</w:t>
      </w:r>
      <w:r>
        <w:rPr>
          <w:rFonts w:ascii="Times New Roman" w:hAnsi="Times New Roman"/>
          <w:b w:val="0"/>
        </w:rPr>
        <w:t xml:space="preserve"> A bond has been submitted with </w:t>
      </w:r>
      <w:r w:rsidR="00AF3CB7">
        <w:rPr>
          <w:rFonts w:ascii="Times New Roman" w:hAnsi="Times New Roman"/>
          <w:b w:val="0"/>
        </w:rPr>
        <w:t xml:space="preserve">the </w:t>
      </w:r>
      <w:r>
        <w:rPr>
          <w:rFonts w:ascii="Times New Roman" w:hAnsi="Times New Roman"/>
          <w:b w:val="0"/>
        </w:rPr>
        <w:t>application.</w:t>
      </w:r>
      <w:r w:rsidR="000479BD">
        <w:rPr>
          <w:rFonts w:ascii="Times New Roman" w:hAnsi="Times New Roman"/>
          <w:b w:val="0"/>
        </w:rPr>
        <w:t xml:space="preserve"> A Police/Fire/Ambulance waiver has been signed and notarized by the applicants. Taxes are up to date and paid. A copy of the current title search has been submitted and shows no issues with the property. All fees have been paid. </w:t>
      </w:r>
      <w:r w:rsidR="00683E83" w:rsidRPr="003130B4">
        <w:rPr>
          <w:rFonts w:ascii="Times New Roman" w:hAnsi="Times New Roman"/>
          <w:b w:val="0"/>
        </w:rPr>
        <w:t>It is the recommendation of the Zoning office that this application meets all the requirements for approval</w:t>
      </w:r>
      <w:r w:rsidR="00683E83">
        <w:rPr>
          <w:rFonts w:ascii="Times New Roman" w:hAnsi="Times New Roman"/>
          <w:b w:val="0"/>
        </w:rPr>
        <w:t>.</w:t>
      </w:r>
      <w:r>
        <w:rPr>
          <w:rFonts w:ascii="Times New Roman" w:hAnsi="Times New Roman"/>
          <w:b w:val="0"/>
        </w:rPr>
        <w:t xml:space="preserve"> Gene Jacobson asks Leon Day, “What is the proper way to put on a preliminary plat if you have a common well?” Leon Day states, “It should be in the shared well agreement.” </w:t>
      </w:r>
      <w:r w:rsidR="00320E65">
        <w:rPr>
          <w:rFonts w:ascii="Times New Roman" w:hAnsi="Times New Roman"/>
          <w:b w:val="0"/>
        </w:rPr>
        <w:t xml:space="preserve">Discussion ensues about shared well agreements. Gene Jacobson states, Mr. Watson needs to add where the power boxes are located, cross sections and setbacks on his plat. Discussion ensues about setbacks. Claudia Jarrett states that there are two easements also missing from plat. </w:t>
      </w:r>
    </w:p>
    <w:p w:rsidR="00216E3D" w:rsidRPr="002677A1" w:rsidRDefault="00216E3D" w:rsidP="00216E3D">
      <w:pPr>
        <w:pStyle w:val="ListNumber"/>
        <w:numPr>
          <w:ilvl w:val="0"/>
          <w:numId w:val="0"/>
        </w:numPr>
        <w:ind w:left="-115"/>
        <w:rPr>
          <w:rFonts w:ascii="Times New Roman" w:hAnsi="Times New Roman"/>
          <w:b w:val="0"/>
        </w:rPr>
      </w:pPr>
      <w:r w:rsidRPr="003130B4">
        <w:rPr>
          <w:rFonts w:ascii="Times New Roman" w:hAnsi="Times New Roman"/>
          <w:b w:val="0"/>
        </w:rPr>
        <w:t xml:space="preserve">Motion is made by </w:t>
      </w:r>
      <w:r w:rsidR="00B25FA2">
        <w:rPr>
          <w:rFonts w:ascii="Times New Roman" w:hAnsi="Times New Roman"/>
          <w:b w:val="0"/>
        </w:rPr>
        <w:t>Cody Harmer</w:t>
      </w:r>
      <w:r>
        <w:rPr>
          <w:rFonts w:ascii="Times New Roman" w:hAnsi="Times New Roman"/>
          <w:b w:val="0"/>
        </w:rPr>
        <w:t xml:space="preserve"> </w:t>
      </w:r>
      <w:r w:rsidRPr="003130B4">
        <w:rPr>
          <w:rFonts w:ascii="Times New Roman" w:hAnsi="Times New Roman"/>
          <w:b w:val="0"/>
        </w:rPr>
        <w:t xml:space="preserve">to approve the application of </w:t>
      </w:r>
      <w:r>
        <w:rPr>
          <w:rFonts w:ascii="Times New Roman" w:hAnsi="Times New Roman"/>
          <w:b w:val="0"/>
        </w:rPr>
        <w:t xml:space="preserve">The Bingham LLC (Dwayne Watson) for a 7 lot major subdivision </w:t>
      </w:r>
      <w:r w:rsidR="00DF49E0">
        <w:rPr>
          <w:rFonts w:ascii="Times New Roman" w:hAnsi="Times New Roman"/>
          <w:b w:val="0"/>
        </w:rPr>
        <w:t>(Fox Springs Estates) ½ mile North of Sprin</w:t>
      </w:r>
      <w:r w:rsidR="00AF3CB7">
        <w:rPr>
          <w:rFonts w:ascii="Times New Roman" w:hAnsi="Times New Roman"/>
          <w:b w:val="0"/>
        </w:rPr>
        <w:t>g City. The 7 lots would be 5.50</w:t>
      </w:r>
      <w:r w:rsidR="00DF49E0">
        <w:rPr>
          <w:rFonts w:ascii="Times New Roman" w:hAnsi="Times New Roman"/>
          <w:b w:val="0"/>
        </w:rPr>
        <w:t xml:space="preserve"> acres, 5.51 acres, 5.02 acres,</w:t>
      </w:r>
      <w:r w:rsidR="00AF3CB7">
        <w:rPr>
          <w:rFonts w:ascii="Times New Roman" w:hAnsi="Times New Roman"/>
          <w:b w:val="0"/>
        </w:rPr>
        <w:t xml:space="preserve"> 5.02 acres, 5.00 acres</w:t>
      </w:r>
      <w:r w:rsidR="00DF49E0">
        <w:rPr>
          <w:rFonts w:ascii="Times New Roman" w:hAnsi="Times New Roman"/>
          <w:b w:val="0"/>
        </w:rPr>
        <w:t xml:space="preserve"> 5.00 acres and 5.00 acres. They are located in the Agriculture zone. </w:t>
      </w:r>
      <w:r w:rsidR="00DF49E0" w:rsidRPr="00DF49E0">
        <w:rPr>
          <w:rFonts w:ascii="Times New Roman" w:hAnsi="Times New Roman"/>
          <w:i/>
        </w:rPr>
        <w:t>Parcel # S-26583X</w:t>
      </w:r>
      <w:r w:rsidR="002677A1">
        <w:rPr>
          <w:rFonts w:ascii="Times New Roman" w:hAnsi="Times New Roman"/>
          <w:i/>
        </w:rPr>
        <w:t xml:space="preserve"> </w:t>
      </w:r>
      <w:r w:rsidR="002677A1">
        <w:rPr>
          <w:rFonts w:ascii="Times New Roman" w:hAnsi="Times New Roman"/>
          <w:b w:val="0"/>
        </w:rPr>
        <w:t xml:space="preserve">pending the setbacks, cross sections and power boxes. </w:t>
      </w:r>
    </w:p>
    <w:p w:rsidR="00216E3D" w:rsidRDefault="00216E3D" w:rsidP="00A429A9">
      <w:pPr>
        <w:pStyle w:val="ListNumber"/>
        <w:numPr>
          <w:ilvl w:val="0"/>
          <w:numId w:val="0"/>
        </w:numPr>
        <w:ind w:left="-115"/>
        <w:rPr>
          <w:rFonts w:ascii="Times New Roman" w:hAnsi="Times New Roman"/>
          <w:b w:val="0"/>
        </w:rPr>
      </w:pPr>
      <w:r w:rsidRPr="003130B4">
        <w:rPr>
          <w:rFonts w:ascii="Times New Roman" w:hAnsi="Times New Roman"/>
          <w:b w:val="0"/>
        </w:rPr>
        <w:t>The motion is seconded by</w:t>
      </w:r>
      <w:r w:rsidR="00B25FA2">
        <w:rPr>
          <w:rFonts w:ascii="Times New Roman" w:hAnsi="Times New Roman"/>
          <w:b w:val="0"/>
        </w:rPr>
        <w:t xml:space="preserve"> Justin Atkinson</w:t>
      </w:r>
      <w:r w:rsidRPr="003130B4">
        <w:rPr>
          <w:rFonts w:ascii="Times New Roman" w:hAnsi="Times New Roman"/>
          <w:b w:val="0"/>
        </w:rPr>
        <w:t>. All in favor, none opposed. Motion carries.</w:t>
      </w:r>
    </w:p>
    <w:p w:rsidR="002677A1" w:rsidRPr="00ED08DB" w:rsidRDefault="002677A1" w:rsidP="00A429A9">
      <w:pPr>
        <w:pStyle w:val="ListNumber"/>
        <w:numPr>
          <w:ilvl w:val="0"/>
          <w:numId w:val="0"/>
        </w:numPr>
        <w:ind w:left="-115"/>
        <w:rPr>
          <w:rFonts w:ascii="Times New Roman" w:hAnsi="Times New Roman"/>
          <w:b w:val="0"/>
        </w:rPr>
      </w:pPr>
      <w:r>
        <w:rPr>
          <w:rFonts w:ascii="Times New Roman" w:hAnsi="Times New Roman"/>
          <w:b w:val="0"/>
        </w:rPr>
        <w:t xml:space="preserve">Commissioner Hatch states that he verified with Kevin Daniels that if on a Planning and Zoning meeting has a public hearing if it just states on the Agenda it’s a public hearing and nothing considering approval, when you close the public hearing can you approve the amended subdivision? Kevin Daniels response is, no. </w:t>
      </w:r>
    </w:p>
    <w:p w:rsidR="0043642A" w:rsidRDefault="0043642A" w:rsidP="003130B4">
      <w:pPr>
        <w:pStyle w:val="ListNumber"/>
        <w:ind w:left="-115"/>
        <w:rPr>
          <w:rFonts w:ascii="Times New Roman" w:hAnsi="Times New Roman"/>
          <w:u w:val="single"/>
        </w:rPr>
      </w:pPr>
      <w:r>
        <w:rPr>
          <w:rFonts w:ascii="Times New Roman" w:hAnsi="Times New Roman"/>
          <w:u w:val="single"/>
        </w:rPr>
        <w:t xml:space="preserve">Chris Cook: Discussion and potential recommended approval of individual wells in Grandview Mountain Estates Development (26 lots) for building permit approvals on future lots. </w:t>
      </w:r>
    </w:p>
    <w:p w:rsidR="00DF49E0" w:rsidRDefault="007C1938" w:rsidP="006A5D19">
      <w:pPr>
        <w:pStyle w:val="ListNumber"/>
        <w:numPr>
          <w:ilvl w:val="0"/>
          <w:numId w:val="0"/>
        </w:numPr>
        <w:ind w:left="-115"/>
        <w:rPr>
          <w:rFonts w:ascii="Times New Roman" w:hAnsi="Times New Roman"/>
          <w:b w:val="0"/>
        </w:rPr>
      </w:pPr>
      <w:r>
        <w:rPr>
          <w:rFonts w:ascii="Times New Roman" w:hAnsi="Times New Roman"/>
          <w:b w:val="0"/>
        </w:rPr>
        <w:t xml:space="preserve">Gene Jacobson states, there comes a time when we have to live up to the ordinances we have in place. Justin Atkinson asks about the process; how do we mitigate that from having a final plat submitted without all these other things done. Gene Jacobson states that Steven Jenson will approve the concept plan and we will approve the preliminary plat. </w:t>
      </w:r>
      <w:r w:rsidR="006A5D19">
        <w:rPr>
          <w:rFonts w:ascii="Times New Roman" w:hAnsi="Times New Roman"/>
          <w:b w:val="0"/>
        </w:rPr>
        <w:t xml:space="preserve">Discussion ensues on the process. </w:t>
      </w:r>
    </w:p>
    <w:p w:rsidR="008C4F4C" w:rsidRPr="00031E76" w:rsidRDefault="006A5D19" w:rsidP="00031E76">
      <w:pPr>
        <w:pStyle w:val="ListNumber"/>
        <w:numPr>
          <w:ilvl w:val="0"/>
          <w:numId w:val="0"/>
        </w:numPr>
        <w:ind w:left="-115"/>
        <w:rPr>
          <w:rFonts w:ascii="Times New Roman" w:hAnsi="Times New Roman"/>
          <w:b w:val="0"/>
          <w:iCs/>
          <w:color w:val="313335"/>
          <w:spacing w:val="2"/>
          <w:shd w:val="clear" w:color="auto" w:fill="FFFF00"/>
        </w:rPr>
      </w:pPr>
      <w:r>
        <w:rPr>
          <w:rFonts w:ascii="Times New Roman" w:hAnsi="Times New Roman"/>
          <w:b w:val="0"/>
        </w:rPr>
        <w:t>Gene Jacobson states, he spoke with two County Commissioners at separate times and asked why it was sent back to the Planning Commission and why they didn’t make a decision on it during their meeting? They’re response was because the Planning Commission was recommending body that the forwarded it to them and that there was a change in the original approved documents. They wanted it reviewed again to see if there was anyt</w:t>
      </w:r>
      <w:r w:rsidR="00504C29">
        <w:rPr>
          <w:rFonts w:ascii="Times New Roman" w:hAnsi="Times New Roman"/>
          <w:b w:val="0"/>
        </w:rPr>
        <w:t>hing that could be done about the request. The Planning Commission will look at this request fairly, weighing-in the subdivision ordinances at the time of the approvals, reviewing the infrastructure agreement that the developer had previously agreed upon in the original subdivision approval, reviewing any variance ordinances in place and also reviewing any financial requirements required for a subdivision of this size. Gene Jacobson explains how this item got on the agenda tonight. January 12</w:t>
      </w:r>
      <w:r w:rsidR="00504C29" w:rsidRPr="00504C29">
        <w:rPr>
          <w:rFonts w:ascii="Times New Roman" w:hAnsi="Times New Roman"/>
          <w:b w:val="0"/>
          <w:vertAlign w:val="superscript"/>
        </w:rPr>
        <w:t>th</w:t>
      </w:r>
      <w:r w:rsidR="00504C29">
        <w:rPr>
          <w:rFonts w:ascii="Times New Roman" w:hAnsi="Times New Roman"/>
          <w:b w:val="0"/>
          <w:vertAlign w:val="superscript"/>
        </w:rPr>
        <w:t xml:space="preserve">, </w:t>
      </w:r>
      <w:r w:rsidR="00504C29">
        <w:rPr>
          <w:rFonts w:ascii="Times New Roman" w:hAnsi="Times New Roman"/>
          <w:b w:val="0"/>
        </w:rPr>
        <w:t>2021 the concept for a 26 lot subdivision was presented. April 14</w:t>
      </w:r>
      <w:r w:rsidR="00504C29" w:rsidRPr="00504C29">
        <w:rPr>
          <w:rFonts w:ascii="Times New Roman" w:hAnsi="Times New Roman"/>
          <w:b w:val="0"/>
          <w:vertAlign w:val="superscript"/>
        </w:rPr>
        <w:t>th</w:t>
      </w:r>
      <w:r w:rsidR="00504C29">
        <w:rPr>
          <w:rFonts w:ascii="Times New Roman" w:hAnsi="Times New Roman"/>
          <w:b w:val="0"/>
        </w:rPr>
        <w:t>, 2021 a 4 lot cluster plan development was considered</w:t>
      </w:r>
      <w:r w:rsidR="00EA65D0">
        <w:rPr>
          <w:rFonts w:ascii="Times New Roman" w:hAnsi="Times New Roman"/>
          <w:b w:val="0"/>
        </w:rPr>
        <w:t>.</w:t>
      </w:r>
      <w:r w:rsidR="00504C29">
        <w:rPr>
          <w:rFonts w:ascii="Times New Roman" w:hAnsi="Times New Roman"/>
          <w:b w:val="0"/>
        </w:rPr>
        <w:t xml:space="preserve"> April 19</w:t>
      </w:r>
      <w:r w:rsidR="00504C29" w:rsidRPr="00504C29">
        <w:rPr>
          <w:rFonts w:ascii="Times New Roman" w:hAnsi="Times New Roman"/>
          <w:b w:val="0"/>
          <w:vertAlign w:val="superscript"/>
        </w:rPr>
        <w:t>th</w:t>
      </w:r>
      <w:r w:rsidR="00504C29">
        <w:rPr>
          <w:rFonts w:ascii="Times New Roman" w:hAnsi="Times New Roman"/>
          <w:b w:val="0"/>
        </w:rPr>
        <w:t>, 2021 a zone change for sensitive land and agriculture. May 12</w:t>
      </w:r>
      <w:r w:rsidR="00504C29" w:rsidRPr="00504C29">
        <w:rPr>
          <w:rFonts w:ascii="Times New Roman" w:hAnsi="Times New Roman"/>
          <w:b w:val="0"/>
          <w:vertAlign w:val="superscript"/>
        </w:rPr>
        <w:t>th</w:t>
      </w:r>
      <w:r w:rsidR="00C953FB">
        <w:rPr>
          <w:rFonts w:ascii="Times New Roman" w:hAnsi="Times New Roman"/>
          <w:b w:val="0"/>
        </w:rPr>
        <w:t xml:space="preserve">, 2021 a zone change recommendation </w:t>
      </w:r>
      <w:r w:rsidR="00EA65D0">
        <w:rPr>
          <w:rFonts w:ascii="Times New Roman" w:hAnsi="Times New Roman"/>
          <w:b w:val="0"/>
        </w:rPr>
        <w:t>for public commission.</w:t>
      </w:r>
      <w:r w:rsidR="00C953FB">
        <w:rPr>
          <w:rFonts w:ascii="Times New Roman" w:hAnsi="Times New Roman"/>
          <w:b w:val="0"/>
        </w:rPr>
        <w:t xml:space="preserve"> June 15</w:t>
      </w:r>
      <w:r w:rsidR="00C953FB" w:rsidRPr="00C953FB">
        <w:rPr>
          <w:rFonts w:ascii="Times New Roman" w:hAnsi="Times New Roman"/>
          <w:b w:val="0"/>
          <w:vertAlign w:val="superscript"/>
        </w:rPr>
        <w:t>th</w:t>
      </w:r>
      <w:r w:rsidR="00C953FB">
        <w:rPr>
          <w:rFonts w:ascii="Times New Roman" w:hAnsi="Times New Roman"/>
          <w:b w:val="0"/>
        </w:rPr>
        <w:t xml:space="preserve"> 2021 zone change was appro</w:t>
      </w:r>
      <w:r w:rsidR="00EA65D0">
        <w:rPr>
          <w:rFonts w:ascii="Times New Roman" w:hAnsi="Times New Roman"/>
          <w:b w:val="0"/>
        </w:rPr>
        <w:t>ved by the County Commissioners.</w:t>
      </w:r>
      <w:r w:rsidR="00C953FB">
        <w:rPr>
          <w:rFonts w:ascii="Times New Roman" w:hAnsi="Times New Roman"/>
          <w:b w:val="0"/>
        </w:rPr>
        <w:t xml:space="preserve"> June 15</w:t>
      </w:r>
      <w:r w:rsidR="00C953FB" w:rsidRPr="00C953FB">
        <w:rPr>
          <w:rFonts w:ascii="Times New Roman" w:hAnsi="Times New Roman"/>
          <w:b w:val="0"/>
          <w:vertAlign w:val="superscript"/>
        </w:rPr>
        <w:t>th</w:t>
      </w:r>
      <w:r w:rsidR="00C953FB">
        <w:rPr>
          <w:rFonts w:ascii="Times New Roman" w:hAnsi="Times New Roman"/>
          <w:b w:val="0"/>
        </w:rPr>
        <w:t>, 2022 Planning Commission recommendations for final approval of Grandview Mountain Estates was forwarded to the County Commissioners. June 21</w:t>
      </w:r>
      <w:r w:rsidR="00C953FB" w:rsidRPr="00C953FB">
        <w:rPr>
          <w:rFonts w:ascii="Times New Roman" w:hAnsi="Times New Roman"/>
          <w:b w:val="0"/>
          <w:vertAlign w:val="superscript"/>
        </w:rPr>
        <w:t>st</w:t>
      </w:r>
      <w:r w:rsidR="00C953FB">
        <w:rPr>
          <w:rFonts w:ascii="Times New Roman" w:hAnsi="Times New Roman"/>
          <w:b w:val="0"/>
        </w:rPr>
        <w:t xml:space="preserve">, 2022 the County Commissioners </w:t>
      </w:r>
      <w:r w:rsidR="00EA65D0">
        <w:rPr>
          <w:rFonts w:ascii="Times New Roman" w:hAnsi="Times New Roman"/>
          <w:b w:val="0"/>
        </w:rPr>
        <w:t>gave final approval of the Grandview subdivision. July 5</w:t>
      </w:r>
      <w:r w:rsidR="00EA65D0" w:rsidRPr="00EA65D0">
        <w:rPr>
          <w:rFonts w:ascii="Times New Roman" w:hAnsi="Times New Roman"/>
          <w:b w:val="0"/>
          <w:vertAlign w:val="superscript"/>
        </w:rPr>
        <w:t>th</w:t>
      </w:r>
      <w:r w:rsidR="00EA65D0">
        <w:rPr>
          <w:rFonts w:ascii="Times New Roman" w:hAnsi="Times New Roman"/>
          <w:b w:val="0"/>
        </w:rPr>
        <w:t xml:space="preserve">, 2022 the infrastructure agreement was agreed upon between the County Commissioners and the developers. </w:t>
      </w:r>
      <w:r w:rsidR="00504C29">
        <w:rPr>
          <w:rFonts w:ascii="Times New Roman" w:hAnsi="Times New Roman"/>
          <w:b w:val="0"/>
        </w:rPr>
        <w:t xml:space="preserve">Steven Jenson </w:t>
      </w:r>
      <w:r w:rsidR="00EA65D0">
        <w:rPr>
          <w:rFonts w:ascii="Times New Roman" w:hAnsi="Times New Roman"/>
          <w:b w:val="0"/>
        </w:rPr>
        <w:t xml:space="preserve">explains the Cook’s request. Originally they were going to be doing shared wells with a water system for the 26 lots of subdivision. The Utah Division of Water Rights told them they were not able to do the shared wells which would be 7 lots on one well and because they have more than 7 lots they would need to be a public water system. </w:t>
      </w:r>
      <w:r w:rsidR="00394620">
        <w:rPr>
          <w:rFonts w:ascii="Times New Roman" w:hAnsi="Times New Roman"/>
          <w:b w:val="0"/>
        </w:rPr>
        <w:t xml:space="preserve">The Utah Division of Water Rights sent a letter stating they would approve a well drilled for each lot so they would not have to do a water system. Steven Jenson states he told the Cook’s they need to submit a variance with the County Commissioner. </w:t>
      </w:r>
      <w:r w:rsidR="00BC4A04">
        <w:rPr>
          <w:rFonts w:ascii="Times New Roman" w:hAnsi="Times New Roman"/>
          <w:b w:val="0"/>
        </w:rPr>
        <w:t xml:space="preserve">Justin Atkinson asks for clarification on a hearing examiner. Steven Jenson states that updating the ordinances last year any variances go through the County Commissioners and if the applicant doesn’t agree they can appeal it in the District Court. Steven Jenson reads from the Land Use Ordinance, Section 14.20.050, </w:t>
      </w:r>
      <w:r w:rsidR="00BC4A04" w:rsidRPr="00BC4A04">
        <w:rPr>
          <w:rFonts w:ascii="Times New Roman" w:hAnsi="Times New Roman"/>
          <w:b w:val="0"/>
        </w:rPr>
        <w:t xml:space="preserve">Any person or entity desiring a waiver or modification of the requirements of this title or any other County land use ordinance as applied to a parcel of property that they own, lease, or in which they hold some other beneficial interest may apply to the </w:t>
      </w:r>
      <w:r w:rsidR="0017450E">
        <w:rPr>
          <w:rFonts w:ascii="Times New Roman" w:hAnsi="Times New Roman"/>
          <w:b w:val="0"/>
        </w:rPr>
        <w:t>County Commissioners</w:t>
      </w:r>
      <w:r w:rsidR="00BC4A04" w:rsidRPr="00BC4A04">
        <w:rPr>
          <w:rFonts w:ascii="Times New Roman" w:hAnsi="Times New Roman"/>
          <w:b w:val="0"/>
        </w:rPr>
        <w:t xml:space="preserve"> for a variance from the terms of this title or other County land use ordinance. The </w:t>
      </w:r>
      <w:r w:rsidR="00BC4A04">
        <w:rPr>
          <w:rFonts w:ascii="Times New Roman" w:hAnsi="Times New Roman"/>
          <w:b w:val="0"/>
        </w:rPr>
        <w:t>County Commissioners</w:t>
      </w:r>
      <w:r w:rsidR="00BC4A04" w:rsidRPr="00BC4A04">
        <w:rPr>
          <w:rFonts w:ascii="Times New Roman" w:hAnsi="Times New Roman"/>
          <w:b w:val="0"/>
        </w:rPr>
        <w:t xml:space="preserve"> may grant a variance only if: 1. Literal enforcement of this title or other County land use ordinance would cause an unreasonable hardship for the applicant that is not necessary to carry out the general purpose of this title or other County land use ordinances; 2. There are special circumstances attached to the property that do not generally apply to other properties in the same zone; 3. Granting the variance is essential to the enjoyment of a substantial property right possessed by Sanpete County Land Use Ordinance, Adopted 06.06.23 Page 45 other property(</w:t>
      </w:r>
      <w:proofErr w:type="spellStart"/>
      <w:r w:rsidR="00BC4A04" w:rsidRPr="00BC4A04">
        <w:rPr>
          <w:rFonts w:ascii="Times New Roman" w:hAnsi="Times New Roman"/>
          <w:b w:val="0"/>
        </w:rPr>
        <w:t>ies</w:t>
      </w:r>
      <w:proofErr w:type="spellEnd"/>
      <w:r w:rsidR="00BC4A04" w:rsidRPr="00BC4A04">
        <w:rPr>
          <w:rFonts w:ascii="Times New Roman" w:hAnsi="Times New Roman"/>
          <w:b w:val="0"/>
        </w:rPr>
        <w:t>) in the same zone; 4. The variance will not substantially affect the County’s General Plan and will not be contrary to the public interest; and 5. The spirit of this title and other County land use ordinances is observed and substantial justice done.</w:t>
      </w:r>
      <w:r w:rsidR="00BC4A04">
        <w:rPr>
          <w:rFonts w:ascii="Times New Roman" w:hAnsi="Times New Roman"/>
          <w:b w:val="0"/>
        </w:rPr>
        <w:t xml:space="preserve"> </w:t>
      </w:r>
      <w:r w:rsidR="00BC4A04" w:rsidRPr="00BC4A04">
        <w:rPr>
          <w:rFonts w:ascii="Times New Roman" w:hAnsi="Times New Roman"/>
          <w:b w:val="0"/>
        </w:rPr>
        <w:t xml:space="preserve">In determining whether or not enforcement of this title or other County land use ordinances would cause unreasonable hardship under Subsection 14.20.050 (1), the </w:t>
      </w:r>
      <w:r w:rsidR="00BC4A04">
        <w:rPr>
          <w:rFonts w:ascii="Times New Roman" w:hAnsi="Times New Roman"/>
          <w:b w:val="0"/>
        </w:rPr>
        <w:t>County Commissioners</w:t>
      </w:r>
      <w:r w:rsidR="00BC4A04" w:rsidRPr="00BC4A04">
        <w:rPr>
          <w:rFonts w:ascii="Times New Roman" w:hAnsi="Times New Roman"/>
          <w:b w:val="0"/>
        </w:rPr>
        <w:t xml:space="preserve"> may not find an unreasonable hardship unless the alleged hardship: 1. Is located on or associated with the property for which the variance is sought; 2. Comes from circumstances peculiar to the property, not from conditions that are general to the neighborhood; and 3. In determining whether or not enforcement of this title or other County land use ordinance would cause unreasonable hardship , the </w:t>
      </w:r>
      <w:r w:rsidR="0017450E">
        <w:rPr>
          <w:rFonts w:ascii="Times New Roman" w:hAnsi="Times New Roman"/>
          <w:b w:val="0"/>
        </w:rPr>
        <w:t>County Commissioners</w:t>
      </w:r>
      <w:r w:rsidR="00BC4A04" w:rsidRPr="00BC4A04">
        <w:rPr>
          <w:rFonts w:ascii="Times New Roman" w:hAnsi="Times New Roman"/>
          <w:b w:val="0"/>
        </w:rPr>
        <w:t xml:space="preserve"> may not find an unreasonable hardship if the hardship is self-imposed or economic. The applicant shall bear the burden of proving that all of the conditions justifying a variance have been met. Variances shall run with the land, not with the land owner. </w:t>
      </w:r>
      <w:r w:rsidR="00BC4A04">
        <w:rPr>
          <w:rFonts w:ascii="Times New Roman" w:hAnsi="Times New Roman"/>
          <w:b w:val="0"/>
        </w:rPr>
        <w:t>The County Commissioners</w:t>
      </w:r>
      <w:r w:rsidR="00BC4A04" w:rsidRPr="00BC4A04">
        <w:rPr>
          <w:rFonts w:ascii="Times New Roman" w:hAnsi="Times New Roman"/>
          <w:b w:val="0"/>
        </w:rPr>
        <w:t xml:space="preserve"> and any other body shall not grant use variances. In granting a variance, the Board may impose additional requirements on the applicant that will: 1. Mitigate any harmful effects of the variance; or 2. Serve the purpose of the standard or requirement that is waived or modified.</w:t>
      </w:r>
      <w:r w:rsidR="00BC4A04">
        <w:rPr>
          <w:rFonts w:ascii="Times New Roman" w:hAnsi="Times New Roman"/>
          <w:b w:val="0"/>
        </w:rPr>
        <w:t xml:space="preserve"> Cody Harmer states, he doesn’t understand what in the request would fall under the variances ordinances. </w:t>
      </w:r>
      <w:r w:rsidR="006E764E">
        <w:rPr>
          <w:rFonts w:ascii="Times New Roman" w:hAnsi="Times New Roman"/>
          <w:b w:val="0"/>
        </w:rPr>
        <w:t>Claudia Jarrett suggests</w:t>
      </w:r>
      <w:r w:rsidR="00AC6E16">
        <w:rPr>
          <w:rFonts w:ascii="Times New Roman" w:hAnsi="Times New Roman"/>
          <w:b w:val="0"/>
        </w:rPr>
        <w:t xml:space="preserve"> it could be the public water system instead of individual wells. Cody Harmer states the Ordinance </w:t>
      </w:r>
      <w:r w:rsidR="0017450E">
        <w:rPr>
          <w:rFonts w:ascii="Times New Roman" w:hAnsi="Times New Roman"/>
          <w:b w:val="0"/>
        </w:rPr>
        <w:t>states specifically that it can</w:t>
      </w:r>
      <w:r w:rsidR="00AC6E16">
        <w:rPr>
          <w:rFonts w:ascii="Times New Roman" w:hAnsi="Times New Roman"/>
          <w:b w:val="0"/>
        </w:rPr>
        <w:t xml:space="preserve">not be hardship </w:t>
      </w:r>
      <w:r w:rsidR="0017450E">
        <w:rPr>
          <w:rFonts w:ascii="Times New Roman" w:hAnsi="Times New Roman"/>
          <w:b w:val="0"/>
        </w:rPr>
        <w:t xml:space="preserve">that is self-imposed. </w:t>
      </w:r>
      <w:r w:rsidR="00C3652C">
        <w:rPr>
          <w:rFonts w:ascii="Times New Roman" w:hAnsi="Times New Roman"/>
          <w:b w:val="0"/>
        </w:rPr>
        <w:t xml:space="preserve">Lynn </w:t>
      </w:r>
      <w:r w:rsidR="0017450E">
        <w:rPr>
          <w:rFonts w:ascii="Times New Roman" w:hAnsi="Times New Roman"/>
          <w:b w:val="0"/>
        </w:rPr>
        <w:t xml:space="preserve">Cook states that on the original concept in order to get enough pressure the would have to put the well up on the hill, and they couldn’t </w:t>
      </w:r>
      <w:r w:rsidR="00AF3CB7">
        <w:rPr>
          <w:rFonts w:ascii="Times New Roman" w:hAnsi="Times New Roman"/>
          <w:b w:val="0"/>
        </w:rPr>
        <w:t>put the well high enough so the cost would have been out of</w:t>
      </w:r>
      <w:r w:rsidR="0017450E">
        <w:rPr>
          <w:rFonts w:ascii="Times New Roman" w:hAnsi="Times New Roman"/>
          <w:b w:val="0"/>
        </w:rPr>
        <w:t xml:space="preserve"> reach so th</w:t>
      </w:r>
      <w:r w:rsidR="00C3652C">
        <w:rPr>
          <w:rFonts w:ascii="Times New Roman" w:hAnsi="Times New Roman"/>
          <w:b w:val="0"/>
        </w:rPr>
        <w:t>ey switched to single wells. Lynn</w:t>
      </w:r>
      <w:r w:rsidR="0017450E">
        <w:rPr>
          <w:rFonts w:ascii="Times New Roman" w:hAnsi="Times New Roman"/>
          <w:b w:val="0"/>
        </w:rPr>
        <w:t xml:space="preserve"> Cook states it would take a year to all 26 wells on each lot. They plan to drill four wells and keep four in reserve. </w:t>
      </w:r>
      <w:r w:rsidR="00C3652C">
        <w:rPr>
          <w:rFonts w:ascii="Times New Roman" w:hAnsi="Times New Roman"/>
          <w:b w:val="0"/>
        </w:rPr>
        <w:t xml:space="preserve">Discussion ensues on the how the drilling of all 26 wells would be a hardship on the Cook’s. Andy Peterson states he’s been on a Board of Adjustments in another town and one question that often came up was precedent and do we have faulty ordinance. Gene Jacobson states, when a developer comes in generally they do not record the plat until all improvements are in. This subdivision falls under an old ordinance where they were able to record this subdivision without all improvements being completed. Gene Jacobson brings to attention that the Infrastructure Agreement that was agreed upon was never filed with the County. Gene Jacobson </w:t>
      </w:r>
      <w:r w:rsidR="00F97BF3">
        <w:rPr>
          <w:rFonts w:ascii="Times New Roman" w:hAnsi="Times New Roman"/>
          <w:b w:val="0"/>
        </w:rPr>
        <w:t xml:space="preserve">states that in his opinion he believes that a variance isn’t needed in this situation, more so, what financial security can the developer give to the Planning Commission that they can recommend to the County Commissioners that will give them a position to feel that the County will not be hurt if this moves forward. Gene Jacobson asks, </w:t>
      </w:r>
      <w:r w:rsidR="001A0F42">
        <w:rPr>
          <w:rFonts w:ascii="Times New Roman" w:hAnsi="Times New Roman"/>
          <w:b w:val="0"/>
        </w:rPr>
        <w:t>what</w:t>
      </w:r>
      <w:r w:rsidR="00F97BF3">
        <w:rPr>
          <w:rFonts w:ascii="Times New Roman" w:hAnsi="Times New Roman"/>
          <w:b w:val="0"/>
        </w:rPr>
        <w:t xml:space="preserve"> do you do when you have 26 lots and four of them don’t hit water? Gene Jacobson asks if the developers have looked into a bond. Justin Atkinson asks</w:t>
      </w:r>
      <w:r w:rsidR="001A0F42">
        <w:rPr>
          <w:rFonts w:ascii="Times New Roman" w:hAnsi="Times New Roman"/>
          <w:b w:val="0"/>
        </w:rPr>
        <w:t xml:space="preserve"> for clarification</w:t>
      </w:r>
      <w:r w:rsidR="00F97BF3">
        <w:rPr>
          <w:rFonts w:ascii="Times New Roman" w:hAnsi="Times New Roman"/>
          <w:b w:val="0"/>
        </w:rPr>
        <w:t xml:space="preserve">, “Land Use Ordinance typically in mind means, </w:t>
      </w:r>
      <w:r w:rsidR="001A0F42">
        <w:rPr>
          <w:rFonts w:ascii="Times New Roman" w:hAnsi="Times New Roman"/>
          <w:b w:val="0"/>
        </w:rPr>
        <w:t xml:space="preserve">a variance in that situation would mean a change in the zoning requirements such as; height of the building, setbacks?” Cody Harmer asks for clarification on what exactly the </w:t>
      </w:r>
      <w:proofErr w:type="spellStart"/>
      <w:r w:rsidR="004A55A5">
        <w:rPr>
          <w:rFonts w:ascii="Times New Roman" w:hAnsi="Times New Roman"/>
          <w:b w:val="0"/>
        </w:rPr>
        <w:t>Cook’s</w:t>
      </w:r>
      <w:proofErr w:type="spellEnd"/>
      <w:r w:rsidR="001A0F42">
        <w:rPr>
          <w:rFonts w:ascii="Times New Roman" w:hAnsi="Times New Roman"/>
          <w:b w:val="0"/>
        </w:rPr>
        <w:t xml:space="preserve"> are wanting to be done. Chris Cook states, </w:t>
      </w:r>
      <w:r w:rsidR="004A55A5">
        <w:rPr>
          <w:rFonts w:ascii="Times New Roman" w:hAnsi="Times New Roman"/>
          <w:b w:val="0"/>
        </w:rPr>
        <w:t>everything is going to be in, it’s just the wells that need drilled. Discussion ensues about what still needs to be done. Chr</w:t>
      </w:r>
      <w:r w:rsidR="00AF3CB7">
        <w:rPr>
          <w:rFonts w:ascii="Times New Roman" w:hAnsi="Times New Roman"/>
          <w:b w:val="0"/>
        </w:rPr>
        <w:t>is Cook states they will only sell</w:t>
      </w:r>
      <w:r w:rsidR="004A55A5">
        <w:rPr>
          <w:rFonts w:ascii="Times New Roman" w:hAnsi="Times New Roman"/>
          <w:b w:val="0"/>
        </w:rPr>
        <w:t xml:space="preserve"> lots that have drilled wells. Justin Atkinson states in reading Salt Lake Counties Variance Ordinance, </w:t>
      </w:r>
      <w:r w:rsidR="009160D6">
        <w:rPr>
          <w:rFonts w:ascii="Times New Roman" w:hAnsi="Times New Roman"/>
          <w:b w:val="0"/>
        </w:rPr>
        <w:t>“</w:t>
      </w:r>
      <w:r w:rsidR="004A55A5">
        <w:rPr>
          <w:rFonts w:ascii="Times New Roman" w:hAnsi="Times New Roman"/>
          <w:b w:val="0"/>
        </w:rPr>
        <w:t xml:space="preserve">it says to apply for a variance you must </w:t>
      </w:r>
      <w:r w:rsidR="004A55A5" w:rsidRPr="00AF3CB7">
        <w:rPr>
          <w:rFonts w:ascii="Times New Roman" w:hAnsi="Times New Roman"/>
          <w:b w:val="0"/>
          <w:color w:val="000000" w:themeColor="text1"/>
        </w:rPr>
        <w:t xml:space="preserve">show </w:t>
      </w:r>
      <w:r w:rsidR="00382F08" w:rsidRPr="00AF3CB7">
        <w:rPr>
          <w:rFonts w:ascii="Times New Roman" w:hAnsi="Times New Roman"/>
          <w:b w:val="0"/>
          <w:color w:val="000000" w:themeColor="text1"/>
          <w:spacing w:val="2"/>
          <w:shd w:val="clear" w:color="auto" w:fill="FFFFFF"/>
        </w:rPr>
        <w:t>Literal enforcement of the zoning code would cause an unreasonable hardship the appeals office may not find unreasonable hardship unless the alleged hardship is related to the size, shape or topography of the property i</w:t>
      </w:r>
      <w:r w:rsidR="009160D6" w:rsidRPr="00AF3CB7">
        <w:rPr>
          <w:rFonts w:ascii="Times New Roman" w:hAnsi="Times New Roman"/>
          <w:b w:val="0"/>
          <w:color w:val="000000" w:themeColor="text1"/>
          <w:spacing w:val="2"/>
          <w:shd w:val="clear" w:color="auto" w:fill="FFFFFF"/>
        </w:rPr>
        <w:t>n which the variance is sought and comes from the circumstances peculiar to the property, not from the conditions that are general to the neighborhood.”  Chris Cook states “what they would really like to do is redo the Infrastructure agreement and keep an invent</w:t>
      </w:r>
      <w:r w:rsidR="00AF3CB7">
        <w:rPr>
          <w:rFonts w:ascii="Times New Roman" w:hAnsi="Times New Roman"/>
          <w:b w:val="0"/>
          <w:color w:val="000000" w:themeColor="text1"/>
          <w:spacing w:val="2"/>
          <w:shd w:val="clear" w:color="auto" w:fill="FFFFFF"/>
        </w:rPr>
        <w:t>ory of wells ahead of what we’ll</w:t>
      </w:r>
      <w:r w:rsidR="009160D6" w:rsidRPr="00AF3CB7">
        <w:rPr>
          <w:rFonts w:ascii="Times New Roman" w:hAnsi="Times New Roman"/>
          <w:b w:val="0"/>
          <w:color w:val="000000" w:themeColor="text1"/>
          <w:spacing w:val="2"/>
          <w:shd w:val="clear" w:color="auto" w:fill="FFFFFF"/>
        </w:rPr>
        <w:t xml:space="preserve"> be able to sell.” Cody Harmer states that the only discussion that needs to be had is the Infrastructure Agreement as they do not qualify for a variance. Chris Cook asks, “Can the Infrastructure Agreement be added to?” Cody Harmer states his biggest concern is lots being sold that don’t have wells drilled, power to them, “ready to build” lots. Chris Cook states that </w:t>
      </w:r>
      <w:r w:rsidR="002427FD" w:rsidRPr="00AF3CB7">
        <w:rPr>
          <w:rFonts w:ascii="Times New Roman" w:hAnsi="Times New Roman"/>
          <w:b w:val="0"/>
          <w:color w:val="000000" w:themeColor="text1"/>
          <w:spacing w:val="2"/>
          <w:shd w:val="clear" w:color="auto" w:fill="FFFFFF"/>
        </w:rPr>
        <w:t>there</w:t>
      </w:r>
      <w:r w:rsidR="009160D6" w:rsidRPr="00AF3CB7">
        <w:rPr>
          <w:rFonts w:ascii="Times New Roman" w:hAnsi="Times New Roman"/>
          <w:b w:val="0"/>
          <w:color w:val="000000" w:themeColor="text1"/>
          <w:spacing w:val="2"/>
          <w:shd w:val="clear" w:color="auto" w:fill="FFFFFF"/>
        </w:rPr>
        <w:t xml:space="preserve"> are </w:t>
      </w:r>
      <w:r w:rsidR="002427FD" w:rsidRPr="00AF3CB7">
        <w:rPr>
          <w:rFonts w:ascii="Times New Roman" w:hAnsi="Times New Roman"/>
          <w:b w:val="0"/>
          <w:color w:val="000000" w:themeColor="text1"/>
          <w:spacing w:val="2"/>
          <w:shd w:val="clear" w:color="auto" w:fill="FFFFFF"/>
        </w:rPr>
        <w:t>two lots under</w:t>
      </w:r>
      <w:r w:rsidR="009160D6" w:rsidRPr="00AF3CB7">
        <w:rPr>
          <w:rFonts w:ascii="Times New Roman" w:hAnsi="Times New Roman"/>
          <w:b w:val="0"/>
          <w:color w:val="000000" w:themeColor="text1"/>
          <w:spacing w:val="2"/>
          <w:shd w:val="clear" w:color="auto" w:fill="FFFFFF"/>
        </w:rPr>
        <w:t xml:space="preserve"> contract</w:t>
      </w:r>
      <w:r w:rsidR="002427FD" w:rsidRPr="00AF3CB7">
        <w:rPr>
          <w:rFonts w:ascii="Times New Roman" w:hAnsi="Times New Roman"/>
          <w:b w:val="0"/>
          <w:color w:val="000000" w:themeColor="text1"/>
          <w:spacing w:val="2"/>
          <w:shd w:val="clear" w:color="auto" w:fill="FFFFFF"/>
        </w:rPr>
        <w:t xml:space="preserve"> for October 31</w:t>
      </w:r>
      <w:r w:rsidR="002427FD" w:rsidRPr="00AF3CB7">
        <w:rPr>
          <w:rFonts w:ascii="Times New Roman" w:hAnsi="Times New Roman"/>
          <w:b w:val="0"/>
          <w:color w:val="000000" w:themeColor="text1"/>
          <w:spacing w:val="2"/>
          <w:shd w:val="clear" w:color="auto" w:fill="FFFFFF"/>
          <w:vertAlign w:val="superscript"/>
        </w:rPr>
        <w:t>st</w:t>
      </w:r>
      <w:r w:rsidR="009160D6" w:rsidRPr="00AF3CB7">
        <w:rPr>
          <w:rFonts w:ascii="Times New Roman" w:hAnsi="Times New Roman"/>
          <w:b w:val="0"/>
          <w:color w:val="000000" w:themeColor="text1"/>
          <w:spacing w:val="2"/>
          <w:shd w:val="clear" w:color="auto" w:fill="FFFFFF"/>
        </w:rPr>
        <w:t xml:space="preserve"> with a buyer </w:t>
      </w:r>
      <w:r w:rsidR="002427FD" w:rsidRPr="00AF3CB7">
        <w:rPr>
          <w:rFonts w:ascii="Times New Roman" w:hAnsi="Times New Roman"/>
          <w:b w:val="0"/>
          <w:color w:val="000000" w:themeColor="text1"/>
          <w:spacing w:val="2"/>
          <w:shd w:val="clear" w:color="auto" w:fill="FFFFFF"/>
        </w:rPr>
        <w:t xml:space="preserve">and they are open with the buyers and they understand what is going on. Discussion ensues about a bond. Gene Jacobson states, the county is not going to be a partner with developer and suggests that they get in contact with an attorney and have them get an agreement written up so the County isn’t effected. Discussion ensues about a bond. </w:t>
      </w:r>
      <w:r w:rsidR="00F940EF" w:rsidRPr="00AF3CB7">
        <w:rPr>
          <w:rFonts w:ascii="Times New Roman" w:hAnsi="Times New Roman"/>
          <w:b w:val="0"/>
          <w:color w:val="000000" w:themeColor="text1"/>
          <w:spacing w:val="2"/>
          <w:shd w:val="clear" w:color="auto" w:fill="FFFFFF"/>
        </w:rPr>
        <w:t xml:space="preserve">Gene Jacobson states, he would record the Infrastructure Agreement that was originally agreed </w:t>
      </w:r>
      <w:r w:rsidR="00F940EF" w:rsidRPr="00203EE4">
        <w:rPr>
          <w:rFonts w:ascii="Times New Roman" w:hAnsi="Times New Roman"/>
          <w:b w:val="0"/>
          <w:color w:val="000000" w:themeColor="text1"/>
          <w:spacing w:val="2"/>
          <w:shd w:val="clear" w:color="auto" w:fill="FFFFFF"/>
        </w:rPr>
        <w:t>upon so they are in compliance with what was approved. Then submit a letter with addendums items that they would like to be placed on the Infrastructure Agreement to the Planning Commission for them to recommend t</w:t>
      </w:r>
      <w:r w:rsidR="004F6F1E" w:rsidRPr="00203EE4">
        <w:rPr>
          <w:rFonts w:ascii="Times New Roman" w:hAnsi="Times New Roman"/>
          <w:b w:val="0"/>
          <w:color w:val="000000" w:themeColor="text1"/>
          <w:spacing w:val="2"/>
          <w:shd w:val="clear" w:color="auto" w:fill="FFFFFF"/>
        </w:rPr>
        <w:t xml:space="preserve">o the County Commissioners. Claudia Jarrett makes the comment that the Cook’s don’t do phasing so that the buyers can choose which lot they want since the infrastructure is all in but the wells and not bond to specific wells. Discussion ensues about the Infrastructure Agreement. Gene Jacobson states suggestions on what the Cook’s should do in order to have the County Commissioners possibly agree; record the original Infrastructure Agreement, </w:t>
      </w:r>
      <w:r w:rsidR="00031E76" w:rsidRPr="00203EE4">
        <w:rPr>
          <w:rFonts w:ascii="Times New Roman" w:hAnsi="Times New Roman"/>
          <w:b w:val="0"/>
          <w:color w:val="000000" w:themeColor="text1"/>
          <w:spacing w:val="2"/>
          <w:shd w:val="clear" w:color="auto" w:fill="FFFFFF"/>
        </w:rPr>
        <w:t xml:space="preserve">in that Infrastructure Agreement state; we would like to renew this old Infrastructure Agreement that has been recorded with the following change, a bond is in place. </w:t>
      </w:r>
    </w:p>
    <w:p w:rsidR="00031E76" w:rsidRDefault="003130B4" w:rsidP="00031E76">
      <w:pPr>
        <w:pStyle w:val="ListNumber"/>
        <w:ind w:left="-115"/>
        <w:rPr>
          <w:rFonts w:ascii="Times New Roman" w:hAnsi="Times New Roman"/>
          <w:u w:val="single"/>
        </w:rPr>
      </w:pPr>
      <w:r>
        <w:rPr>
          <w:rFonts w:ascii="Times New Roman" w:hAnsi="Times New Roman"/>
          <w:u w:val="single"/>
        </w:rPr>
        <w:t>Approval of Minutes</w:t>
      </w:r>
    </w:p>
    <w:p w:rsidR="002B70B7" w:rsidRPr="00031E76" w:rsidRDefault="003130B4" w:rsidP="00031E76">
      <w:pPr>
        <w:pStyle w:val="ListNumber"/>
        <w:numPr>
          <w:ilvl w:val="0"/>
          <w:numId w:val="0"/>
        </w:numPr>
        <w:ind w:left="-115"/>
        <w:rPr>
          <w:rFonts w:ascii="Times New Roman" w:hAnsi="Times New Roman"/>
          <w:u w:val="single"/>
        </w:rPr>
      </w:pPr>
      <w:r w:rsidRPr="00031E76">
        <w:rPr>
          <w:rFonts w:ascii="Times New Roman" w:hAnsi="Times New Roman"/>
          <w:b w:val="0"/>
        </w:rPr>
        <w:t xml:space="preserve">Motion is made by </w:t>
      </w:r>
      <w:r w:rsidR="002677A1" w:rsidRPr="00031E76">
        <w:rPr>
          <w:rFonts w:ascii="Times New Roman" w:hAnsi="Times New Roman"/>
          <w:b w:val="0"/>
        </w:rPr>
        <w:t xml:space="preserve">Claudia Jarrett </w:t>
      </w:r>
      <w:r w:rsidRPr="00031E76">
        <w:rPr>
          <w:rFonts w:ascii="Times New Roman" w:hAnsi="Times New Roman"/>
          <w:b w:val="0"/>
        </w:rPr>
        <w:t xml:space="preserve">to approve the Planning Commission minutes from </w:t>
      </w:r>
      <w:r w:rsidR="00216E3D" w:rsidRPr="00031E76">
        <w:rPr>
          <w:rFonts w:ascii="Times New Roman" w:hAnsi="Times New Roman"/>
          <w:b w:val="0"/>
        </w:rPr>
        <w:t xml:space="preserve">August </w:t>
      </w:r>
      <w:r w:rsidRPr="00031E76">
        <w:rPr>
          <w:rFonts w:ascii="Times New Roman" w:hAnsi="Times New Roman"/>
          <w:b w:val="0"/>
        </w:rPr>
        <w:t xml:space="preserve">with no corrections. The motion is seconded by </w:t>
      </w:r>
      <w:r w:rsidR="002677A1" w:rsidRPr="00031E76">
        <w:rPr>
          <w:rFonts w:ascii="Times New Roman" w:hAnsi="Times New Roman"/>
          <w:b w:val="0"/>
        </w:rPr>
        <w:t>Andy Peterson</w:t>
      </w:r>
      <w:r w:rsidRPr="00031E76">
        <w:rPr>
          <w:rFonts w:ascii="Times New Roman" w:hAnsi="Times New Roman"/>
          <w:b w:val="0"/>
        </w:rPr>
        <w:t>. All in favor, none opposed and the motion passes</w:t>
      </w:r>
    </w:p>
    <w:p w:rsidR="00031E76" w:rsidRDefault="008811AA" w:rsidP="00031E76">
      <w:pPr>
        <w:pStyle w:val="ListNumber"/>
        <w:ind w:left="-115"/>
        <w:rPr>
          <w:rFonts w:ascii="Times New Roman" w:hAnsi="Times New Roman"/>
          <w:u w:val="single"/>
        </w:rPr>
      </w:pPr>
      <w:r>
        <w:rPr>
          <w:rFonts w:ascii="Times New Roman" w:hAnsi="Times New Roman"/>
          <w:u w:val="single"/>
        </w:rPr>
        <w:t>Adjournment</w:t>
      </w:r>
    </w:p>
    <w:p w:rsidR="00E14A90" w:rsidRPr="00031E76" w:rsidRDefault="008811AA" w:rsidP="00031E76">
      <w:pPr>
        <w:pStyle w:val="ListNumber"/>
        <w:numPr>
          <w:ilvl w:val="0"/>
          <w:numId w:val="0"/>
        </w:numPr>
        <w:ind w:left="-115"/>
        <w:rPr>
          <w:rFonts w:ascii="Times New Roman" w:hAnsi="Times New Roman"/>
          <w:u w:val="single"/>
        </w:rPr>
      </w:pPr>
      <w:r w:rsidRPr="00031E76">
        <w:rPr>
          <w:rFonts w:ascii="Times New Roman" w:hAnsi="Times New Roman"/>
          <w:b w:val="0"/>
        </w:rPr>
        <w:t>With no further business before the Planning Commission, a motion to ad</w:t>
      </w:r>
      <w:r w:rsidR="003130B4" w:rsidRPr="00031E76">
        <w:rPr>
          <w:rFonts w:ascii="Times New Roman" w:hAnsi="Times New Roman"/>
          <w:b w:val="0"/>
        </w:rPr>
        <w:t xml:space="preserve">journ is made by </w:t>
      </w:r>
      <w:r w:rsidR="002677A1" w:rsidRPr="00031E76">
        <w:rPr>
          <w:rFonts w:ascii="Times New Roman" w:hAnsi="Times New Roman"/>
          <w:b w:val="0"/>
        </w:rPr>
        <w:t>Claudia Jarrett</w:t>
      </w:r>
      <w:r w:rsidRPr="00031E76">
        <w:rPr>
          <w:rFonts w:ascii="Times New Roman" w:hAnsi="Times New Roman"/>
          <w:b w:val="0"/>
        </w:rPr>
        <w:t>. The m</w:t>
      </w:r>
      <w:r w:rsidR="003130B4" w:rsidRPr="00031E76">
        <w:rPr>
          <w:rFonts w:ascii="Times New Roman" w:hAnsi="Times New Roman"/>
          <w:b w:val="0"/>
        </w:rPr>
        <w:t xml:space="preserve">otion is seconded by </w:t>
      </w:r>
      <w:r w:rsidR="002677A1" w:rsidRPr="00031E76">
        <w:rPr>
          <w:rFonts w:ascii="Times New Roman" w:hAnsi="Times New Roman"/>
          <w:b w:val="0"/>
        </w:rPr>
        <w:t>Justin Atkinson</w:t>
      </w:r>
      <w:r w:rsidRPr="00031E76">
        <w:rPr>
          <w:rFonts w:ascii="Times New Roman" w:hAnsi="Times New Roman"/>
          <w:b w:val="0"/>
        </w:rPr>
        <w:t>.  All in favor, none opposed and the motion passes.  T</w:t>
      </w:r>
      <w:r w:rsidR="003130B4" w:rsidRPr="00031E76">
        <w:rPr>
          <w:rFonts w:ascii="Times New Roman" w:hAnsi="Times New Roman"/>
          <w:b w:val="0"/>
        </w:rPr>
        <w:t xml:space="preserve">he meeting is adjourned at </w:t>
      </w:r>
      <w:r w:rsidR="002677A1" w:rsidRPr="00031E76">
        <w:rPr>
          <w:rFonts w:ascii="Times New Roman" w:hAnsi="Times New Roman"/>
          <w:b w:val="0"/>
        </w:rPr>
        <w:t xml:space="preserve">10:22 </w:t>
      </w:r>
      <w:r w:rsidRPr="00031E76">
        <w:rPr>
          <w:rFonts w:ascii="Times New Roman" w:hAnsi="Times New Roman"/>
          <w:b w:val="0"/>
        </w:rPr>
        <w:t xml:space="preserve">pm. </w:t>
      </w:r>
    </w:p>
    <w:sectPr w:rsidR="00E14A90" w:rsidRPr="00031E76" w:rsidSect="00A62A7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1AA" w:rsidRDefault="008811AA" w:rsidP="008811AA">
      <w:pPr>
        <w:spacing w:after="0" w:line="240" w:lineRule="auto"/>
      </w:pPr>
      <w:r>
        <w:separator/>
      </w:r>
    </w:p>
  </w:endnote>
  <w:endnote w:type="continuationSeparator" w:id="0">
    <w:p w:rsidR="008811AA" w:rsidRDefault="008811AA" w:rsidP="00881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1AA" w:rsidRDefault="008811AA" w:rsidP="002B70B7">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0B7" w:rsidRDefault="002B70B7" w:rsidP="002B70B7">
    <w:pPr>
      <w:pStyle w:val="Footer"/>
      <w:jc w:val="right"/>
      <w:rPr>
        <w:sz w:val="12"/>
        <w:szCs w:val="12"/>
      </w:rPr>
    </w:pPr>
  </w:p>
  <w:p w:rsidR="008811AA" w:rsidRPr="002B70B7" w:rsidRDefault="00000AE7" w:rsidP="002B70B7">
    <w:pPr>
      <w:pStyle w:val="Footer"/>
      <w:jc w:val="right"/>
      <w:rPr>
        <w:sz w:val="12"/>
        <w:szCs w:val="12"/>
      </w:rPr>
    </w:pPr>
    <w:r>
      <w:rPr>
        <w:sz w:val="12"/>
        <w:szCs w:val="12"/>
      </w:rPr>
      <w:t>September 11</w:t>
    </w:r>
    <w:r w:rsidR="002B70B7" w:rsidRPr="002B70B7">
      <w:rPr>
        <w:sz w:val="12"/>
        <w:szCs w:val="12"/>
      </w:rPr>
      <w:t>, 2024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B1B" w:rsidRDefault="00711B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1AA" w:rsidRDefault="008811AA" w:rsidP="008811AA">
      <w:pPr>
        <w:spacing w:after="0" w:line="240" w:lineRule="auto"/>
      </w:pPr>
      <w:r>
        <w:separator/>
      </w:r>
    </w:p>
  </w:footnote>
  <w:footnote w:type="continuationSeparator" w:id="0">
    <w:p w:rsidR="008811AA" w:rsidRDefault="008811AA" w:rsidP="00881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B1B" w:rsidRDefault="00711B1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0B7" w:rsidRPr="002F650C" w:rsidRDefault="002B70B7" w:rsidP="002B70B7">
    <w:pPr>
      <w:pStyle w:val="Header"/>
      <w:jc w:val="center"/>
      <w:rPr>
        <w:rFonts w:ascii="Times New Roman" w:hAnsi="Times New Roman" w:cs="Times New Roman"/>
        <w:sz w:val="24"/>
        <w:szCs w:val="24"/>
      </w:rPr>
    </w:pPr>
    <w:r w:rsidRPr="002F650C">
      <w:rPr>
        <w:rFonts w:ascii="Times New Roman" w:hAnsi="Times New Roman" w:cs="Times New Roman"/>
        <w:b/>
        <w:sz w:val="32"/>
        <w:szCs w:val="32"/>
      </w:rPr>
      <w:t>Sanpete County Planning Commission Meeting</w:t>
    </w:r>
    <w:r>
      <w:rPr>
        <w:rFonts w:ascii="Times New Roman" w:hAnsi="Times New Roman" w:cs="Times New Roman"/>
        <w:b/>
        <w:sz w:val="32"/>
        <w:szCs w:val="32"/>
      </w:rPr>
      <w:br/>
    </w:r>
    <w:r w:rsidR="00000AE7">
      <w:rPr>
        <w:rFonts w:ascii="Times New Roman" w:hAnsi="Times New Roman" w:cs="Times New Roman"/>
        <w:sz w:val="24"/>
        <w:szCs w:val="24"/>
      </w:rPr>
      <w:t>September 11</w:t>
    </w:r>
    <w:r w:rsidRPr="002F650C">
      <w:rPr>
        <w:rFonts w:ascii="Times New Roman" w:hAnsi="Times New Roman" w:cs="Times New Roman"/>
        <w:sz w:val="24"/>
        <w:szCs w:val="24"/>
      </w:rPr>
      <w:t>, 2024</w:t>
    </w:r>
    <w:r w:rsidR="003130B4">
      <w:rPr>
        <w:rFonts w:ascii="Times New Roman" w:hAnsi="Times New Roman" w:cs="Times New Roman"/>
        <w:sz w:val="24"/>
        <w:szCs w:val="24"/>
      </w:rPr>
      <w:t>, 6:3</w:t>
    </w:r>
    <w:r>
      <w:rPr>
        <w:rFonts w:ascii="Times New Roman" w:hAnsi="Times New Roman" w:cs="Times New Roman"/>
        <w:sz w:val="24"/>
        <w:szCs w:val="24"/>
      </w:rPr>
      <w:t>0 PM</w:t>
    </w:r>
  </w:p>
  <w:p w:rsidR="002B70B7" w:rsidRPr="002B70B7" w:rsidRDefault="002B70B7" w:rsidP="002B70B7">
    <w:pPr>
      <w:pStyle w:val="Header"/>
      <w:jc w:val="center"/>
      <w:rPr>
        <w:rFonts w:ascii="Times New Roman" w:hAnsi="Times New Roman" w:cs="Times New Roman"/>
        <w:sz w:val="24"/>
        <w:szCs w:val="24"/>
      </w:rPr>
    </w:pPr>
    <w:r w:rsidRPr="002F650C">
      <w:rPr>
        <w:rFonts w:ascii="Times New Roman" w:hAnsi="Times New Roman" w:cs="Times New Roman"/>
        <w:sz w:val="24"/>
        <w:szCs w:val="24"/>
      </w:rPr>
      <w:t>Sanpete County Courthouse, 160 North Main, Room 101, Manti, Utah</w:t>
    </w:r>
  </w:p>
  <w:p w:rsidR="008811AA" w:rsidRPr="002B70B7" w:rsidRDefault="008811AA" w:rsidP="002B70B7">
    <w:pPr>
      <w:pStyle w:val="Header"/>
      <w:jc w:val="right"/>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B1B" w:rsidRDefault="00711B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90619"/>
    <w:multiLevelType w:val="hybridMultilevel"/>
    <w:tmpl w:val="2AC66E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D6EEA"/>
    <w:multiLevelType w:val="hybridMultilevel"/>
    <w:tmpl w:val="B9A69C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B2712"/>
    <w:multiLevelType w:val="hybridMultilevel"/>
    <w:tmpl w:val="49BC3BC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0856772"/>
    <w:multiLevelType w:val="multilevel"/>
    <w:tmpl w:val="454832BC"/>
    <w:lvl w:ilvl="0">
      <w:start w:val="1"/>
      <w:numFmt w:val="upperRoman"/>
      <w:pStyle w:val="ListNumber"/>
      <w:lvlText w:val="%1."/>
      <w:lvlJc w:val="right"/>
      <w:pPr>
        <w:ind w:left="173" w:hanging="173"/>
      </w:pPr>
      <w:rPr>
        <w:rFonts w:ascii="Times New Roman" w:hAnsi="Times New Roman" w:cs="Times New Roman" w:hint="default"/>
        <w:b/>
        <w:i w:val="0"/>
        <w:sz w:val="24"/>
      </w:rPr>
    </w:lvl>
    <w:lvl w:ilvl="1">
      <w:start w:val="1"/>
      <w:numFmt w:val="decimal"/>
      <w:pStyle w:val="ListNumber2"/>
      <w:lvlText w:val="%2."/>
      <w:lvlJc w:val="left"/>
      <w:pPr>
        <w:ind w:left="720" w:hanging="588"/>
      </w:pPr>
      <w:rPr>
        <w:rFonts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4" w15:restartNumberingAfterBreak="0">
    <w:nsid w:val="535D6723"/>
    <w:multiLevelType w:val="hybridMultilevel"/>
    <w:tmpl w:val="CF627F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A90"/>
    <w:rsid w:val="00000AE7"/>
    <w:rsid w:val="00024CBD"/>
    <w:rsid w:val="00027DEE"/>
    <w:rsid w:val="00027FE3"/>
    <w:rsid w:val="00031E76"/>
    <w:rsid w:val="00041E60"/>
    <w:rsid w:val="000479BD"/>
    <w:rsid w:val="000C6570"/>
    <w:rsid w:val="00110370"/>
    <w:rsid w:val="001479AF"/>
    <w:rsid w:val="00165374"/>
    <w:rsid w:val="0017450E"/>
    <w:rsid w:val="00180884"/>
    <w:rsid w:val="001A0F42"/>
    <w:rsid w:val="001A1DDB"/>
    <w:rsid w:val="001E645E"/>
    <w:rsid w:val="00203EE4"/>
    <w:rsid w:val="00216E3D"/>
    <w:rsid w:val="002427FD"/>
    <w:rsid w:val="002677A1"/>
    <w:rsid w:val="00290523"/>
    <w:rsid w:val="002B70B7"/>
    <w:rsid w:val="002E132C"/>
    <w:rsid w:val="002F44EA"/>
    <w:rsid w:val="003130B4"/>
    <w:rsid w:val="00320E65"/>
    <w:rsid w:val="00335006"/>
    <w:rsid w:val="00340958"/>
    <w:rsid w:val="0034367D"/>
    <w:rsid w:val="00362F27"/>
    <w:rsid w:val="00375BFE"/>
    <w:rsid w:val="00382F08"/>
    <w:rsid w:val="00394620"/>
    <w:rsid w:val="00424B4A"/>
    <w:rsid w:val="0043642A"/>
    <w:rsid w:val="0048642D"/>
    <w:rsid w:val="004922DA"/>
    <w:rsid w:val="004A55A5"/>
    <w:rsid w:val="004E0809"/>
    <w:rsid w:val="004E5ABC"/>
    <w:rsid w:val="004F6F1E"/>
    <w:rsid w:val="00504C29"/>
    <w:rsid w:val="00507BBF"/>
    <w:rsid w:val="005250BD"/>
    <w:rsid w:val="005E05DB"/>
    <w:rsid w:val="005F1F90"/>
    <w:rsid w:val="00614D6F"/>
    <w:rsid w:val="00683E83"/>
    <w:rsid w:val="006A5D19"/>
    <w:rsid w:val="006A6864"/>
    <w:rsid w:val="006C0A58"/>
    <w:rsid w:val="006D383E"/>
    <w:rsid w:val="006E3FFA"/>
    <w:rsid w:val="006E764E"/>
    <w:rsid w:val="00706A4A"/>
    <w:rsid w:val="00711B1B"/>
    <w:rsid w:val="00727CFB"/>
    <w:rsid w:val="007B411D"/>
    <w:rsid w:val="007C1938"/>
    <w:rsid w:val="008172D8"/>
    <w:rsid w:val="008762D7"/>
    <w:rsid w:val="008811AA"/>
    <w:rsid w:val="00890D55"/>
    <w:rsid w:val="008B04DB"/>
    <w:rsid w:val="008C4F4C"/>
    <w:rsid w:val="008D201C"/>
    <w:rsid w:val="009160D6"/>
    <w:rsid w:val="00932821"/>
    <w:rsid w:val="00960998"/>
    <w:rsid w:val="00963E36"/>
    <w:rsid w:val="00995046"/>
    <w:rsid w:val="00A429A9"/>
    <w:rsid w:val="00A53227"/>
    <w:rsid w:val="00A62A7C"/>
    <w:rsid w:val="00AC227D"/>
    <w:rsid w:val="00AC5AB7"/>
    <w:rsid w:val="00AC6E16"/>
    <w:rsid w:val="00AF3CB7"/>
    <w:rsid w:val="00B25FA2"/>
    <w:rsid w:val="00B3638D"/>
    <w:rsid w:val="00B869A2"/>
    <w:rsid w:val="00BB0EFC"/>
    <w:rsid w:val="00BC4A04"/>
    <w:rsid w:val="00C07214"/>
    <w:rsid w:val="00C12A32"/>
    <w:rsid w:val="00C223CA"/>
    <w:rsid w:val="00C3652C"/>
    <w:rsid w:val="00C42D2E"/>
    <w:rsid w:val="00C42F2F"/>
    <w:rsid w:val="00C93E89"/>
    <w:rsid w:val="00C953FB"/>
    <w:rsid w:val="00CC5BEE"/>
    <w:rsid w:val="00CC70C4"/>
    <w:rsid w:val="00CD3A21"/>
    <w:rsid w:val="00D224BB"/>
    <w:rsid w:val="00D474A2"/>
    <w:rsid w:val="00D51179"/>
    <w:rsid w:val="00D77407"/>
    <w:rsid w:val="00D775F8"/>
    <w:rsid w:val="00DE3B64"/>
    <w:rsid w:val="00DF49E0"/>
    <w:rsid w:val="00E12235"/>
    <w:rsid w:val="00E12409"/>
    <w:rsid w:val="00E14A90"/>
    <w:rsid w:val="00E56E18"/>
    <w:rsid w:val="00E76767"/>
    <w:rsid w:val="00EA65D0"/>
    <w:rsid w:val="00EA67DB"/>
    <w:rsid w:val="00EB5832"/>
    <w:rsid w:val="00EC6988"/>
    <w:rsid w:val="00ED08DB"/>
    <w:rsid w:val="00ED2B08"/>
    <w:rsid w:val="00F04B7E"/>
    <w:rsid w:val="00F373AD"/>
    <w:rsid w:val="00F50AFD"/>
    <w:rsid w:val="00F940EF"/>
    <w:rsid w:val="00F95F34"/>
    <w:rsid w:val="00F97BF3"/>
    <w:rsid w:val="00FB07A9"/>
    <w:rsid w:val="00FC2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5:chartTrackingRefBased/>
  <w15:docId w15:val="{34DF9E02-DDDA-4382-926C-41F60CFE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E14A90"/>
  </w:style>
  <w:style w:type="paragraph" w:styleId="Date">
    <w:name w:val="Date"/>
    <w:basedOn w:val="Normal"/>
    <w:next w:val="Normal"/>
    <w:link w:val="DateChar"/>
    <w:uiPriority w:val="10"/>
    <w:qFormat/>
    <w:rsid w:val="00E14A90"/>
    <w:pPr>
      <w:spacing w:after="480" w:line="276" w:lineRule="auto"/>
      <w:ind w:left="173"/>
      <w:jc w:val="center"/>
    </w:pPr>
    <w:rPr>
      <w:rFonts w:eastAsia="Times New Roman" w:cs="Times New Roman"/>
      <w:sz w:val="24"/>
      <w:szCs w:val="24"/>
    </w:rPr>
  </w:style>
  <w:style w:type="character" w:customStyle="1" w:styleId="DateChar">
    <w:name w:val="Date Char"/>
    <w:basedOn w:val="DefaultParagraphFont"/>
    <w:link w:val="Date"/>
    <w:uiPriority w:val="10"/>
    <w:rsid w:val="00E14A90"/>
    <w:rPr>
      <w:rFonts w:eastAsia="Times New Roman" w:cs="Times New Roman"/>
      <w:sz w:val="24"/>
      <w:szCs w:val="24"/>
    </w:rPr>
  </w:style>
  <w:style w:type="paragraph" w:styleId="ListParagraph">
    <w:name w:val="List Paragraph"/>
    <w:basedOn w:val="Normal"/>
    <w:uiPriority w:val="34"/>
    <w:qFormat/>
    <w:rsid w:val="00E14A90"/>
    <w:pPr>
      <w:ind w:left="720"/>
      <w:contextualSpacing/>
    </w:pPr>
  </w:style>
  <w:style w:type="paragraph" w:styleId="ListNumber">
    <w:name w:val="List Number"/>
    <w:basedOn w:val="Normal"/>
    <w:uiPriority w:val="12"/>
    <w:qFormat/>
    <w:rsid w:val="00E14A90"/>
    <w:pPr>
      <w:numPr>
        <w:numId w:val="5"/>
      </w:numPr>
      <w:spacing w:after="200" w:line="276" w:lineRule="auto"/>
    </w:pPr>
    <w:rPr>
      <w:rFonts w:eastAsia="Times New Roman" w:cs="Times New Roman"/>
      <w:b/>
      <w:sz w:val="24"/>
      <w:szCs w:val="24"/>
    </w:rPr>
  </w:style>
  <w:style w:type="paragraph" w:styleId="ListNumber2">
    <w:name w:val="List Number 2"/>
    <w:basedOn w:val="Normal"/>
    <w:uiPriority w:val="12"/>
    <w:unhideWhenUsed/>
    <w:qFormat/>
    <w:rsid w:val="00E14A90"/>
    <w:pPr>
      <w:numPr>
        <w:ilvl w:val="1"/>
        <w:numId w:val="5"/>
      </w:numPr>
      <w:spacing w:after="200" w:line="276" w:lineRule="auto"/>
    </w:pPr>
    <w:rPr>
      <w:rFonts w:eastAsia="Times New Roman" w:cs="Times New Roman"/>
      <w:sz w:val="24"/>
      <w:szCs w:val="24"/>
    </w:rPr>
  </w:style>
  <w:style w:type="paragraph" w:styleId="Header">
    <w:name w:val="header"/>
    <w:basedOn w:val="Normal"/>
    <w:link w:val="HeaderChar"/>
    <w:uiPriority w:val="99"/>
    <w:unhideWhenUsed/>
    <w:rsid w:val="00881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1AA"/>
  </w:style>
  <w:style w:type="paragraph" w:styleId="Footer">
    <w:name w:val="footer"/>
    <w:basedOn w:val="Normal"/>
    <w:link w:val="FooterChar"/>
    <w:uiPriority w:val="99"/>
    <w:unhideWhenUsed/>
    <w:rsid w:val="00881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1AA"/>
  </w:style>
  <w:style w:type="paragraph" w:styleId="BalloonText">
    <w:name w:val="Balloon Text"/>
    <w:basedOn w:val="Normal"/>
    <w:link w:val="BalloonTextChar"/>
    <w:uiPriority w:val="99"/>
    <w:semiHidden/>
    <w:unhideWhenUsed/>
    <w:rsid w:val="008811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1AA"/>
    <w:rPr>
      <w:rFonts w:ascii="Segoe UI" w:hAnsi="Segoe UI" w:cs="Segoe UI"/>
      <w:sz w:val="18"/>
      <w:szCs w:val="18"/>
    </w:rPr>
  </w:style>
  <w:style w:type="character" w:styleId="Emphasis">
    <w:name w:val="Emphasis"/>
    <w:basedOn w:val="DefaultParagraphFont"/>
    <w:uiPriority w:val="20"/>
    <w:qFormat/>
    <w:rsid w:val="00382F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9FD47DB504BBFAFF1E1611B1B8F54"/>
        <w:category>
          <w:name w:val="General"/>
          <w:gallery w:val="placeholder"/>
        </w:category>
        <w:types>
          <w:type w:val="bbPlcHdr"/>
        </w:types>
        <w:behaviors>
          <w:behavior w:val="content"/>
        </w:behaviors>
        <w:guid w:val="{358ECF9C-3A4A-4FFF-9CC0-3DA32B924595}"/>
      </w:docPartPr>
      <w:docPartBody>
        <w:p w:rsidR="00AC06F0" w:rsidRDefault="0029516D" w:rsidP="0029516D">
          <w:pPr>
            <w:pStyle w:val="0A89FD47DB504BBFAFF1E1611B1B8F54"/>
          </w:pPr>
          <w:r w:rsidRPr="002F76DA">
            <w:rPr>
              <w:rFonts w:asciiTheme="majorHAnsi" w:hAnsiTheme="majorHAnsi"/>
              <w:sz w:val="20"/>
            </w:rPr>
            <w:t>Attendees: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16D"/>
    <w:rsid w:val="0029516D"/>
    <w:rsid w:val="00AC0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89FD47DB504BBFAFF1E1611B1B8F54">
    <w:name w:val="0A89FD47DB504BBFAFF1E1611B1B8F54"/>
    <w:rsid w:val="0029516D"/>
  </w:style>
  <w:style w:type="paragraph" w:customStyle="1" w:styleId="432E6A1D4C8A48F2988DDC54207368A1">
    <w:name w:val="432E6A1D4C8A48F2988DDC54207368A1"/>
    <w:rsid w:val="00295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99300-17D9-4891-88E5-7025C11CF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13</Pages>
  <Words>5995</Words>
  <Characters>34172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16</cp:revision>
  <cp:lastPrinted>2024-10-08T17:12:00Z</cp:lastPrinted>
  <dcterms:created xsi:type="dcterms:W3CDTF">2024-09-05T22:35:00Z</dcterms:created>
  <dcterms:modified xsi:type="dcterms:W3CDTF">2024-10-11T17:22:00Z</dcterms:modified>
</cp:coreProperties>
</file>