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0C6C" w14:textId="77777777" w:rsidR="00991740" w:rsidRDefault="00991740" w:rsidP="00991740">
      <w:pPr>
        <w:pStyle w:val="Default"/>
        <w:rPr>
          <w:sz w:val="28"/>
          <w:szCs w:val="28"/>
        </w:rPr>
      </w:pPr>
    </w:p>
    <w:p w14:paraId="4B3A594F" w14:textId="77777777" w:rsidR="00991740" w:rsidRDefault="00991740" w:rsidP="00991740">
      <w:pPr>
        <w:pStyle w:val="Default"/>
        <w:jc w:val="center"/>
        <w:rPr>
          <w:b/>
          <w:bCs/>
          <w:sz w:val="28"/>
          <w:szCs w:val="28"/>
        </w:rPr>
      </w:pPr>
      <w:bookmarkStart w:id="0" w:name="apOutputType"/>
      <w:r>
        <w:rPr>
          <w:b/>
          <w:bCs/>
          <w:sz w:val="28"/>
          <w:szCs w:val="28"/>
        </w:rPr>
        <w:t>Minutes</w:t>
      </w:r>
      <w:bookmarkEnd w:id="0"/>
    </w:p>
    <w:p w14:paraId="18810FE2" w14:textId="77777777" w:rsidR="00991740" w:rsidRDefault="00991740" w:rsidP="00991740">
      <w:pPr>
        <w:pStyle w:val="Default"/>
        <w:jc w:val="center"/>
        <w:rPr>
          <w:sz w:val="28"/>
          <w:szCs w:val="28"/>
        </w:rPr>
      </w:pPr>
      <w:r>
        <w:rPr>
          <w:sz w:val="28"/>
          <w:szCs w:val="28"/>
        </w:rPr>
        <w:t>Town of Hideout</w:t>
      </w:r>
    </w:p>
    <w:p w14:paraId="2A4AFEF6" w14:textId="77777777" w:rsidR="00991740" w:rsidRDefault="00991740" w:rsidP="00991740">
      <w:pPr>
        <w:pStyle w:val="Default"/>
        <w:jc w:val="center"/>
        <w:rPr>
          <w:sz w:val="28"/>
          <w:szCs w:val="28"/>
        </w:rPr>
      </w:pPr>
      <w:bookmarkStart w:id="1" w:name="apMeetingName"/>
      <w:r>
        <w:rPr>
          <w:sz w:val="28"/>
          <w:szCs w:val="28"/>
        </w:rPr>
        <w:t>Truth in Taxation Public Hearing</w:t>
      </w:r>
      <w:bookmarkEnd w:id="1"/>
    </w:p>
    <w:p w14:paraId="1A23DD24" w14:textId="77777777" w:rsidR="00991740" w:rsidRDefault="00991740" w:rsidP="00991740">
      <w:pPr>
        <w:pStyle w:val="Default"/>
        <w:jc w:val="center"/>
        <w:rPr>
          <w:sz w:val="28"/>
          <w:szCs w:val="28"/>
        </w:rPr>
      </w:pPr>
      <w:bookmarkStart w:id="2" w:name="apMeetingDate"/>
      <w:r>
        <w:rPr>
          <w:sz w:val="28"/>
          <w:szCs w:val="28"/>
        </w:rPr>
        <w:t>August 08, 2024</w:t>
      </w:r>
      <w:bookmarkEnd w:id="2"/>
    </w:p>
    <w:p w14:paraId="6CE76346" w14:textId="77777777" w:rsidR="00991740" w:rsidRDefault="00991740" w:rsidP="00991740">
      <w:pPr>
        <w:pStyle w:val="Default"/>
        <w:jc w:val="center"/>
        <w:rPr>
          <w:sz w:val="22"/>
          <w:szCs w:val="22"/>
        </w:rPr>
      </w:pPr>
    </w:p>
    <w:p w14:paraId="03D8734A" w14:textId="77777777" w:rsidR="00991740" w:rsidRDefault="00991740" w:rsidP="00991740">
      <w:pPr>
        <w:pStyle w:val="Default"/>
        <w:jc w:val="center"/>
        <w:rPr>
          <w:sz w:val="22"/>
          <w:szCs w:val="22"/>
        </w:rPr>
      </w:pPr>
    </w:p>
    <w:p w14:paraId="683556C8" w14:textId="2854C53F" w:rsidR="00127A52" w:rsidRPr="00CB735E" w:rsidRDefault="00127A52" w:rsidP="00127A52">
      <w:pPr>
        <w:pStyle w:val="Default"/>
        <w:jc w:val="center"/>
      </w:pPr>
      <w:bookmarkStart w:id="3" w:name="apAgenda"/>
      <w:r w:rsidRPr="00CB735E">
        <w:t xml:space="preserve">The Town Council of Hideout, Wasatch County, Utah met in </w:t>
      </w:r>
      <w:r>
        <w:t>Truth in Taxation Public Hearing</w:t>
      </w:r>
      <w:r w:rsidRPr="00CB735E">
        <w:t xml:space="preserve"> on </w:t>
      </w:r>
      <w:bookmarkStart w:id="4" w:name="apMeetingDate1"/>
      <w:r>
        <w:t>August 8</w:t>
      </w:r>
      <w:r w:rsidRPr="00CB735E">
        <w:t>, 2024</w:t>
      </w:r>
      <w:bookmarkEnd w:id="4"/>
      <w:r w:rsidRPr="00CB735E">
        <w:t xml:space="preserve"> at </w:t>
      </w:r>
      <w:bookmarkStart w:id="5" w:name="apMeetingTime"/>
      <w:r>
        <w:t>7</w:t>
      </w:r>
      <w:r w:rsidRPr="00CB735E">
        <w:t xml:space="preserve">:00 </w:t>
      </w:r>
      <w:bookmarkEnd w:id="5"/>
      <w:r w:rsidRPr="00CB735E">
        <w:t xml:space="preserve">pm electronically via Zoom and in the City Council Chambers located at </w:t>
      </w:r>
      <w:bookmarkStart w:id="6" w:name="apMeetingVenue"/>
      <w:r>
        <w:br/>
      </w:r>
      <w:r w:rsidRPr="00CB735E">
        <w:t>10860 N. Hideout Trail, Hideout, Utah</w:t>
      </w:r>
      <w:bookmarkEnd w:id="6"/>
      <w:r w:rsidRPr="00CB735E">
        <w:t>.</w:t>
      </w:r>
    </w:p>
    <w:p w14:paraId="5A6B937A" w14:textId="77777777" w:rsidR="00127A52" w:rsidRDefault="00127A52" w:rsidP="00991740">
      <w:pPr>
        <w:spacing w:after="120"/>
        <w:rPr>
          <w:rFonts w:ascii="Times New Roman" w:eastAsia="Times New Roman" w:hAnsi="Times New Roman" w:cs="Times New Roman"/>
          <w:sz w:val="24"/>
          <w:szCs w:val="24"/>
        </w:rPr>
      </w:pPr>
    </w:p>
    <w:p w14:paraId="70F4D901" w14:textId="3A75F603" w:rsidR="00991740" w:rsidRDefault="00991740" w:rsidP="0099174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Hearing</w:t>
      </w:r>
    </w:p>
    <w:p w14:paraId="39F30A2F" w14:textId="4063B4A7" w:rsidR="00991740" w:rsidRDefault="00991740" w:rsidP="00991740">
      <w:pPr>
        <w:pStyle w:val="SectionHeader"/>
      </w:pPr>
      <w:r>
        <w:t>Call to Order</w:t>
      </w:r>
    </w:p>
    <w:p w14:paraId="3BDA8C02" w14:textId="3434A9A0" w:rsidR="00991740" w:rsidRDefault="00991740" w:rsidP="00127A52">
      <w:pPr>
        <w:pStyle w:val="Minutes"/>
      </w:pPr>
      <w:r>
        <w:t>Mayor Pro Tempore Chris Baier called the meeting to order at 7:01 pm</w:t>
      </w:r>
      <w:r w:rsidR="00127A52">
        <w:t xml:space="preserve"> and explained the meeting was a hybrid meeting held both in person and electronically via Zoom.</w:t>
      </w:r>
      <w:r>
        <w:t> </w:t>
      </w:r>
    </w:p>
    <w:p w14:paraId="4A3A07E3" w14:textId="11976B44" w:rsidR="00991740" w:rsidRDefault="00991740" w:rsidP="00991740">
      <w:pPr>
        <w:pStyle w:val="SectionHeader"/>
      </w:pPr>
      <w:r>
        <w:t>Roll Call</w:t>
      </w:r>
    </w:p>
    <w:p w14:paraId="44046C9B" w14:textId="77777777" w:rsidR="00127A52" w:rsidRPr="000471F1" w:rsidRDefault="00127A52" w:rsidP="00127A52">
      <w:pPr>
        <w:spacing w:before="240"/>
        <w:ind w:left="2880" w:hanging="1260"/>
        <w:rPr>
          <w:rFonts w:ascii="Times New Roman" w:hAnsi="Times New Roman"/>
          <w:i/>
          <w:iCs/>
          <w:sz w:val="24"/>
          <w:szCs w:val="24"/>
        </w:rPr>
      </w:pPr>
      <w:bookmarkStart w:id="7" w:name="_Hlk118467962"/>
      <w:bookmarkStart w:id="8" w:name="_Hlk118192751"/>
      <w:bookmarkStart w:id="9" w:name="_Hlk173505821"/>
      <w:r w:rsidRPr="000471F1">
        <w:rPr>
          <w:rFonts w:ascii="Times New Roman" w:hAnsi="Times New Roman"/>
          <w:b/>
          <w:sz w:val="24"/>
          <w:szCs w:val="24"/>
        </w:rPr>
        <w:t>Present:</w:t>
      </w:r>
      <w:r w:rsidRPr="000471F1">
        <w:rPr>
          <w:rFonts w:ascii="Times New Roman" w:hAnsi="Times New Roman"/>
          <w:sz w:val="24"/>
          <w:szCs w:val="24"/>
        </w:rPr>
        <w:tab/>
        <w:t xml:space="preserve">Mayor </w:t>
      </w:r>
      <w:r>
        <w:rPr>
          <w:rFonts w:ascii="Times New Roman" w:hAnsi="Times New Roman"/>
          <w:sz w:val="24"/>
          <w:szCs w:val="24"/>
        </w:rPr>
        <w:t>Pro Tempore Chris Baier</w:t>
      </w:r>
    </w:p>
    <w:p w14:paraId="78C7522B" w14:textId="77777777" w:rsidR="00127A52" w:rsidRPr="000471F1" w:rsidRDefault="00127A52" w:rsidP="00127A52">
      <w:pPr>
        <w:spacing w:before="240"/>
        <w:ind w:left="2880" w:right="270" w:hanging="2520"/>
        <w:rPr>
          <w:rFonts w:ascii="Times New Roman" w:hAnsi="Times New Roman"/>
          <w:sz w:val="24"/>
          <w:szCs w:val="24"/>
        </w:rPr>
      </w:pPr>
      <w:r w:rsidRPr="000471F1">
        <w:rPr>
          <w:rFonts w:ascii="Times New Roman" w:hAnsi="Times New Roman"/>
          <w:b/>
          <w:sz w:val="24"/>
          <w:szCs w:val="24"/>
        </w:rPr>
        <w:t>Attending Remotely:</w:t>
      </w:r>
      <w:r w:rsidRPr="000471F1">
        <w:rPr>
          <w:rFonts w:ascii="Times New Roman" w:hAnsi="Times New Roman"/>
          <w:sz w:val="24"/>
          <w:szCs w:val="24"/>
        </w:rPr>
        <w:tab/>
        <w:t xml:space="preserve">Council Member </w:t>
      </w:r>
      <w:r>
        <w:rPr>
          <w:rFonts w:ascii="Times New Roman" w:hAnsi="Times New Roman"/>
          <w:sz w:val="24"/>
          <w:szCs w:val="24"/>
        </w:rPr>
        <w:t>Jonathan Gunn</w:t>
      </w:r>
    </w:p>
    <w:p w14:paraId="11A82FFD" w14:textId="77777777" w:rsidR="00127A52" w:rsidRDefault="00127A52" w:rsidP="00127A52">
      <w:pPr>
        <w:ind w:left="2880" w:right="270"/>
        <w:rPr>
          <w:rFonts w:ascii="Times New Roman" w:hAnsi="Times New Roman"/>
          <w:sz w:val="24"/>
          <w:szCs w:val="24"/>
        </w:rPr>
      </w:pPr>
      <w:r>
        <w:rPr>
          <w:rFonts w:ascii="Times New Roman" w:hAnsi="Times New Roman"/>
          <w:sz w:val="24"/>
          <w:szCs w:val="24"/>
        </w:rPr>
        <w:t>Council Member Carol Haselton</w:t>
      </w:r>
      <w:r>
        <w:rPr>
          <w:rFonts w:ascii="Times New Roman" w:hAnsi="Times New Roman"/>
          <w:sz w:val="24"/>
          <w:szCs w:val="24"/>
        </w:rPr>
        <w:br/>
      </w:r>
      <w:r w:rsidRPr="000471F1">
        <w:rPr>
          <w:rFonts w:ascii="Times New Roman" w:hAnsi="Times New Roman"/>
          <w:sz w:val="24"/>
          <w:szCs w:val="24"/>
        </w:rPr>
        <w:t xml:space="preserve">Council Member </w:t>
      </w:r>
      <w:r>
        <w:rPr>
          <w:rFonts w:ascii="Times New Roman" w:hAnsi="Times New Roman"/>
          <w:sz w:val="24"/>
          <w:szCs w:val="24"/>
        </w:rPr>
        <w:t>Ralph Severini</w:t>
      </w:r>
    </w:p>
    <w:p w14:paraId="7C45B3D4" w14:textId="77777777" w:rsidR="00127A52" w:rsidRDefault="00127A52" w:rsidP="00127A52">
      <w:pPr>
        <w:ind w:left="2880" w:right="270"/>
        <w:rPr>
          <w:rFonts w:ascii="Times New Roman" w:hAnsi="Times New Roman"/>
          <w:sz w:val="24"/>
          <w:szCs w:val="24"/>
        </w:rPr>
      </w:pPr>
    </w:p>
    <w:p w14:paraId="1910D1B1" w14:textId="77777777" w:rsidR="00127A52" w:rsidRPr="00CD0852" w:rsidRDefault="00127A52" w:rsidP="00127A52">
      <w:pPr>
        <w:ind w:left="1620" w:right="270"/>
        <w:rPr>
          <w:rFonts w:ascii="Times New Roman" w:hAnsi="Times New Roman"/>
          <w:sz w:val="24"/>
          <w:szCs w:val="24"/>
        </w:rPr>
      </w:pPr>
      <w:r w:rsidRPr="00CD0852">
        <w:rPr>
          <w:rFonts w:ascii="Times New Roman" w:hAnsi="Times New Roman"/>
          <w:b/>
          <w:bCs/>
          <w:sz w:val="24"/>
          <w:szCs w:val="24"/>
        </w:rPr>
        <w:t>Excused:</w:t>
      </w:r>
      <w:r>
        <w:rPr>
          <w:rFonts w:ascii="Times New Roman" w:hAnsi="Times New Roman"/>
          <w:b/>
          <w:bCs/>
          <w:sz w:val="24"/>
          <w:szCs w:val="24"/>
        </w:rPr>
        <w:tab/>
      </w:r>
      <w:r>
        <w:rPr>
          <w:rFonts w:ascii="Times New Roman" w:hAnsi="Times New Roman"/>
          <w:sz w:val="24"/>
          <w:szCs w:val="24"/>
        </w:rPr>
        <w:t>Mayor Phil Rubin</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t>Council Member Bob Nadelberg</w:t>
      </w:r>
    </w:p>
    <w:p w14:paraId="35492893" w14:textId="77777777" w:rsidR="00127A52" w:rsidRDefault="00127A52" w:rsidP="00127A52">
      <w:pPr>
        <w:ind w:left="2880" w:right="270"/>
        <w:rPr>
          <w:rFonts w:ascii="Times New Roman" w:hAnsi="Times New Roman"/>
          <w:sz w:val="24"/>
          <w:szCs w:val="24"/>
        </w:rPr>
      </w:pPr>
    </w:p>
    <w:p w14:paraId="52A66EDC" w14:textId="77777777" w:rsidR="00127A52" w:rsidRPr="000471F1" w:rsidRDefault="00127A52" w:rsidP="00127A52">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7"/>
      <w:bookmarkEnd w:id="8"/>
      <w:r w:rsidRPr="000471F1">
        <w:rPr>
          <w:rFonts w:ascii="Times New Roman" w:hAnsi="Times New Roman"/>
          <w:sz w:val="24"/>
          <w:szCs w:val="24"/>
        </w:rPr>
        <w:t>Recorder for Hideout Alicia Fairbourne</w:t>
      </w:r>
      <w:r>
        <w:rPr>
          <w:rFonts w:ascii="Times New Roman" w:hAnsi="Times New Roman"/>
          <w:sz w:val="24"/>
          <w:szCs w:val="24"/>
        </w:rPr>
        <w:br/>
      </w:r>
    </w:p>
    <w:p w14:paraId="55F7D77F" w14:textId="56ED5747" w:rsidR="00127A52" w:rsidRPr="0004246B" w:rsidRDefault="00127A52" w:rsidP="00127A52">
      <w:pPr>
        <w:ind w:left="2880" w:hanging="2970"/>
        <w:rPr>
          <w:rFonts w:ascii="Times New Roman" w:hAnsi="Times New Roman"/>
          <w:sz w:val="24"/>
          <w:szCs w:val="24"/>
          <w:highlight w:val="yellow"/>
        </w:rPr>
      </w:pPr>
      <w:r w:rsidRPr="000471F1">
        <w:rPr>
          <w:rFonts w:ascii="Times New Roman" w:hAnsi="Times New Roman"/>
          <w:b/>
          <w:bCs/>
          <w:sz w:val="24"/>
          <w:szCs w:val="24"/>
        </w:rPr>
        <w:t>Staff Attending Remotely:</w:t>
      </w:r>
      <w:r w:rsidRPr="000471F1">
        <w:rPr>
          <w:rFonts w:ascii="Times New Roman" w:hAnsi="Times New Roman"/>
          <w:sz w:val="24"/>
          <w:szCs w:val="24"/>
        </w:rPr>
        <w:t xml:space="preserve"> </w:t>
      </w:r>
      <w:r w:rsidRPr="000471F1">
        <w:rPr>
          <w:rFonts w:ascii="Times New Roman" w:hAnsi="Times New Roman"/>
          <w:sz w:val="24"/>
          <w:szCs w:val="24"/>
        </w:rPr>
        <w:tab/>
      </w:r>
      <w:r w:rsidRPr="00C37FD8">
        <w:rPr>
          <w:rFonts w:ascii="Times New Roman" w:hAnsi="Times New Roman"/>
          <w:sz w:val="24"/>
          <w:szCs w:val="24"/>
        </w:rPr>
        <w:t>Town Administrator Jan McCosh</w:t>
      </w:r>
      <w:r w:rsidRPr="00C37FD8">
        <w:rPr>
          <w:rFonts w:ascii="Times New Roman" w:hAnsi="Times New Roman"/>
          <w:sz w:val="24"/>
          <w:szCs w:val="24"/>
        </w:rPr>
        <w:br/>
        <w:t xml:space="preserve">Town Attorney </w:t>
      </w:r>
      <w:r>
        <w:rPr>
          <w:rFonts w:ascii="Times New Roman" w:hAnsi="Times New Roman"/>
          <w:sz w:val="24"/>
          <w:szCs w:val="24"/>
        </w:rPr>
        <w:t>Polly McLean</w:t>
      </w:r>
      <w:r w:rsidRPr="00C37FD8">
        <w:rPr>
          <w:rFonts w:ascii="Times New Roman" w:hAnsi="Times New Roman"/>
          <w:sz w:val="24"/>
          <w:szCs w:val="24"/>
        </w:rPr>
        <w:br/>
        <w:t>Town Planner Thomas Eddington</w:t>
      </w:r>
      <w:r w:rsidRPr="00C37FD8">
        <w:rPr>
          <w:rFonts w:ascii="Times New Roman" w:hAnsi="Times New Roman"/>
          <w:sz w:val="24"/>
          <w:szCs w:val="24"/>
        </w:rPr>
        <w:br/>
      </w:r>
      <w:r w:rsidR="00C3559E">
        <w:rPr>
          <w:rFonts w:ascii="Times New Roman" w:hAnsi="Times New Roman"/>
          <w:sz w:val="24"/>
          <w:szCs w:val="24"/>
        </w:rPr>
        <w:t>Financial Consultant Katie Shepley</w:t>
      </w:r>
    </w:p>
    <w:bookmarkEnd w:id="9"/>
    <w:p w14:paraId="2012FA5B" w14:textId="77777777" w:rsidR="00127A52" w:rsidRPr="0004246B" w:rsidRDefault="00127A52" w:rsidP="00127A52">
      <w:pPr>
        <w:ind w:left="2880" w:hanging="2880"/>
        <w:rPr>
          <w:rFonts w:ascii="Times New Roman" w:hAnsi="Times New Roman"/>
          <w:sz w:val="24"/>
          <w:szCs w:val="24"/>
          <w:highlight w:val="yellow"/>
        </w:rPr>
      </w:pPr>
    </w:p>
    <w:p w14:paraId="131B3906" w14:textId="02913CFC" w:rsidR="00127A52" w:rsidRPr="00A7728E" w:rsidRDefault="00127A52" w:rsidP="00127A52">
      <w:pPr>
        <w:pStyle w:val="Minutes"/>
      </w:pPr>
      <w:r w:rsidRPr="00A7728E">
        <w:rPr>
          <w:b/>
          <w:bCs/>
        </w:rPr>
        <w:t>Public Present:</w:t>
      </w:r>
      <w:r w:rsidRPr="00A7728E">
        <w:t xml:space="preserve"> </w:t>
      </w:r>
      <w:r w:rsidR="00C3559E">
        <w:t>none</w:t>
      </w:r>
      <w:r>
        <w:t>.</w:t>
      </w:r>
    </w:p>
    <w:p w14:paraId="166744FE" w14:textId="1698E6A2" w:rsidR="00127A52" w:rsidRDefault="00127A52" w:rsidP="00127A52">
      <w:pPr>
        <w:pStyle w:val="Minutes"/>
      </w:pPr>
      <w:r w:rsidRPr="00C37FD8">
        <w:rPr>
          <w:b/>
          <w:bCs/>
        </w:rPr>
        <w:t xml:space="preserve">Public Attending Remotely: </w:t>
      </w:r>
      <w:r w:rsidRPr="00CD0852">
        <w:t>Grace Doerfer,</w:t>
      </w:r>
      <w:r>
        <w:rPr>
          <w:b/>
          <w:bCs/>
        </w:rPr>
        <w:t xml:space="preserve"> </w:t>
      </w:r>
      <w:r w:rsidR="00C3559E" w:rsidRPr="00C3559E">
        <w:t>Ed O’Rourke</w:t>
      </w:r>
      <w:r w:rsidR="00C3559E">
        <w:t xml:space="preserve">, Patricia Bidwill, Deb Boyden, SJ DePrima, Umit Nasifoglu, Hilton Geartner, </w:t>
      </w:r>
      <w:r>
        <w:t xml:space="preserve">Leslie Lewandoski, Michael Sapers, Wally Dodds, Gregg Faulconer, Don Blumenthal, </w:t>
      </w:r>
      <w:r w:rsidRPr="00C37FD8">
        <w:t>and others who may have logged in using a partial name or using only a phone number.</w:t>
      </w:r>
    </w:p>
    <w:p w14:paraId="6EFDCED3" w14:textId="4EAFD4AE" w:rsidR="00991740" w:rsidRDefault="00991740" w:rsidP="00991740">
      <w:pPr>
        <w:pStyle w:val="SectionHeader"/>
      </w:pPr>
      <w:r>
        <w:t>Agenda Items</w:t>
      </w:r>
    </w:p>
    <w:p w14:paraId="19F47947" w14:textId="310826C7" w:rsidR="00991740" w:rsidRDefault="00991740" w:rsidP="00991740">
      <w:pPr>
        <w:pStyle w:val="List"/>
      </w:pPr>
      <w:r>
        <w:t>Public hearing to accept public comment regarding the proposed FY 2025 Budgets and proposed tax rate of .000612 and associated revenue estimated at $388,195</w:t>
      </w:r>
    </w:p>
    <w:p w14:paraId="3BF66D29" w14:textId="51110036" w:rsidR="001A68E2" w:rsidRDefault="001A68E2" w:rsidP="001A68E2">
      <w:pPr>
        <w:pStyle w:val="Minutes"/>
      </w:pPr>
      <w:r>
        <w:lastRenderedPageBreak/>
        <w:t xml:space="preserve">Financial Consultant </w:t>
      </w:r>
      <w:r>
        <w:t>Katie Shepley provided an overview of the</w:t>
      </w:r>
      <w:r>
        <w:t xml:space="preserve"> Fiscal Year</w:t>
      </w:r>
      <w:r>
        <w:t xml:space="preserve"> </w:t>
      </w:r>
      <w:r>
        <w:t>(</w:t>
      </w:r>
      <w:r>
        <w:t>FY</w:t>
      </w:r>
      <w:r>
        <w:t>)</w:t>
      </w:r>
      <w:r>
        <w:t xml:space="preserve"> 2025 budget, noting that there were no major changes from previous presentations, aside from updates reflecting final FY 2024 numbers and adjustments to ensure a balanced FY 2025 budget.</w:t>
      </w:r>
    </w:p>
    <w:p w14:paraId="15090364" w14:textId="0A605678" w:rsidR="001A68E2" w:rsidRDefault="001A68E2" w:rsidP="001A68E2">
      <w:pPr>
        <w:pStyle w:val="Minutes"/>
      </w:pPr>
      <w:r>
        <w:t xml:space="preserve">Ms. Shepley </w:t>
      </w:r>
      <w:r>
        <w:t xml:space="preserve">highlighted that the budget </w:t>
      </w:r>
      <w:r>
        <w:t>was</w:t>
      </w:r>
      <w:r>
        <w:t xml:space="preserve"> projected to be $204,000 favorable compared to FY 2024. This </w:t>
      </w:r>
      <w:r>
        <w:t>was</w:t>
      </w:r>
      <w:r>
        <w:t xml:space="preserve"> mainly due to anticipated increases in building permits, inspection fees, property taxes, and sales taxes. The transfer of</w:t>
      </w:r>
      <w:r>
        <w:t xml:space="preserve"> Military Installation Development Authority</w:t>
      </w:r>
      <w:r>
        <w:t xml:space="preserve"> </w:t>
      </w:r>
      <w:r>
        <w:t>(</w:t>
      </w:r>
      <w:r>
        <w:t>MIDA</w:t>
      </w:r>
      <w:r>
        <w:t xml:space="preserve">) </w:t>
      </w:r>
      <w:r>
        <w:t xml:space="preserve">municipal funds to the </w:t>
      </w:r>
      <w:r>
        <w:t>G</w:t>
      </w:r>
      <w:r>
        <w:t xml:space="preserve">eneral </w:t>
      </w:r>
      <w:r>
        <w:t>F</w:t>
      </w:r>
      <w:r>
        <w:t xml:space="preserve">und also contributed to the favorable outlook. However, some offsetting factors included lower Class C road funds—since </w:t>
      </w:r>
      <w:r>
        <w:t>FY 2024</w:t>
      </w:r>
      <w:r>
        <w:t xml:space="preserve"> saw significant road repairs—and a decrease in interest revenue due to expected lower interest rates and fewer excess funds.</w:t>
      </w:r>
    </w:p>
    <w:p w14:paraId="3BD28FD7" w14:textId="7B5D5871" w:rsidR="004969D1" w:rsidRDefault="001A68E2" w:rsidP="001A68E2">
      <w:pPr>
        <w:pStyle w:val="Minutes"/>
      </w:pPr>
      <w:r>
        <w:t xml:space="preserve">On the expense side, higher legal costs, strategic development efforts, consultant fees, and additional staff were noted, but some of these costs were balanced by reduced street maintenance expenditures and a lower bad debt reserve. </w:t>
      </w:r>
      <w:r w:rsidR="00214082">
        <w:t>Ms. Shepley</w:t>
      </w:r>
      <w:r>
        <w:t xml:space="preserve"> reiterat</w:t>
      </w:r>
      <w:r w:rsidR="00214082">
        <w:t>ed</w:t>
      </w:r>
      <w:r>
        <w:t xml:space="preserve"> that the budget had been discussed in detail in previous meetings, and she invited any questions from </w:t>
      </w:r>
      <w:r w:rsidR="00214082">
        <w:t>C</w:t>
      </w:r>
      <w:r>
        <w:t>ouncil</w:t>
      </w:r>
      <w:r w:rsidR="00214082">
        <w:t xml:space="preserve"> M</w:t>
      </w:r>
      <w:r>
        <w:t>embers</w:t>
      </w:r>
      <w:r w:rsidR="00214082">
        <w:t xml:space="preserve"> regarding the General Fund</w:t>
      </w:r>
      <w:r>
        <w:t>.</w:t>
      </w:r>
    </w:p>
    <w:p w14:paraId="4F83DFE4" w14:textId="54CD6FDC" w:rsidR="00214082" w:rsidRDefault="00214082" w:rsidP="00214082">
      <w:pPr>
        <w:pStyle w:val="Minutes"/>
      </w:pPr>
      <w:r>
        <w:t xml:space="preserve">Council Member Severini asked </w:t>
      </w:r>
      <w:r>
        <w:t xml:space="preserve">Ms. </w:t>
      </w:r>
      <w:r>
        <w:t xml:space="preserve">Shepley for clarification on two points: the MIDA fund transfer and the increase in building permits. </w:t>
      </w:r>
      <w:r>
        <w:t xml:space="preserve">Ms. Shepley </w:t>
      </w:r>
      <w:r>
        <w:t xml:space="preserve">responded that the </w:t>
      </w:r>
      <w:r>
        <w:t>T</w:t>
      </w:r>
      <w:r>
        <w:t xml:space="preserve">own anticipated $118,000 more in building permits for FY 2025 compared to FY 2024. Specifically, the </w:t>
      </w:r>
      <w:r>
        <w:t>T</w:t>
      </w:r>
      <w:r>
        <w:t>own expected to issue 79 building permits (43 from MIDA and 36 from non-MIDA</w:t>
      </w:r>
      <w:r w:rsidR="00512C33">
        <w:t xml:space="preserve"> areas</w:t>
      </w:r>
      <w:r>
        <w:t>), compared to 59 permits in FY 2024 (28 from MIDA and 31 from non-MIDA</w:t>
      </w:r>
      <w:r w:rsidR="00512C33">
        <w:t xml:space="preserve"> areas</w:t>
      </w:r>
      <w:r>
        <w:t>).</w:t>
      </w:r>
    </w:p>
    <w:p w14:paraId="2189F696" w14:textId="3DFC6027" w:rsidR="00214082" w:rsidRDefault="00214082" w:rsidP="00214082">
      <w:pPr>
        <w:pStyle w:val="Minutes"/>
      </w:pPr>
      <w:r>
        <w:t xml:space="preserve">Ms. Shepley </w:t>
      </w:r>
      <w:r>
        <w:t xml:space="preserve">emphasized that while building permits </w:t>
      </w:r>
      <w:r>
        <w:t>brought</w:t>
      </w:r>
      <w:r>
        <w:t xml:space="preserve"> in revenue, this </w:t>
      </w:r>
      <w:r w:rsidR="000802FC">
        <w:t>was</w:t>
      </w:r>
      <w:r>
        <w:t xml:space="preserve"> typically offset by related expenses such as inspection fees, engineering, and planning services, making it a net wash for the </w:t>
      </w:r>
      <w:r>
        <w:t>T</w:t>
      </w:r>
      <w:r>
        <w:t>own. However, the increase in permits would eventually contribute to additional tax revenue.</w:t>
      </w:r>
    </w:p>
    <w:p w14:paraId="114893FD" w14:textId="18261ECE" w:rsidR="00214082" w:rsidRDefault="00214082" w:rsidP="00214082">
      <w:pPr>
        <w:pStyle w:val="Minutes"/>
      </w:pPr>
      <w:r>
        <w:t xml:space="preserve">Regarding the MIDA fund transfer, </w:t>
      </w:r>
      <w:r>
        <w:t xml:space="preserve">Ms. Shepley </w:t>
      </w:r>
      <w:r>
        <w:t xml:space="preserve">clarified that $215,000 would be transferred to the </w:t>
      </w:r>
      <w:r>
        <w:t>G</w:t>
      </w:r>
      <w:r>
        <w:t xml:space="preserve">eneral </w:t>
      </w:r>
      <w:r>
        <w:t>F</w:t>
      </w:r>
      <w:r>
        <w:t xml:space="preserve">und. This amount included $175,000 from MIDA municipal funds and a reduction in the transfer from Class C road funds by approximately $40,000. She noted that this was the first time MIDA funds would be transferred to the </w:t>
      </w:r>
      <w:r>
        <w:t>G</w:t>
      </w:r>
      <w:r>
        <w:t xml:space="preserve">eneral </w:t>
      </w:r>
      <w:r>
        <w:t>F</w:t>
      </w:r>
      <w:r>
        <w:t>und, as previous transfers had only involved Class C road funds due to additional street repairs in FY 2024. Council Member Severini appreciated the updates, particularly the explanation of the previous year’s fund movements.</w:t>
      </w:r>
    </w:p>
    <w:p w14:paraId="482CF825" w14:textId="772F8E47" w:rsidR="00F32EEF" w:rsidRDefault="00F32EEF" w:rsidP="00F32EEF">
      <w:pPr>
        <w:pStyle w:val="Minutes"/>
      </w:pPr>
      <w:r>
        <w:t xml:space="preserve">Following the discussion on the General Fund, the Enterprise Fund </w:t>
      </w:r>
      <w:r>
        <w:t xml:space="preserve">was </w:t>
      </w:r>
      <w:r>
        <w:t xml:space="preserve">reviewed. </w:t>
      </w:r>
      <w:r>
        <w:t xml:space="preserve">Ms. </w:t>
      </w:r>
      <w:r>
        <w:t>Shepley explained that there had been little change since the last presentation, as FY 2024 had nearly concluded at th</w:t>
      </w:r>
      <w:r>
        <w:t>at</w:t>
      </w:r>
      <w:r>
        <w:t xml:space="preserve"> time. The Enterprise Fund was expected to close FY 2024 with a profit of $80,000, but a projected deterioration of $60,000 was anticipated for FY 2025. </w:t>
      </w:r>
    </w:p>
    <w:p w14:paraId="1316BA3A" w14:textId="0C957C38" w:rsidR="00F32EEF" w:rsidRDefault="00F32EEF" w:rsidP="00F32EEF">
      <w:pPr>
        <w:pStyle w:val="Minutes"/>
      </w:pPr>
      <w:r>
        <w:t xml:space="preserve">Ms. Shepley </w:t>
      </w:r>
      <w:r>
        <w:t xml:space="preserve">noted that revenue favorability was primarily driven by additional water, sewer, and storm revenue linked to an increase in certificates of occupancy. The forecast also included an assumed 8% rate increase by </w:t>
      </w:r>
      <w:r>
        <w:t>Jordanelle Special Service District (</w:t>
      </w:r>
      <w:r>
        <w:t>JSSD</w:t>
      </w:r>
      <w:r>
        <w:t>)</w:t>
      </w:r>
      <w:r>
        <w:t xml:space="preserve">, which had not raised rates the previous year. This increase was expected to account for inflationary pressure, estimated between 4-5%, with additional JSSD charges estimated at 3-4%. While the </w:t>
      </w:r>
      <w:r>
        <w:t>T</w:t>
      </w:r>
      <w:r>
        <w:t xml:space="preserve">own was optimistic about incoming certificates of occupancy, </w:t>
      </w:r>
      <w:r>
        <w:t xml:space="preserve">Ms. Shepley </w:t>
      </w:r>
      <w:r>
        <w:t>explained that there was typically a 15 to 18-month lag between building permit issuance and certificates of occupancy, meaning the favorable impacts could extend into FY 2026.</w:t>
      </w:r>
    </w:p>
    <w:p w14:paraId="69F2FD70" w14:textId="77777777" w:rsidR="00F32EEF" w:rsidRDefault="00F32EEF" w:rsidP="00F32EEF">
      <w:pPr>
        <w:pStyle w:val="Minutes"/>
      </w:pPr>
    </w:p>
    <w:p w14:paraId="29F1AD01" w14:textId="2FF6E228" w:rsidR="00F32EEF" w:rsidRDefault="00F32EEF" w:rsidP="00F32EEF">
      <w:pPr>
        <w:pStyle w:val="Minutes"/>
      </w:pPr>
      <w:r>
        <w:lastRenderedPageBreak/>
        <w:t xml:space="preserve">On the expense side, the </w:t>
      </w:r>
      <w:r>
        <w:t>T</w:t>
      </w:r>
      <w:r>
        <w:t xml:space="preserve">own faced unfavorable costs due to the addition of two employees, one of whom was hired at the end of FY 2024. These employees' time was split, with 75% allocated to the </w:t>
      </w:r>
      <w:r>
        <w:t>W</w:t>
      </w:r>
      <w:r>
        <w:t xml:space="preserve">ater </w:t>
      </w:r>
      <w:r>
        <w:t>F</w:t>
      </w:r>
      <w:r>
        <w:t xml:space="preserve">und and 25% to the </w:t>
      </w:r>
      <w:r>
        <w:t>G</w:t>
      </w:r>
      <w:r>
        <w:t xml:space="preserve">eneral </w:t>
      </w:r>
      <w:r>
        <w:t>F</w:t>
      </w:r>
      <w:r>
        <w:t xml:space="preserve">und. The </w:t>
      </w:r>
      <w:r>
        <w:t>T</w:t>
      </w:r>
      <w:r>
        <w:t>own also faced higher costs for sewer and storm</w:t>
      </w:r>
      <w:r>
        <w:t xml:space="preserve"> drain</w:t>
      </w:r>
      <w:r>
        <w:t xml:space="preserve"> repairs, amounting to $96,000, </w:t>
      </w:r>
      <w:r>
        <w:t xml:space="preserve">as well as </w:t>
      </w:r>
      <w:r>
        <w:t>smart meter replacements. While some of the costs for smart meters had been shifted from FY 2025 to FY 2024 to balance the budget, FY 2024 was left slightly less favorable, and FY 2025 slightly more favorable.</w:t>
      </w:r>
    </w:p>
    <w:p w14:paraId="2A1B0824" w14:textId="2F1317A3" w:rsidR="00214082" w:rsidRDefault="00F32EEF" w:rsidP="00F32EEF">
      <w:pPr>
        <w:pStyle w:val="Minutes"/>
      </w:pPr>
      <w:r>
        <w:t xml:space="preserve">Despite these adjustments, the </w:t>
      </w:r>
      <w:r>
        <w:t>T</w:t>
      </w:r>
      <w:r>
        <w:t xml:space="preserve">own expected to lose some money for the first time in FY 2025. </w:t>
      </w:r>
      <w:r>
        <w:t xml:space="preserve">Ms. Shepley </w:t>
      </w:r>
      <w:r>
        <w:t>emphasized that the situation would be closely monitored, with efforts to return to a break-even point.</w:t>
      </w:r>
    </w:p>
    <w:p w14:paraId="530807CD" w14:textId="6DB4D994" w:rsidR="00F32EEF" w:rsidRDefault="00F32EEF" w:rsidP="00F32EEF">
      <w:pPr>
        <w:pStyle w:val="Minutes"/>
      </w:pPr>
      <w:r>
        <w:t>There being no questions from the Council Members, Mayor Pro Tempore Baier opened the floor for public comments at 7:16 pm.</w:t>
      </w:r>
    </w:p>
    <w:p w14:paraId="3CF36F6E" w14:textId="37695186" w:rsidR="0054511B" w:rsidRDefault="0054511B" w:rsidP="0054511B">
      <w:pPr>
        <w:pStyle w:val="Minutes"/>
      </w:pPr>
      <w:r w:rsidRPr="0054511B">
        <w:rPr>
          <w:i/>
          <w:iCs/>
        </w:rPr>
        <w:t xml:space="preserve">Golden Eagle Lot Owner </w:t>
      </w:r>
      <w:r w:rsidRPr="0054511B">
        <w:rPr>
          <w:i/>
          <w:iCs/>
        </w:rPr>
        <w:t>Patricia Bidwill</w:t>
      </w:r>
      <w:r>
        <w:t xml:space="preserve"> raised concerns about discrepancies between the </w:t>
      </w:r>
      <w:r>
        <w:t>T</w:t>
      </w:r>
      <w:r>
        <w:t xml:space="preserve">own’s FY 2024 budget and actuals, specifically in building permits and project engineering fees. She noted a 32% shortfall in building permit revenue compared to budget and an 81% differential in project engineering fees. </w:t>
      </w:r>
      <w:r>
        <w:t xml:space="preserve">Ms. Bidwill </w:t>
      </w:r>
      <w:r>
        <w:t>sought clarification on the reasons behind these significant variances.</w:t>
      </w:r>
    </w:p>
    <w:p w14:paraId="3632DEE0" w14:textId="5EC1DD16" w:rsidR="0054511B" w:rsidRDefault="0054511B" w:rsidP="0054511B">
      <w:pPr>
        <w:pStyle w:val="Minutes"/>
      </w:pPr>
      <w:r>
        <w:t xml:space="preserve">Ms. </w:t>
      </w:r>
      <w:r>
        <w:t xml:space="preserve">Shepley responded by explaining that the shortfall in building permits was largely due to the economic slowdown and rising interest rates, which led to fewer permits being issued. Although the </w:t>
      </w:r>
      <w:r>
        <w:t>T</w:t>
      </w:r>
      <w:r>
        <w:t xml:space="preserve">own had anticipated 116 building permits in FY 2024, only 59 were issued, resulting in the revenue decline. </w:t>
      </w:r>
      <w:r>
        <w:t xml:space="preserve">Ms. Shepley </w:t>
      </w:r>
      <w:r>
        <w:t>also explained that the project engineering fees were linked to subdivision activity, and the lower-than-expected revenues were due to fewer subdivisions being developed than initially forecasted.</w:t>
      </w:r>
    </w:p>
    <w:p w14:paraId="1C905DD2" w14:textId="1971BE5C" w:rsidR="0054511B" w:rsidRDefault="0054511B" w:rsidP="0054511B">
      <w:pPr>
        <w:pStyle w:val="Minutes"/>
      </w:pPr>
      <w:r>
        <w:t xml:space="preserve">Ms. Bidwill </w:t>
      </w:r>
      <w:r>
        <w:t xml:space="preserve">expressed her surprise at the decline in building permits, given the high demand in </w:t>
      </w:r>
      <w:r>
        <w:t xml:space="preserve">the </w:t>
      </w:r>
      <w:r>
        <w:t>Golden Eagle</w:t>
      </w:r>
      <w:r>
        <w:t xml:space="preserve"> Subdivision</w:t>
      </w:r>
      <w:r>
        <w:t xml:space="preserve">. </w:t>
      </w:r>
      <w:r>
        <w:t xml:space="preserve">Ms. Shepley </w:t>
      </w:r>
      <w:r>
        <w:t xml:space="preserve">clarified that she could only account for approved permits. </w:t>
      </w:r>
      <w:r>
        <w:t xml:space="preserve">Town Attorney </w:t>
      </w:r>
      <w:r>
        <w:t xml:space="preserve">Polly McLean added that there had been no backlog in issuing permits for Golden Eagle, but the </w:t>
      </w:r>
      <w:r>
        <w:t>T</w:t>
      </w:r>
      <w:r>
        <w:t xml:space="preserve">own had no control over when lot owners decided to apply for them. </w:t>
      </w:r>
      <w:r w:rsidR="00CC7009">
        <w:t>Mayor Pro Tempore Baier</w:t>
      </w:r>
      <w:r>
        <w:t xml:space="preserve"> </w:t>
      </w:r>
      <w:r>
        <w:t>further noted economic factors had slowed growth across multiple subdivisions, not just Golden Eagle.</w:t>
      </w:r>
      <w:r w:rsidR="00CC7009">
        <w:t xml:space="preserve"> Ms. Shepley mentioned </w:t>
      </w:r>
      <w:r w:rsidR="00CC7009">
        <w:t>that while estimates were based on conversations with dev</w:t>
      </w:r>
      <w:r w:rsidR="00CC7009" w:rsidRPr="00355A5F">
        <w:t>elopers,</w:t>
      </w:r>
      <w:r w:rsidR="00CC7009" w:rsidRPr="00355A5F">
        <w:t xml:space="preserve"> </w:t>
      </w:r>
      <w:r w:rsidR="00355A5F">
        <w:t>the reality was that some developers did not move forward due to various economic factors during FY 2024.</w:t>
      </w:r>
    </w:p>
    <w:p w14:paraId="0AC2242E" w14:textId="112907ED" w:rsidR="00687664" w:rsidRDefault="00687664" w:rsidP="00687664">
      <w:pPr>
        <w:pStyle w:val="Minutes"/>
      </w:pPr>
      <w:r>
        <w:rPr>
          <w:i/>
          <w:iCs/>
        </w:rPr>
        <w:t xml:space="preserve">Property Owner </w:t>
      </w:r>
      <w:r w:rsidRPr="00687664">
        <w:rPr>
          <w:i/>
          <w:iCs/>
        </w:rPr>
        <w:t>Deb Boyden</w:t>
      </w:r>
      <w:r>
        <w:rPr>
          <w:i/>
          <w:iCs/>
        </w:rPr>
        <w:t xml:space="preserve"> </w:t>
      </w:r>
      <w:r>
        <w:t>expressed concern over the significant increase in property taxes. She questioned whether other sources of revenue or potential budget cuts had been explored before resorting to a tax hike.</w:t>
      </w:r>
    </w:p>
    <w:p w14:paraId="7E654C5B" w14:textId="0BF38281" w:rsidR="00687664" w:rsidRDefault="00687664" w:rsidP="00687664">
      <w:pPr>
        <w:pStyle w:val="Minutes"/>
      </w:pPr>
      <w:r>
        <w:t xml:space="preserve">Ms. </w:t>
      </w:r>
      <w:r>
        <w:t xml:space="preserve">Shepley responded by explaining that the </w:t>
      </w:r>
      <w:r>
        <w:t>T</w:t>
      </w:r>
      <w:r>
        <w:t xml:space="preserve">own had taken steps to minimize the tax increase. She mentioned that funds from MIDA were used to offset some municipal costs, which helped keep the tax increase lower. About two-thirds of the required funds came from MIDA, while only one-third was covered by property tax increases. She also mentioned that the </w:t>
      </w:r>
      <w:r>
        <w:t>T</w:t>
      </w:r>
      <w:r>
        <w:t xml:space="preserve">own </w:t>
      </w:r>
      <w:r>
        <w:t>was</w:t>
      </w:r>
      <w:r>
        <w:t xml:space="preserve"> working on strategies to generate more commercial and sales tax revenue to lessen the burden on property owners in the future.</w:t>
      </w:r>
    </w:p>
    <w:p w14:paraId="7CD9EE21" w14:textId="1B5720B8" w:rsidR="00687664" w:rsidRDefault="00687664" w:rsidP="00687664">
      <w:pPr>
        <w:pStyle w:val="Minutes"/>
      </w:pPr>
      <w:r>
        <w:t xml:space="preserve">Mayor Pro Tempore </w:t>
      </w:r>
      <w:r>
        <w:t>Baier further clarified that the increase</w:t>
      </w:r>
      <w:r>
        <w:t xml:space="preserve"> Ms. </w:t>
      </w:r>
      <w:r>
        <w:t xml:space="preserve">Boyden likely noticed on her property tax notice was </w:t>
      </w:r>
      <w:r>
        <w:t xml:space="preserve">not </w:t>
      </w:r>
      <w:r w:rsidR="00C3556D">
        <w:t>so</w:t>
      </w:r>
      <w:r>
        <w:t xml:space="preserve"> much </w:t>
      </w:r>
      <w:r>
        <w:t>due to the rate increase for Hideout, which amounted to a relatively small amount.</w:t>
      </w:r>
      <w:r>
        <w:t xml:space="preserve"> She </w:t>
      </w:r>
      <w:r>
        <w:t>noted that Wasatch County receive</w:t>
      </w:r>
      <w:r>
        <w:t>d</w:t>
      </w:r>
      <w:r>
        <w:t xml:space="preserve"> the largest portion of property taxes, and any increase in market or taxable property values also contribute</w:t>
      </w:r>
      <w:r>
        <w:t>d</w:t>
      </w:r>
      <w:r>
        <w:t xml:space="preserve"> to higher </w:t>
      </w:r>
      <w:r>
        <w:t xml:space="preserve">tax </w:t>
      </w:r>
      <w:r>
        <w:t xml:space="preserve">bills. </w:t>
      </w:r>
      <w:r>
        <w:lastRenderedPageBreak/>
        <w:t>Council Member Severini added that while Hideout's tax rate increase might appear significant, it represents only about 1.5% of the overall tax bill, with larger contributions coming from other entities, such as the school district.</w:t>
      </w:r>
    </w:p>
    <w:p w14:paraId="6895A20F" w14:textId="78EA97C4" w:rsidR="00CC7009" w:rsidRDefault="00687664" w:rsidP="00687664">
      <w:pPr>
        <w:pStyle w:val="Minutes"/>
      </w:pPr>
      <w:r>
        <w:t>Ms. Boyden</w:t>
      </w:r>
      <w:r>
        <w:t xml:space="preserve"> acknowledged the explanation and agreed that bringing in more commercial tax opportunities would benefit the area. </w:t>
      </w:r>
      <w:r>
        <w:t xml:space="preserve">Ms. Shepley </w:t>
      </w:r>
      <w:r>
        <w:t xml:space="preserve">affirmed that the </w:t>
      </w:r>
      <w:r>
        <w:t>T</w:t>
      </w:r>
      <w:r>
        <w:t>own would continue to manage costs while exploring growth opportunities to help mitigate the need for future tax increases.</w:t>
      </w:r>
    </w:p>
    <w:p w14:paraId="2F5090E7" w14:textId="5A37C012" w:rsidR="006B504E" w:rsidRDefault="006B504E" w:rsidP="006B504E">
      <w:pPr>
        <w:pStyle w:val="Minutes"/>
      </w:pPr>
      <w:r w:rsidRPr="006B504E">
        <w:rPr>
          <w:i/>
          <w:iCs/>
        </w:rPr>
        <w:t>Patricia Bidwill</w:t>
      </w:r>
      <w:r>
        <w:t xml:space="preserve"> expressed appreciation for </w:t>
      </w:r>
      <w:r>
        <w:t xml:space="preserve">Ms. Boyden’s </w:t>
      </w:r>
      <w:r>
        <w:t xml:space="preserve">comments, echoing concerns about budget management. She emphasized the importance of understanding the reasoning behind decisions, particularly regarding the </w:t>
      </w:r>
      <w:r>
        <w:t>T</w:t>
      </w:r>
      <w:r>
        <w:t>own's expenses and its annexation plans.</w:t>
      </w:r>
      <w:r>
        <w:t xml:space="preserve"> Ms.</w:t>
      </w:r>
      <w:r>
        <w:t xml:space="preserve"> Bidwill raised a specific concern about the 31% of the </w:t>
      </w:r>
      <w:r>
        <w:t>T</w:t>
      </w:r>
      <w:r>
        <w:t xml:space="preserve">own’s revenues being spent on legal and consulting fees, questioning whether this was the best long-term strategy. She acknowledged the </w:t>
      </w:r>
      <w:r>
        <w:t>C</w:t>
      </w:r>
      <w:r>
        <w:t>ouncil's expertise but emphasized the need for a more detailed and long-term strategic view.</w:t>
      </w:r>
    </w:p>
    <w:p w14:paraId="16F996C8" w14:textId="5A87F124" w:rsidR="006B504E" w:rsidRDefault="006B504E" w:rsidP="006B504E">
      <w:pPr>
        <w:pStyle w:val="Minutes"/>
      </w:pPr>
      <w:r>
        <w:t xml:space="preserve">In response, </w:t>
      </w:r>
      <w:r>
        <w:t xml:space="preserve">Ms. </w:t>
      </w:r>
      <w:r>
        <w:t xml:space="preserve">Shepley explained that the external consultants and legal expenses were necessary to help the </w:t>
      </w:r>
      <w:r>
        <w:t>T</w:t>
      </w:r>
      <w:r>
        <w:t xml:space="preserve">own grow and develop, including exploring annexation options. She reiterated that the </w:t>
      </w:r>
      <w:r>
        <w:t>C</w:t>
      </w:r>
      <w:r>
        <w:t xml:space="preserve">ouncil shared the same goals as residents, particularly in bringing more commercial development to the </w:t>
      </w:r>
      <w:r>
        <w:t>T</w:t>
      </w:r>
      <w:r>
        <w:t xml:space="preserve">own, which could reduce reliance on property taxes. </w:t>
      </w:r>
      <w:r>
        <w:t xml:space="preserve">Ms. </w:t>
      </w:r>
      <w:r>
        <w:t xml:space="preserve">Shepley also mentioned that the </w:t>
      </w:r>
      <w:r>
        <w:t>T</w:t>
      </w:r>
      <w:r>
        <w:t xml:space="preserve">own </w:t>
      </w:r>
      <w:r>
        <w:t>was</w:t>
      </w:r>
      <w:r>
        <w:t xml:space="preserve"> working on improving communication with residents and hiring a Communication Consultant to ensure that residents </w:t>
      </w:r>
      <w:r w:rsidR="000A7180">
        <w:t>were</w:t>
      </w:r>
      <w:r>
        <w:t xml:space="preserve"> better informed.</w:t>
      </w:r>
    </w:p>
    <w:p w14:paraId="08AF366E" w14:textId="263CFF56" w:rsidR="006B504E" w:rsidRDefault="006B504E" w:rsidP="006B504E">
      <w:pPr>
        <w:pStyle w:val="Minutes"/>
      </w:pPr>
      <w:r>
        <w:t xml:space="preserve">Council Member Severini added that if the </w:t>
      </w:r>
      <w:r>
        <w:t>T</w:t>
      </w:r>
      <w:r>
        <w:t>own had more commercial revenue sources, such as sales tax, transient room tax</w:t>
      </w:r>
      <w:r>
        <w:t xml:space="preserve"> (TRT)</w:t>
      </w:r>
      <w:r>
        <w:t xml:space="preserve">, or income from annexation, they might not have needed to increase taxes. He highlighted the lack of significant revenue from commercial or tourism-related taxes and expressed the need to develop these areas. </w:t>
      </w:r>
      <w:r>
        <w:t xml:space="preserve">Council Member </w:t>
      </w:r>
      <w:r>
        <w:t xml:space="preserve">Severini also echoed </w:t>
      </w:r>
      <w:r>
        <w:t xml:space="preserve">Ms. </w:t>
      </w:r>
      <w:r>
        <w:t xml:space="preserve">Bidwill’s concerns about tracking and controlling the </w:t>
      </w:r>
      <w:r>
        <w:t>T</w:t>
      </w:r>
      <w:r>
        <w:t>own’s major expenses, particularly in the long term.</w:t>
      </w:r>
    </w:p>
    <w:p w14:paraId="39C9ADB7" w14:textId="77B2EAED" w:rsidR="008A0405" w:rsidRDefault="008A0405" w:rsidP="008A0405">
      <w:pPr>
        <w:pStyle w:val="Minutes"/>
      </w:pPr>
      <w:r>
        <w:rPr>
          <w:i/>
          <w:iCs/>
        </w:rPr>
        <w:t xml:space="preserve">Soaring Hawk Property Owner </w:t>
      </w:r>
      <w:r w:rsidRPr="008A0405">
        <w:rPr>
          <w:i/>
          <w:iCs/>
        </w:rPr>
        <w:t>Ed O'Rourke</w:t>
      </w:r>
      <w:r>
        <w:t xml:space="preserve"> began by thanking the </w:t>
      </w:r>
      <w:r>
        <w:t>C</w:t>
      </w:r>
      <w:r>
        <w:t xml:space="preserve">ouncil for their transparency and expressed a request for earlier meeting invitations. He had two primary concerns. First, he inquired about legal fees, specifically how much of those fees are tied to defending the actions of the </w:t>
      </w:r>
      <w:r>
        <w:t>C</w:t>
      </w:r>
      <w:r>
        <w:t xml:space="preserve">ouncil </w:t>
      </w:r>
      <w:r>
        <w:t>M</w:t>
      </w:r>
      <w:r>
        <w:t xml:space="preserve">embers or the </w:t>
      </w:r>
      <w:r>
        <w:t>T</w:t>
      </w:r>
      <w:r>
        <w:t xml:space="preserve">own’s administration. </w:t>
      </w:r>
      <w:r>
        <w:t xml:space="preserve">Ms. </w:t>
      </w:r>
      <w:r>
        <w:t xml:space="preserve">Shepley responded by outlining that while legal fees were budgeted at $300,000 for FY 2024, </w:t>
      </w:r>
      <w:r>
        <w:t xml:space="preserve">only </w:t>
      </w:r>
      <w:r>
        <w:t>$154,000</w:t>
      </w:r>
      <w:r>
        <w:t xml:space="preserve"> was spent</w:t>
      </w:r>
      <w:r>
        <w:t>. However, an 88% increase for FY 2025 due to expected litigation and annexation-related activities</w:t>
      </w:r>
      <w:r w:rsidR="00AF6B7E">
        <w:t xml:space="preserve"> was </w:t>
      </w:r>
      <w:r w:rsidR="00AF6B7E">
        <w:t>anticipated</w:t>
      </w:r>
      <w:r>
        <w:t xml:space="preserve">. </w:t>
      </w:r>
      <w:r>
        <w:t xml:space="preserve">Ms. </w:t>
      </w:r>
      <w:r>
        <w:t xml:space="preserve">Shepley added that, to her knowledge, none of the legal fees were being used to defend </w:t>
      </w:r>
      <w:r>
        <w:t>C</w:t>
      </w:r>
      <w:r>
        <w:t xml:space="preserve">ouncil </w:t>
      </w:r>
      <w:r>
        <w:t>M</w:t>
      </w:r>
      <w:r>
        <w:t xml:space="preserve">embers personally, though she </w:t>
      </w:r>
      <w:r>
        <w:t>agreed</w:t>
      </w:r>
      <w:r>
        <w:t xml:space="preserve"> to verify that</w:t>
      </w:r>
      <w:r w:rsidR="00573A2D">
        <w:t xml:space="preserve"> statement</w:t>
      </w:r>
      <w:r>
        <w:t>.</w:t>
      </w:r>
    </w:p>
    <w:p w14:paraId="482815DE" w14:textId="1935ADE5" w:rsidR="008A0405" w:rsidRDefault="008A0405" w:rsidP="008A0405">
      <w:pPr>
        <w:pStyle w:val="Minutes"/>
      </w:pPr>
      <w:r>
        <w:t xml:space="preserve">Mr. </w:t>
      </w:r>
      <w:r>
        <w:t xml:space="preserve">O'Rourke's second question focused on the </w:t>
      </w:r>
      <w:r>
        <w:t>T</w:t>
      </w:r>
      <w:r>
        <w:t xml:space="preserve">own's relationship with the JSSD concerning water costs. He wanted to understand if the current arrangement was year-to-year and whether the </w:t>
      </w:r>
      <w:r>
        <w:t>T</w:t>
      </w:r>
      <w:r>
        <w:t>own had any control over price increases.</w:t>
      </w:r>
      <w:r>
        <w:t xml:space="preserve"> Ms.</w:t>
      </w:r>
      <w:r>
        <w:t xml:space="preserve"> Shepley explained that water and sewer costs ha</w:t>
      </w:r>
      <w:r>
        <w:t>d</w:t>
      </w:r>
      <w:r>
        <w:t xml:space="preserve"> remained relatively stable, with any price increases being linked to the cost of living. </w:t>
      </w:r>
      <w:r>
        <w:t xml:space="preserve">Ms. </w:t>
      </w:r>
      <w:r>
        <w:t xml:space="preserve">McCosh added that the </w:t>
      </w:r>
      <w:r>
        <w:t>T</w:t>
      </w:r>
      <w:r>
        <w:t xml:space="preserve">own </w:t>
      </w:r>
      <w:r>
        <w:t>wa</w:t>
      </w:r>
      <w:r>
        <w:t>s currently working to determine the exact quantity of water it ha</w:t>
      </w:r>
      <w:r>
        <w:t>d</w:t>
      </w:r>
      <w:r>
        <w:t xml:space="preserve"> contracted for with JSSD, as there </w:t>
      </w:r>
      <w:r>
        <w:t>were</w:t>
      </w:r>
      <w:r>
        <w:t xml:space="preserve"> potential discrepancies. Additionally, efforts </w:t>
      </w:r>
      <w:r>
        <w:t>were</w:t>
      </w:r>
      <w:r>
        <w:t xml:space="preserve"> being made to optimize water usage by collaborating with developers and the state to adjust the amount of water required per housing unit.</w:t>
      </w:r>
    </w:p>
    <w:p w14:paraId="230BB662" w14:textId="4D080747" w:rsidR="00991740" w:rsidRDefault="00BC3DD3" w:rsidP="00BC3DD3">
      <w:pPr>
        <w:pStyle w:val="Minutes"/>
      </w:pPr>
      <w:r>
        <w:t xml:space="preserve">Mr. </w:t>
      </w:r>
      <w:r w:rsidR="008A0405">
        <w:t xml:space="preserve">O'Rourke concluded by emphasizing the importance of taking a long-term view when negotiating water rights, recognizing the challenges of dealing with a single supplier and </w:t>
      </w:r>
      <w:r w:rsidR="008A0405">
        <w:lastRenderedPageBreak/>
        <w:t xml:space="preserve">suggesting that a multi-year agreement with JSSD might provide better stability for the </w:t>
      </w:r>
      <w:r>
        <w:t>T</w:t>
      </w:r>
      <w:r w:rsidR="008A0405">
        <w:t xml:space="preserve">own's future. He expressed his empathy for the </w:t>
      </w:r>
      <w:r>
        <w:t>C</w:t>
      </w:r>
      <w:r w:rsidR="008A0405">
        <w:t>ouncil’s position and thanked them before ending his comments.</w:t>
      </w:r>
      <w:r w:rsidR="00991740">
        <w:t xml:space="preserve"> </w:t>
      </w:r>
    </w:p>
    <w:p w14:paraId="13609323" w14:textId="1A705E5A" w:rsidR="00991740" w:rsidRDefault="00991740" w:rsidP="00BC3DD3">
      <w:pPr>
        <w:pStyle w:val="Minutes"/>
      </w:pPr>
      <w:r>
        <w:t xml:space="preserve">There being no further public comments, </w:t>
      </w:r>
      <w:r w:rsidR="00BC3DD3">
        <w:t xml:space="preserve">Mayor Pro Tempore Baier </w:t>
      </w:r>
      <w:r>
        <w:t xml:space="preserve">closed </w:t>
      </w:r>
      <w:r w:rsidR="00B93E11">
        <w:t>the floor</w:t>
      </w:r>
      <w:r w:rsidR="00BC3DD3">
        <w:t xml:space="preserve"> </w:t>
      </w:r>
      <w:r>
        <w:t>at 7:51 pm.</w:t>
      </w:r>
    </w:p>
    <w:p w14:paraId="7AF96EC4" w14:textId="7D20DDA7" w:rsidR="00991740" w:rsidRDefault="00991740" w:rsidP="00991740">
      <w:pPr>
        <w:pStyle w:val="List"/>
      </w:pPr>
      <w:r>
        <w:t>Consideration and possible approval of Resolution 2024-R-XX to adopt a Final Tax Rate of .000612 with Form PT-800</w:t>
      </w:r>
    </w:p>
    <w:p w14:paraId="49E5F715" w14:textId="52A35A8C" w:rsidR="00635B05" w:rsidRDefault="00635B05" w:rsidP="00635B05">
      <w:pPr>
        <w:pStyle w:val="Minutes"/>
      </w:pPr>
      <w:r>
        <w:t xml:space="preserve">Mayor Pro Tempore </w:t>
      </w:r>
      <w:r>
        <w:t>Baier introduced Resolution 2024-R-</w:t>
      </w:r>
      <w:r w:rsidR="0071038B">
        <w:t>09</w:t>
      </w:r>
      <w:r>
        <w:t xml:space="preserve"> to adopt a final tax rate of .000612, as </w:t>
      </w:r>
      <w:r>
        <w:t>presented</w:t>
      </w:r>
      <w:r>
        <w:t xml:space="preserve">, with a follow-up </w:t>
      </w:r>
      <w:r>
        <w:t>R</w:t>
      </w:r>
      <w:r>
        <w:t xml:space="preserve">esolution to address the budget. Council Member Severini remarked that moving forward with the </w:t>
      </w:r>
      <w:r>
        <w:t>R</w:t>
      </w:r>
      <w:r>
        <w:t>esolution seemed necessary, stating that there was no other viable option.</w:t>
      </w:r>
    </w:p>
    <w:p w14:paraId="66C652D9" w14:textId="4DFA24B5" w:rsidR="00635B05" w:rsidRDefault="00635B05" w:rsidP="00635B05">
      <w:pPr>
        <w:pStyle w:val="Minutes"/>
      </w:pPr>
      <w:r>
        <w:t xml:space="preserve">Mayor Pro Tempore </w:t>
      </w:r>
      <w:r>
        <w:t xml:space="preserve">Baier expressed appreciation for the extensive work done by </w:t>
      </w:r>
      <w:r>
        <w:t>Ms. Shepley</w:t>
      </w:r>
      <w:r>
        <w:t xml:space="preserve">, </w:t>
      </w:r>
      <w:r>
        <w:t>Ms. McLean</w:t>
      </w:r>
      <w:r>
        <w:t xml:space="preserve">, </w:t>
      </w:r>
      <w:r>
        <w:t>Ms. McCosh</w:t>
      </w:r>
      <w:r>
        <w:t xml:space="preserve">, and others in preparing the budget. </w:t>
      </w:r>
      <w:r>
        <w:t xml:space="preserve">She </w:t>
      </w:r>
      <w:r>
        <w:t xml:space="preserve">highlighted the strategy of implementing incremental tax increases to accommodate the </w:t>
      </w:r>
      <w:r>
        <w:t>T</w:t>
      </w:r>
      <w:r>
        <w:t>own's growth and future needs, rather than imposing a large increase all at once.</w:t>
      </w:r>
    </w:p>
    <w:p w14:paraId="04B8B36A" w14:textId="4A5F3CD3" w:rsidR="00635B05" w:rsidRDefault="00635B05" w:rsidP="00635B05">
      <w:pPr>
        <w:pStyle w:val="Minutes"/>
      </w:pPr>
      <w:r>
        <w:t>Council Member Gunn acknowledged efforts to raise commercial revenues but noted that this ha</w:t>
      </w:r>
      <w:r w:rsidR="00CD77B2">
        <w:t>s</w:t>
      </w:r>
      <w:r>
        <w:t xml:space="preserve"> proven</w:t>
      </w:r>
      <w:r w:rsidR="00CD77B2">
        <w:t xml:space="preserve"> to be</w:t>
      </w:r>
      <w:r>
        <w:t xml:space="preserve"> difficult, given the </w:t>
      </w:r>
      <w:r>
        <w:t>T</w:t>
      </w:r>
      <w:r>
        <w:t>own's demographics, which include</w:t>
      </w:r>
      <w:r>
        <w:t>d</w:t>
      </w:r>
      <w:r>
        <w:t xml:space="preserve"> a significant number of part-time residents.</w:t>
      </w:r>
      <w:r>
        <w:t xml:space="preserve"> He </w:t>
      </w:r>
      <w:r>
        <w:t>stated that increasing the tax rate appear</w:t>
      </w:r>
      <w:r>
        <w:t>ed</w:t>
      </w:r>
      <w:r>
        <w:t xml:space="preserve"> to be the only logical solution at this time.</w:t>
      </w:r>
    </w:p>
    <w:p w14:paraId="4FD5CD1E" w14:textId="0B5950CC" w:rsidR="00635B05" w:rsidRDefault="00635B05" w:rsidP="00635B05">
      <w:pPr>
        <w:pStyle w:val="Minutes"/>
      </w:pPr>
      <w:r>
        <w:t>Council Member Severini agreed, emphasizing that, when compared to other areas, Hideout’s tax increase remain</w:t>
      </w:r>
      <w:r>
        <w:t>ed</w:t>
      </w:r>
      <w:r>
        <w:t xml:space="preserve"> relatively modest. </w:t>
      </w:r>
      <w:r>
        <w:t>He</w:t>
      </w:r>
      <w:r>
        <w:t xml:space="preserve"> also stressed the need for a long-term strategic plan, as the current focus </w:t>
      </w:r>
      <w:r>
        <w:t>was</w:t>
      </w:r>
      <w:r>
        <w:t xml:space="preserve"> still primarily on short-term budgets. </w:t>
      </w:r>
      <w:r>
        <w:t xml:space="preserve">He </w:t>
      </w:r>
      <w:r>
        <w:t xml:space="preserve">pointed out that even if commercial revenues </w:t>
      </w:r>
      <w:r>
        <w:t>were</w:t>
      </w:r>
      <w:r>
        <w:t xml:space="preserve"> realized, it could take 24 to 30 months before the </w:t>
      </w:r>
      <w:r>
        <w:t>T</w:t>
      </w:r>
      <w:r>
        <w:t>own begins to benefit from them, making the tax increase necessary to cover the interim period.</w:t>
      </w:r>
    </w:p>
    <w:p w14:paraId="107C1698" w14:textId="16B487D6" w:rsidR="00635B05" w:rsidRDefault="00635B05" w:rsidP="00635B05">
      <w:pPr>
        <w:pStyle w:val="Minutes"/>
      </w:pPr>
      <w:r>
        <w:t xml:space="preserve">With no further comments from the </w:t>
      </w:r>
      <w:r>
        <w:t>C</w:t>
      </w:r>
      <w:r>
        <w:t>ouncil,</w:t>
      </w:r>
      <w:r>
        <w:t xml:space="preserve"> Mayor Pro Tempore</w:t>
      </w:r>
      <w:r>
        <w:t xml:space="preserve"> Baier called for a motion to approve the resolution adopting the final tax rate.</w:t>
      </w:r>
    </w:p>
    <w:p w14:paraId="177227C1" w14:textId="2476CDF6" w:rsidR="00272F7E" w:rsidRDefault="00272F7E" w:rsidP="00991740">
      <w:pPr>
        <w:pStyle w:val="Motion"/>
      </w:pPr>
      <w:r>
        <w:t>Motion: Council Member Severini moved to approve Resolution 2024-R-</w:t>
      </w:r>
      <w:r w:rsidR="0071038B">
        <w:t>09</w:t>
      </w:r>
      <w:r>
        <w:t xml:space="preserve">, adopting a final tax rate of .000612 with form PT-800. Council Member Gunn made the second. Voting Yes: Mayor Pro Tempore </w:t>
      </w:r>
      <w:r w:rsidR="00991740">
        <w:t xml:space="preserve">Baier, Council Member Gunn, Council Member Haselton, </w:t>
      </w:r>
      <w:r>
        <w:t xml:space="preserve">and </w:t>
      </w:r>
      <w:r w:rsidR="00991740">
        <w:t>Council Member Severini</w:t>
      </w:r>
      <w:r>
        <w:t>. Absent from voting: Council Member Nadelberg. There were none opposed. The motion carried.</w:t>
      </w:r>
    </w:p>
    <w:p w14:paraId="798A0689" w14:textId="395B7F5C" w:rsidR="00991740" w:rsidRDefault="00991740" w:rsidP="00991740">
      <w:pPr>
        <w:pStyle w:val="List"/>
      </w:pPr>
      <w:r>
        <w:t>Discussion and possible approval to adopt Resolution 2024-R-XX adopting the FY25 budgets</w:t>
      </w:r>
    </w:p>
    <w:p w14:paraId="648AB739" w14:textId="567D653C" w:rsidR="00C90316" w:rsidRDefault="00C90316" w:rsidP="00C90316">
      <w:pPr>
        <w:pStyle w:val="Minutes"/>
      </w:pPr>
      <w:r>
        <w:t xml:space="preserve">The </w:t>
      </w:r>
      <w:r w:rsidR="00833614">
        <w:t>C</w:t>
      </w:r>
      <w:r>
        <w:t>ouncil discussed Resolution 2024-R-</w:t>
      </w:r>
      <w:r>
        <w:t>10</w:t>
      </w:r>
      <w:r>
        <w:t>, which focused on adopting the Fiscal Year 2025 (FY25) budget</w:t>
      </w:r>
      <w:r w:rsidR="0011039C">
        <w:t>s</w:t>
      </w:r>
      <w:r>
        <w:t xml:space="preserve">. </w:t>
      </w:r>
      <w:r>
        <w:t xml:space="preserve">Mayor Pro Tempore </w:t>
      </w:r>
      <w:r>
        <w:t xml:space="preserve">Baier opened the discussion, noting that the key points had been reviewed previously. </w:t>
      </w:r>
      <w:r w:rsidR="00833614">
        <w:t xml:space="preserve">Ms. </w:t>
      </w:r>
      <w:r>
        <w:t>Shepley confirmed that all the budget details had been presented earlier leaving no additional information to cover.</w:t>
      </w:r>
    </w:p>
    <w:p w14:paraId="022E2AC0" w14:textId="2AFC3FF6" w:rsidR="00C90316" w:rsidRDefault="00C90316" w:rsidP="00C90316">
      <w:pPr>
        <w:pStyle w:val="Minutes"/>
      </w:pPr>
      <w:r>
        <w:t xml:space="preserve">Council Member Severini asked for clarification, confirming that this </w:t>
      </w:r>
      <w:r w:rsidR="00833614">
        <w:t>R</w:t>
      </w:r>
      <w:r>
        <w:t xml:space="preserve">esolution was effectively a formal approval based on previous discussions. </w:t>
      </w:r>
      <w:r w:rsidR="00833614">
        <w:t xml:space="preserve">Ms. </w:t>
      </w:r>
      <w:r>
        <w:t xml:space="preserve">McLean echoed this, stating that the </w:t>
      </w:r>
      <w:r w:rsidR="00833614">
        <w:t>R</w:t>
      </w:r>
      <w:r>
        <w:t>esolution was simply the legal implementation of the budget already discussed.</w:t>
      </w:r>
    </w:p>
    <w:p w14:paraId="427190D7" w14:textId="01C30DFB" w:rsidR="00C90316" w:rsidRDefault="00C90316" w:rsidP="00C90316">
      <w:pPr>
        <w:pStyle w:val="Minutes"/>
      </w:pPr>
      <w:r>
        <w:t xml:space="preserve">Council Member Haselton raised concerns about the low level of public engagement during the meeting. </w:t>
      </w:r>
      <w:r w:rsidR="00833614">
        <w:t xml:space="preserve">She </w:t>
      </w:r>
      <w:r>
        <w:t>noted that only a few non-</w:t>
      </w:r>
      <w:r w:rsidR="00833614">
        <w:t>C</w:t>
      </w:r>
      <w:r>
        <w:t xml:space="preserve">ouncil </w:t>
      </w:r>
      <w:r w:rsidR="00833614">
        <w:t>M</w:t>
      </w:r>
      <w:r>
        <w:t>embers had participated</w:t>
      </w:r>
      <w:r w:rsidR="00833614">
        <w:t>,</w:t>
      </w:r>
      <w:r>
        <w:t xml:space="preserve"> and emphasized the importance of improving communication with residents, especially since the budget involved a </w:t>
      </w:r>
      <w:r>
        <w:lastRenderedPageBreak/>
        <w:t xml:space="preserve">tax increase. </w:t>
      </w:r>
      <w:r w:rsidR="00833614">
        <w:t xml:space="preserve">She </w:t>
      </w:r>
      <w:r>
        <w:t xml:space="preserve">highlighted a possible error in a radio announcement about the meeting time and suggested improving outreach efforts, including exploring the need for a </w:t>
      </w:r>
      <w:r w:rsidR="00833614">
        <w:t>T</w:t>
      </w:r>
      <w:r>
        <w:t xml:space="preserve">own </w:t>
      </w:r>
      <w:r w:rsidR="00833614">
        <w:t>H</w:t>
      </w:r>
      <w:r>
        <w:t xml:space="preserve">all or </w:t>
      </w:r>
      <w:r w:rsidR="00833614">
        <w:t>C</w:t>
      </w:r>
      <w:r>
        <w:t xml:space="preserve">ommunity </w:t>
      </w:r>
      <w:r w:rsidR="00833614">
        <w:t>C</w:t>
      </w:r>
      <w:r>
        <w:t>enter to facilitate such discussions.</w:t>
      </w:r>
    </w:p>
    <w:p w14:paraId="15A25F12" w14:textId="1D809A03" w:rsidR="00C90316" w:rsidRDefault="00833614" w:rsidP="00C90316">
      <w:pPr>
        <w:pStyle w:val="Minutes"/>
      </w:pPr>
      <w:r>
        <w:t xml:space="preserve">Mayor Pro Tempore </w:t>
      </w:r>
      <w:r w:rsidR="00C90316">
        <w:t xml:space="preserve">Baier and </w:t>
      </w:r>
      <w:r>
        <w:t xml:space="preserve">Ms. </w:t>
      </w:r>
      <w:r w:rsidR="00C90316">
        <w:t xml:space="preserve">McLean acknowledged the concerns about communication. </w:t>
      </w:r>
      <w:r>
        <w:t xml:space="preserve">Ms. </w:t>
      </w:r>
      <w:r w:rsidR="00C90316">
        <w:t xml:space="preserve">McLean noted that all legal requirements for public notice had been followed, including posting the meeting two weeks in advance. While recognizing the need for better engagement, </w:t>
      </w:r>
      <w:r>
        <w:t xml:space="preserve">Ms. </w:t>
      </w:r>
      <w:r w:rsidR="00C90316">
        <w:t xml:space="preserve">McLean emphasized that the </w:t>
      </w:r>
      <w:r>
        <w:t>Co</w:t>
      </w:r>
      <w:r w:rsidR="00C90316">
        <w:t>uncil was legally required to adopt the budget this month. Council Member Gunn proposed increasing community engagement through homeowner association representatives as a potential low-cost solution.</w:t>
      </w:r>
    </w:p>
    <w:p w14:paraId="5B989CB4" w14:textId="56C0F571" w:rsidR="0071038B" w:rsidRDefault="00C90316" w:rsidP="00C90316">
      <w:pPr>
        <w:pStyle w:val="Minutes"/>
      </w:pPr>
      <w:r>
        <w:t xml:space="preserve">After a brief technical issue with the Zoom platform, the discussion resumed. Council Member Gunn, </w:t>
      </w:r>
      <w:r w:rsidR="00833614">
        <w:t xml:space="preserve">moved to adopt the resolution as </w:t>
      </w:r>
      <w:r w:rsidR="005D7860">
        <w:t>presented</w:t>
      </w:r>
      <w:r w:rsidR="00833614">
        <w:t>.</w:t>
      </w:r>
    </w:p>
    <w:p w14:paraId="6B8DF7D1" w14:textId="38A6D0FC" w:rsidR="00991740" w:rsidRDefault="00833614" w:rsidP="00991740">
      <w:pPr>
        <w:pStyle w:val="Motion"/>
      </w:pPr>
      <w:r>
        <w:t xml:space="preserve">Motion: Council Member Gunn moved to approve Resolution 2024-R-10, adopting the budgets for the Fiscal Year 2025 (FY2025) and a certified tax rate of .000612. Council Member Haselton made the second. </w:t>
      </w:r>
      <w:r>
        <w:t>Voting Yes: Mayor Pro Tempore Baier, Council Member Gunn, Council Member Haselton, and Council Member Severini. Absent from voting: Council Member Nadelberg. There were none opposed. The motion carried.</w:t>
      </w:r>
    </w:p>
    <w:p w14:paraId="4069063C" w14:textId="36EAAA3F" w:rsidR="00991740" w:rsidRDefault="00991740" w:rsidP="00991740">
      <w:pPr>
        <w:pStyle w:val="SectionHeader"/>
      </w:pPr>
      <w:r>
        <w:t>Meeting Adjournment</w:t>
      </w:r>
    </w:p>
    <w:p w14:paraId="182108A3" w14:textId="521F2C72" w:rsidR="00991740" w:rsidRDefault="00833614" w:rsidP="00833614">
      <w:pPr>
        <w:pStyle w:val="Minutes"/>
      </w:pPr>
      <w:r>
        <w:t>There being no further business, Mayor Pro Tempore Baier asked for a motion to adjourn.</w:t>
      </w:r>
    </w:p>
    <w:p w14:paraId="13B21701" w14:textId="77777777" w:rsidR="00833614" w:rsidRDefault="00833614" w:rsidP="00991740">
      <w:pPr>
        <w:pStyle w:val="Motion"/>
      </w:pPr>
      <w:r>
        <w:t xml:space="preserve">Motion: Council Member Gunn moved to adjourn the meeting. Council Member Severini made the second. </w:t>
      </w:r>
      <w:r>
        <w:t>Voting Yes: Mayor Pro Tempore Baier, Council Member Gunn, Council Member Haselton, and Council Member Severini. Absent from voting: Council Member Nadelberg. There were none opposed. The motion carried.</w:t>
      </w:r>
    </w:p>
    <w:bookmarkEnd w:id="3"/>
    <w:p w14:paraId="75066344" w14:textId="1F489230" w:rsidR="00991740" w:rsidRDefault="00833614" w:rsidP="00833614">
      <w:pPr>
        <w:pStyle w:val="Minutes"/>
      </w:pPr>
      <w:r>
        <w:t xml:space="preserve">The meeting adjourned at </w:t>
      </w:r>
      <w:r w:rsidR="00991740">
        <w:t>8:08 pm</w:t>
      </w:r>
      <w:r>
        <w:t>.</w:t>
      </w:r>
    </w:p>
    <w:p w14:paraId="687F37E4" w14:textId="77777777" w:rsidR="00991740" w:rsidRDefault="00991740" w:rsidP="00991740">
      <w:pPr>
        <w:pStyle w:val="Default"/>
        <w:rPr>
          <w:sz w:val="22"/>
          <w:szCs w:val="22"/>
        </w:rPr>
      </w:pPr>
    </w:p>
    <w:p w14:paraId="73902487" w14:textId="77777777" w:rsidR="00991740" w:rsidRDefault="00991740" w:rsidP="00991740">
      <w:pPr>
        <w:pStyle w:val="Default"/>
        <w:rPr>
          <w:sz w:val="22"/>
          <w:szCs w:val="22"/>
        </w:rPr>
      </w:pPr>
    </w:p>
    <w:p w14:paraId="7BD65529" w14:textId="77777777" w:rsidR="00991740" w:rsidRDefault="00991740" w:rsidP="00991740">
      <w:pPr>
        <w:pStyle w:val="Default"/>
        <w:spacing w:line="276" w:lineRule="auto"/>
        <w:contextualSpacing/>
        <w:jc w:val="both"/>
        <w:rPr>
          <w:sz w:val="22"/>
          <w:szCs w:val="22"/>
        </w:rPr>
      </w:pPr>
    </w:p>
    <w:p w14:paraId="688E0B7D" w14:textId="77777777" w:rsidR="00991740" w:rsidRDefault="00991740" w:rsidP="00991740">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2C5BB585" w14:textId="4B6B8959" w:rsidR="00991740" w:rsidRDefault="00991740" w:rsidP="00991740">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Fairbourne, Recorder for Hideout</w:t>
      </w:r>
    </w:p>
    <w:p w14:paraId="554F7380" w14:textId="77777777" w:rsidR="00991740" w:rsidRDefault="00991740" w:rsidP="00991740">
      <w:pPr>
        <w:rPr>
          <w:rFonts w:ascii="Times New Roman" w:hAnsi="Times New Roman" w:cs="Times New Roman"/>
          <w:sz w:val="20"/>
          <w:szCs w:val="20"/>
        </w:rPr>
      </w:pPr>
    </w:p>
    <w:p w14:paraId="5AAEA413" w14:textId="77777777" w:rsidR="003305C2" w:rsidRDefault="003305C2"/>
    <w:sectPr w:rsidR="003305C2" w:rsidSect="00991740">
      <w:headerReference w:type="even" r:id="rId11"/>
      <w:headerReference w:type="default" r:id="rId12"/>
      <w:footerReference w:type="even" r:id="rId13"/>
      <w:footerReference w:type="default" r:id="rId14"/>
      <w:headerReference w:type="first" r:id="rId15"/>
      <w:footerReference w:type="first" r:id="rId16"/>
      <w:pgSz w:w="12240" w:h="15840"/>
      <w:pgMar w:top="720" w:right="990" w:bottom="720" w:left="117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9F34C" w14:textId="77777777" w:rsidR="00991740" w:rsidRDefault="00991740" w:rsidP="00991740">
      <w:r>
        <w:separator/>
      </w:r>
    </w:p>
  </w:endnote>
  <w:endnote w:type="continuationSeparator" w:id="0">
    <w:p w14:paraId="59AE5DA4" w14:textId="77777777" w:rsidR="00991740" w:rsidRDefault="00991740" w:rsidP="00991740">
      <w:r>
        <w:continuationSeparator/>
      </w:r>
    </w:p>
  </w:endnote>
  <w:endnote w:type="continuationNotice" w:id="1">
    <w:p w14:paraId="5B0BB5FE" w14:textId="77777777" w:rsidR="006B6181" w:rsidRDefault="006B6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E9B0" w14:textId="77777777" w:rsidR="00991740" w:rsidRDefault="0099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CC804" w14:textId="30D8217D" w:rsidR="00991740" w:rsidRPr="00991740" w:rsidRDefault="00991740">
    <w:pPr>
      <w:pStyle w:val="Footer"/>
      <w:rPr>
        <w:rFonts w:ascii="Times New Roman" w:hAnsi="Times New Roman" w:cs="Times New Roman"/>
        <w:sz w:val="20"/>
        <w:szCs w:val="20"/>
      </w:rPr>
    </w:pPr>
    <w:r w:rsidRPr="00991740">
      <w:rPr>
        <w:rFonts w:ascii="Times New Roman" w:hAnsi="Times New Roman" w:cs="Times New Roman"/>
        <w:sz w:val="20"/>
        <w:szCs w:val="20"/>
      </w:rPr>
      <w:t>Hideout Truth in Taxation Meeting Minutes</w:t>
    </w:r>
    <w:r w:rsidRPr="00991740">
      <w:rPr>
        <w:rFonts w:ascii="Times New Roman" w:hAnsi="Times New Roman" w:cs="Times New Roman"/>
        <w:sz w:val="20"/>
        <w:szCs w:val="20"/>
      </w:rPr>
      <w:ptab w:relativeTo="margin" w:alignment="center" w:leader="none"/>
    </w:r>
    <w:r w:rsidRPr="00991740">
      <w:rPr>
        <w:rFonts w:ascii="Times New Roman" w:hAnsi="Times New Roman" w:cs="Times New Roman"/>
        <w:sz w:val="20"/>
        <w:szCs w:val="20"/>
      </w:rPr>
      <w:t xml:space="preserve">Page </w:t>
    </w:r>
    <w:r w:rsidRPr="00991740">
      <w:rPr>
        <w:rFonts w:ascii="Times New Roman" w:hAnsi="Times New Roman" w:cs="Times New Roman"/>
        <w:b/>
        <w:bCs/>
        <w:sz w:val="20"/>
        <w:szCs w:val="20"/>
      </w:rPr>
      <w:fldChar w:fldCharType="begin"/>
    </w:r>
    <w:r w:rsidRPr="00991740">
      <w:rPr>
        <w:rFonts w:ascii="Times New Roman" w:hAnsi="Times New Roman" w:cs="Times New Roman"/>
        <w:b/>
        <w:bCs/>
        <w:sz w:val="20"/>
        <w:szCs w:val="20"/>
      </w:rPr>
      <w:instrText xml:space="preserve"> PAGE  \* Arabic  \* MERGEFORMAT </w:instrText>
    </w:r>
    <w:r w:rsidRPr="00991740">
      <w:rPr>
        <w:rFonts w:ascii="Times New Roman" w:hAnsi="Times New Roman" w:cs="Times New Roman"/>
        <w:b/>
        <w:bCs/>
        <w:sz w:val="20"/>
        <w:szCs w:val="20"/>
      </w:rPr>
      <w:fldChar w:fldCharType="separate"/>
    </w:r>
    <w:r w:rsidRPr="00991740">
      <w:rPr>
        <w:rFonts w:ascii="Times New Roman" w:hAnsi="Times New Roman" w:cs="Times New Roman"/>
        <w:b/>
        <w:bCs/>
        <w:noProof/>
        <w:sz w:val="20"/>
        <w:szCs w:val="20"/>
      </w:rPr>
      <w:t>1</w:t>
    </w:r>
    <w:r w:rsidRPr="00991740">
      <w:rPr>
        <w:rFonts w:ascii="Times New Roman" w:hAnsi="Times New Roman" w:cs="Times New Roman"/>
        <w:b/>
        <w:bCs/>
        <w:sz w:val="20"/>
        <w:szCs w:val="20"/>
      </w:rPr>
      <w:fldChar w:fldCharType="end"/>
    </w:r>
    <w:r w:rsidRPr="00991740">
      <w:rPr>
        <w:rFonts w:ascii="Times New Roman" w:hAnsi="Times New Roman" w:cs="Times New Roman"/>
        <w:sz w:val="20"/>
        <w:szCs w:val="20"/>
      </w:rPr>
      <w:t xml:space="preserve"> of </w:t>
    </w:r>
    <w:r w:rsidRPr="00991740">
      <w:rPr>
        <w:rFonts w:ascii="Times New Roman" w:hAnsi="Times New Roman" w:cs="Times New Roman"/>
        <w:b/>
        <w:bCs/>
        <w:sz w:val="20"/>
        <w:szCs w:val="20"/>
      </w:rPr>
      <w:fldChar w:fldCharType="begin"/>
    </w:r>
    <w:r w:rsidRPr="00991740">
      <w:rPr>
        <w:rFonts w:ascii="Times New Roman" w:hAnsi="Times New Roman" w:cs="Times New Roman"/>
        <w:b/>
        <w:bCs/>
        <w:sz w:val="20"/>
        <w:szCs w:val="20"/>
      </w:rPr>
      <w:instrText xml:space="preserve"> NUMPAGES  \* Arabic  \* MERGEFORMAT </w:instrText>
    </w:r>
    <w:r w:rsidRPr="00991740">
      <w:rPr>
        <w:rFonts w:ascii="Times New Roman" w:hAnsi="Times New Roman" w:cs="Times New Roman"/>
        <w:b/>
        <w:bCs/>
        <w:sz w:val="20"/>
        <w:szCs w:val="20"/>
      </w:rPr>
      <w:fldChar w:fldCharType="separate"/>
    </w:r>
    <w:r w:rsidRPr="00991740">
      <w:rPr>
        <w:rFonts w:ascii="Times New Roman" w:hAnsi="Times New Roman" w:cs="Times New Roman"/>
        <w:b/>
        <w:bCs/>
        <w:noProof/>
        <w:sz w:val="20"/>
        <w:szCs w:val="20"/>
      </w:rPr>
      <w:t>2</w:t>
    </w:r>
    <w:r w:rsidRPr="00991740">
      <w:rPr>
        <w:rFonts w:ascii="Times New Roman" w:hAnsi="Times New Roman" w:cs="Times New Roman"/>
        <w:b/>
        <w:bCs/>
        <w:sz w:val="20"/>
        <w:szCs w:val="20"/>
      </w:rPr>
      <w:fldChar w:fldCharType="end"/>
    </w:r>
    <w:r w:rsidRPr="00991740">
      <w:rPr>
        <w:rFonts w:ascii="Times New Roman" w:hAnsi="Times New Roman" w:cs="Times New Roman"/>
        <w:sz w:val="20"/>
        <w:szCs w:val="20"/>
      </w:rPr>
      <w:ptab w:relativeTo="margin" w:alignment="right" w:leader="none"/>
    </w:r>
    <w:r w:rsidRPr="00991740">
      <w:rPr>
        <w:rFonts w:ascii="Times New Roman" w:hAnsi="Times New Roman" w:cs="Times New Roman"/>
        <w:sz w:val="20"/>
        <w:szCs w:val="20"/>
      </w:rPr>
      <w:t>August 8,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312F5" w14:textId="77777777" w:rsidR="00991740" w:rsidRDefault="0099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3338E" w14:textId="77777777" w:rsidR="00991740" w:rsidRDefault="00991740" w:rsidP="00991740">
      <w:r>
        <w:separator/>
      </w:r>
    </w:p>
  </w:footnote>
  <w:footnote w:type="continuationSeparator" w:id="0">
    <w:p w14:paraId="281128F3" w14:textId="77777777" w:rsidR="00991740" w:rsidRDefault="00991740" w:rsidP="00991740">
      <w:r>
        <w:continuationSeparator/>
      </w:r>
    </w:p>
  </w:footnote>
  <w:footnote w:type="continuationNotice" w:id="1">
    <w:p w14:paraId="46E87E61" w14:textId="77777777" w:rsidR="006B6181" w:rsidRDefault="006B6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74882" w14:textId="6DE551F9" w:rsidR="00991740" w:rsidRDefault="005D7860">
    <w:pPr>
      <w:pStyle w:val="Header"/>
    </w:pPr>
    <w:r>
      <w:rPr>
        <w:noProof/>
      </w:rPr>
      <w:pict w14:anchorId="2E11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615954"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50CA" w14:textId="504C9FBC" w:rsidR="00991740" w:rsidRDefault="005D7860">
    <w:pPr>
      <w:pStyle w:val="Header"/>
    </w:pPr>
    <w:r>
      <w:rPr>
        <w:noProof/>
      </w:rPr>
      <w:pict w14:anchorId="77609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615955" o:spid="_x0000_s2051"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3874" w14:textId="224E037B" w:rsidR="00991740" w:rsidRDefault="005D7860">
    <w:pPr>
      <w:pStyle w:val="Header"/>
    </w:pPr>
    <w:r>
      <w:rPr>
        <w:noProof/>
      </w:rPr>
      <w:pict w14:anchorId="5B6DE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615953"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2"/>
  </w:num>
  <w:num w:numId="2" w16cid:durableId="1504512048">
    <w:abstractNumId w:val="1"/>
  </w:num>
  <w:num w:numId="3" w16cid:durableId="974599933">
    <w:abstractNumId w:val="0"/>
  </w:num>
  <w:num w:numId="4" w16cid:durableId="1856578063">
    <w:abstractNumId w:val="2"/>
  </w:num>
  <w:num w:numId="5" w16cid:durableId="163394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40"/>
    <w:rsid w:val="000802FC"/>
    <w:rsid w:val="00085521"/>
    <w:rsid w:val="000A7180"/>
    <w:rsid w:val="0011039C"/>
    <w:rsid w:val="00127A52"/>
    <w:rsid w:val="001A68E2"/>
    <w:rsid w:val="00214082"/>
    <w:rsid w:val="00272F7E"/>
    <w:rsid w:val="003305C2"/>
    <w:rsid w:val="00355A5F"/>
    <w:rsid w:val="00366E5F"/>
    <w:rsid w:val="004969D1"/>
    <w:rsid w:val="004C3D47"/>
    <w:rsid w:val="00512C33"/>
    <w:rsid w:val="0054511B"/>
    <w:rsid w:val="00573A2D"/>
    <w:rsid w:val="005D7860"/>
    <w:rsid w:val="00635B05"/>
    <w:rsid w:val="006527CA"/>
    <w:rsid w:val="00687664"/>
    <w:rsid w:val="006B504E"/>
    <w:rsid w:val="006B6181"/>
    <w:rsid w:val="0071038B"/>
    <w:rsid w:val="00833614"/>
    <w:rsid w:val="008A0405"/>
    <w:rsid w:val="00991740"/>
    <w:rsid w:val="00AF6B7E"/>
    <w:rsid w:val="00B4276C"/>
    <w:rsid w:val="00B63B57"/>
    <w:rsid w:val="00B93E11"/>
    <w:rsid w:val="00BC3DD3"/>
    <w:rsid w:val="00C3556D"/>
    <w:rsid w:val="00C3559E"/>
    <w:rsid w:val="00C90316"/>
    <w:rsid w:val="00CC7009"/>
    <w:rsid w:val="00CD77B2"/>
    <w:rsid w:val="00D7300F"/>
    <w:rsid w:val="00DE38CD"/>
    <w:rsid w:val="00E704B5"/>
    <w:rsid w:val="00E91A87"/>
    <w:rsid w:val="00EC5A89"/>
    <w:rsid w:val="00ED3CB8"/>
    <w:rsid w:val="00F3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507D9"/>
  <w15:chartTrackingRefBased/>
  <w15:docId w15:val="{42821B8D-8C2D-439A-8291-2BEFBB7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40"/>
    <w:pPr>
      <w:spacing w:after="0" w:line="240" w:lineRule="auto"/>
    </w:pPr>
    <w:rPr>
      <w:rFonts w:ascii="Calibri" w:hAnsi="Calibri" w:cs="Calibri"/>
    </w:rPr>
  </w:style>
  <w:style w:type="paragraph" w:styleId="Heading1">
    <w:name w:val="heading 1"/>
    <w:basedOn w:val="Normal"/>
    <w:next w:val="Normal"/>
    <w:link w:val="Heading1Char"/>
    <w:uiPriority w:val="9"/>
    <w:qFormat/>
    <w:rsid w:val="00991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7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7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17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17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7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7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7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991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740"/>
    <w:rPr>
      <w:rFonts w:eastAsiaTheme="majorEastAsia" w:cstheme="majorBidi"/>
      <w:color w:val="272727" w:themeColor="text1" w:themeTint="D8"/>
    </w:rPr>
  </w:style>
  <w:style w:type="paragraph" w:styleId="Title">
    <w:name w:val="Title"/>
    <w:basedOn w:val="Normal"/>
    <w:next w:val="Normal"/>
    <w:link w:val="TitleChar"/>
    <w:uiPriority w:val="10"/>
    <w:qFormat/>
    <w:rsid w:val="00991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7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7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740"/>
    <w:rPr>
      <w:rFonts w:ascii="Calibri" w:hAnsi="Calibri" w:cs="Calibri"/>
      <w:i/>
      <w:iCs/>
      <w:color w:val="404040" w:themeColor="text1" w:themeTint="BF"/>
    </w:rPr>
  </w:style>
  <w:style w:type="character" w:styleId="IntenseEmphasis">
    <w:name w:val="Intense Emphasis"/>
    <w:basedOn w:val="DefaultParagraphFont"/>
    <w:uiPriority w:val="21"/>
    <w:qFormat/>
    <w:rsid w:val="00991740"/>
    <w:rPr>
      <w:i/>
      <w:iCs/>
      <w:color w:val="2F5496" w:themeColor="accent1" w:themeShade="BF"/>
    </w:rPr>
  </w:style>
  <w:style w:type="paragraph" w:styleId="IntenseQuote">
    <w:name w:val="Intense Quote"/>
    <w:basedOn w:val="Normal"/>
    <w:next w:val="Normal"/>
    <w:link w:val="IntenseQuoteChar"/>
    <w:uiPriority w:val="30"/>
    <w:qFormat/>
    <w:rsid w:val="00991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740"/>
    <w:rPr>
      <w:rFonts w:ascii="Calibri" w:hAnsi="Calibri" w:cs="Calibri"/>
      <w:i/>
      <w:iCs/>
      <w:color w:val="2F5496" w:themeColor="accent1" w:themeShade="BF"/>
    </w:rPr>
  </w:style>
  <w:style w:type="character" w:styleId="IntenseReference">
    <w:name w:val="Intense Reference"/>
    <w:basedOn w:val="DefaultParagraphFont"/>
    <w:uiPriority w:val="32"/>
    <w:qFormat/>
    <w:rsid w:val="00991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JR4M45TAQP3F-738550147-150240</_dlc_DocId>
    <lcf76f155ced4ddcb4097134ff3c332f xmlns="263a4845-6cb6-4423-8239-2c4f9dcef976">
      <Terms xmlns="http://schemas.microsoft.com/office/infopath/2007/PartnerControls"/>
    </lcf76f155ced4ddcb4097134ff3c332f>
    <TaxCatchAll xmlns="7b282acd-27f4-4a89-b55d-2583147614b8" xsi:nil="true"/>
    <_dlc_DocIdUrl xmlns="7b282acd-27f4-4a89-b55d-2583147614b8">
      <Url>https://hideoutadmin.sharepoint.com/sites/hideoutadministration/_layouts/15/DocIdRedir.aspx?ID=JR4M45TAQP3F-738550147-150240</Url>
      <Description>JR4M45TAQP3F-738550147-150240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C50C0-D9D7-43F5-BBB3-688011559FF4}">
  <ds:schemaRefs>
    <ds:schemaRef ds:uri="http://schemas.microsoft.com/office/2006/metadata/properties"/>
    <ds:schemaRef ds:uri="http://schemas.microsoft.com/office/infopath/2007/PartnerControls"/>
    <ds:schemaRef ds:uri="7b282acd-27f4-4a89-b55d-2583147614b8"/>
    <ds:schemaRef ds:uri="263a4845-6cb6-4423-8239-2c4f9dcef976"/>
  </ds:schemaRefs>
</ds:datastoreItem>
</file>

<file path=customXml/itemProps2.xml><?xml version="1.0" encoding="utf-8"?>
<ds:datastoreItem xmlns:ds="http://schemas.openxmlformats.org/officeDocument/2006/customXml" ds:itemID="{61BC5D9C-9A68-4768-BE66-F4C77D421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EFE46-57D8-4B43-96DD-37C00E41DF4B}">
  <ds:schemaRefs>
    <ds:schemaRef ds:uri="http://schemas.microsoft.com/sharepoint/events"/>
  </ds:schemaRefs>
</ds:datastoreItem>
</file>

<file path=customXml/itemProps4.xml><?xml version="1.0" encoding="utf-8"?>
<ds:datastoreItem xmlns:ds="http://schemas.openxmlformats.org/officeDocument/2006/customXml" ds:itemID="{69564642-23E8-4087-93B9-77E23C744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22</cp:revision>
  <dcterms:created xsi:type="dcterms:W3CDTF">2024-09-16T22:38:00Z</dcterms:created>
  <dcterms:modified xsi:type="dcterms:W3CDTF">2024-10-08T20:05:00Z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051a048f-3355-4e6a-94d6-5cbddbe00300</vt:lpwstr>
  </property>
  <property fmtid="{D5CDD505-2E9C-101B-9397-08002B2CF9AE}" pid="4" name="MediaServiceImageTags">
    <vt:lpwstr/>
  </property>
</Properties>
</file>