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91" w:lineRule="auto"/>
        <w:ind w:left="3723" w:right="2508" w:firstLine="131"/>
      </w:pPr>
      <w:r>
        <w:rPr>
          <w:color w:val="0C0C0C"/>
          <w:w w:val="105"/>
          <w:u w:val="thick" w:color="000000"/>
        </w:rPr>
        <w:t>DOCUMENT 00030</w:t>
      </w:r>
      <w:r>
        <w:rPr>
          <w:color w:val="0C0C0C"/>
          <w:w w:val="105"/>
          <w:u w:val="none"/>
        </w:rPr>
        <w:t> INVITATION</w:t>
      </w:r>
      <w:r>
        <w:rPr>
          <w:color w:val="0C0C0C"/>
          <w:spacing w:val="-8"/>
          <w:w w:val="105"/>
          <w:u w:val="none"/>
        </w:rPr>
        <w:t> </w:t>
      </w:r>
      <w:r>
        <w:rPr>
          <w:color w:val="0C0C0C"/>
          <w:w w:val="105"/>
          <w:u w:val="none"/>
        </w:rPr>
        <w:t>TO</w:t>
      </w:r>
      <w:r>
        <w:rPr>
          <w:color w:val="0C0C0C"/>
          <w:spacing w:val="-14"/>
          <w:w w:val="105"/>
          <w:u w:val="none"/>
        </w:rPr>
        <w:t> </w:t>
      </w:r>
      <w:r>
        <w:rPr>
          <w:color w:val="0C0C0C"/>
          <w:w w:val="105"/>
          <w:u w:val="none"/>
        </w:rPr>
        <w:t>BID</w:t>
      </w:r>
    </w:p>
    <w:p>
      <w:pPr>
        <w:pStyle w:val="BodyText"/>
        <w:spacing w:line="290" w:lineRule="auto"/>
        <w:ind w:left="123" w:right="154" w:firstLine="1"/>
      </w:pPr>
      <w:r>
        <w:rPr>
          <w:color w:val="0C0C0C"/>
          <w:w w:val="105"/>
        </w:rPr>
        <w:t>Notice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is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hereby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given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that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SPRINGVILLE</w:t>
      </w:r>
      <w:r>
        <w:rPr>
          <w:color w:val="0C0C0C"/>
          <w:spacing w:val="10"/>
          <w:w w:val="105"/>
        </w:rPr>
        <w:t> </w:t>
      </w:r>
      <w:r>
        <w:rPr>
          <w:color w:val="0C0C0C"/>
          <w:w w:val="105"/>
        </w:rPr>
        <w:t>CITY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INCORPORATED</w:t>
      </w:r>
      <w:r>
        <w:rPr>
          <w:color w:val="0C0C0C"/>
          <w:w w:val="105"/>
        </w:rPr>
        <w:t> (OWNER) will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accept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bids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for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the construction of the</w:t>
      </w:r>
      <w:r>
        <w:rPr>
          <w:b/>
          <w:color w:val="0C0C0C"/>
          <w:w w:val="105"/>
          <w:u w:val="thick" w:color="000000"/>
        </w:rPr>
        <w:t> Sewage Collection System Pump Bypass Additions</w:t>
      </w:r>
      <w:r>
        <w:rPr>
          <w:b/>
          <w:color w:val="0C0C0C"/>
          <w:w w:val="105"/>
          <w:u w:val="none"/>
        </w:rPr>
        <w:t> </w:t>
      </w:r>
      <w:r>
        <w:rPr>
          <w:color w:val="0C0C0C"/>
          <w:w w:val="105"/>
          <w:u w:val="none"/>
        </w:rPr>
        <w:t>project according to</w:t>
      </w:r>
      <w:r>
        <w:rPr>
          <w:color w:val="0C0C0C"/>
          <w:spacing w:val="-3"/>
          <w:w w:val="105"/>
          <w:u w:val="none"/>
        </w:rPr>
        <w:t> </w:t>
      </w:r>
      <w:r>
        <w:rPr>
          <w:color w:val="0C0C0C"/>
          <w:w w:val="105"/>
          <w:u w:val="none"/>
        </w:rPr>
        <w:t>the Drawings and Specifications</w:t>
      </w:r>
      <w:r>
        <w:rPr>
          <w:color w:val="0C0C0C"/>
          <w:spacing w:val="-4"/>
          <w:w w:val="105"/>
          <w:u w:val="none"/>
        </w:rPr>
        <w:t> </w:t>
      </w:r>
      <w:r>
        <w:rPr>
          <w:color w:val="0C0C0C"/>
          <w:w w:val="105"/>
          <w:u w:val="none"/>
        </w:rPr>
        <w:t>and in accordance with the Springville City Standard Specifications</w:t>
      </w:r>
      <w:r>
        <w:rPr>
          <w:color w:val="0C0C0C"/>
          <w:spacing w:val="-11"/>
          <w:w w:val="105"/>
          <w:u w:val="none"/>
        </w:rPr>
        <w:t> </w:t>
      </w:r>
      <w:r>
        <w:rPr>
          <w:color w:val="0C0C0C"/>
          <w:w w:val="105"/>
          <w:u w:val="none"/>
        </w:rPr>
        <w:t>and Drawings Manual, and described in general as:</w:t>
      </w:r>
    </w:p>
    <w:p>
      <w:pPr>
        <w:pStyle w:val="Heading1"/>
        <w:spacing w:line="288" w:lineRule="auto" w:before="191"/>
        <w:ind w:left="843" w:firstLine="0"/>
      </w:pPr>
      <w:r>
        <w:rPr>
          <w:color w:val="0C0C0C"/>
          <w:w w:val="105"/>
        </w:rPr>
        <w:t>Install bypass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connections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at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eleven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(11)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sewage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collection pump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stations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including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piping, fittings, isolation valves, quick connect fittings, and all related supports, structural, civil, and mechanical improvements.</w:t>
      </w:r>
    </w:p>
    <w:p>
      <w:pPr>
        <w:spacing w:line="297" w:lineRule="auto" w:before="208"/>
        <w:ind w:left="124" w:right="120" w:hanging="2"/>
        <w:jc w:val="both"/>
        <w:rPr>
          <w:b/>
          <w:sz w:val="21"/>
        </w:rPr>
      </w:pPr>
      <w:r>
        <w:rPr>
          <w:color w:val="0C0C0C"/>
          <w:w w:val="105"/>
          <w:sz w:val="21"/>
        </w:rPr>
        <w:t>Bids</w:t>
      </w:r>
      <w:r>
        <w:rPr>
          <w:color w:val="0C0C0C"/>
          <w:spacing w:val="-4"/>
          <w:w w:val="105"/>
          <w:sz w:val="21"/>
        </w:rPr>
        <w:t> </w:t>
      </w:r>
      <w:r>
        <w:rPr>
          <w:color w:val="0C0C0C"/>
          <w:w w:val="105"/>
          <w:sz w:val="21"/>
        </w:rPr>
        <w:t>will</w:t>
      </w:r>
      <w:r>
        <w:rPr>
          <w:color w:val="0C0C0C"/>
          <w:w w:val="105"/>
          <w:sz w:val="21"/>
        </w:rPr>
        <w:t> be</w:t>
      </w:r>
      <w:r>
        <w:rPr>
          <w:color w:val="0C0C0C"/>
          <w:spacing w:val="-8"/>
          <w:w w:val="105"/>
          <w:sz w:val="21"/>
        </w:rPr>
        <w:t> </w:t>
      </w:r>
      <w:r>
        <w:rPr>
          <w:color w:val="0C0C0C"/>
          <w:w w:val="105"/>
          <w:sz w:val="21"/>
        </w:rPr>
        <w:t>accepted</w:t>
      </w:r>
      <w:r>
        <w:rPr>
          <w:color w:val="0C0C0C"/>
          <w:w w:val="105"/>
          <w:sz w:val="21"/>
        </w:rPr>
        <w:t> by</w:t>
      </w:r>
      <w:r>
        <w:rPr>
          <w:color w:val="0C0C0C"/>
          <w:spacing w:val="-3"/>
          <w:w w:val="105"/>
          <w:sz w:val="21"/>
        </w:rPr>
        <w:t> </w:t>
      </w:r>
      <w:r>
        <w:rPr>
          <w:color w:val="0C0C0C"/>
          <w:w w:val="105"/>
          <w:sz w:val="21"/>
        </w:rPr>
        <w:t>the</w:t>
      </w:r>
      <w:r>
        <w:rPr>
          <w:color w:val="0C0C0C"/>
          <w:spacing w:val="-3"/>
          <w:w w:val="105"/>
          <w:sz w:val="21"/>
        </w:rPr>
        <w:t> </w:t>
      </w:r>
      <w:r>
        <w:rPr>
          <w:color w:val="0C0C0C"/>
          <w:w w:val="105"/>
          <w:sz w:val="21"/>
        </w:rPr>
        <w:t>OWNER on-line</w:t>
      </w:r>
      <w:r>
        <w:rPr>
          <w:color w:val="0C0C0C"/>
          <w:w w:val="105"/>
          <w:sz w:val="21"/>
        </w:rPr>
        <w:t> through</w:t>
      </w:r>
      <w:r>
        <w:rPr>
          <w:color w:val="0C0C0C"/>
          <w:spacing w:val="-1"/>
          <w:w w:val="105"/>
          <w:sz w:val="21"/>
        </w:rPr>
        <w:t> </w:t>
      </w:r>
      <w:r>
        <w:rPr>
          <w:b/>
          <w:color w:val="0303FF"/>
          <w:w w:val="105"/>
          <w:sz w:val="21"/>
          <w:u w:val="single" w:color="0000FF"/>
        </w:rPr>
        <w:t>SciQuest</w:t>
      </w:r>
      <w:r>
        <w:rPr>
          <w:b/>
          <w:color w:val="0303FF"/>
          <w:w w:val="105"/>
          <w:sz w:val="21"/>
          <w:u w:val="single" w:color="0000FF"/>
        </w:rPr>
        <w:t> U3P</w:t>
      </w:r>
      <w:r>
        <w:rPr>
          <w:b/>
          <w:color w:val="0303FF"/>
          <w:spacing w:val="-10"/>
          <w:w w:val="105"/>
          <w:sz w:val="21"/>
          <w:u w:val="single" w:color="0000FF"/>
        </w:rPr>
        <w:t> </w:t>
      </w:r>
      <w:r>
        <w:rPr>
          <w:b/>
          <w:color w:val="0303FF"/>
          <w:w w:val="105"/>
          <w:sz w:val="21"/>
          <w:u w:val="single" w:color="0000FF"/>
        </w:rPr>
        <w:t>Springville</w:t>
      </w:r>
      <w:r>
        <w:rPr>
          <w:b/>
          <w:color w:val="0303FF"/>
          <w:w w:val="105"/>
          <w:sz w:val="21"/>
          <w:u w:val="single" w:color="0000FF"/>
        </w:rPr>
        <w:t> Bid</w:t>
      </w:r>
      <w:r>
        <w:rPr>
          <w:b/>
          <w:color w:val="0303FF"/>
          <w:spacing w:val="-8"/>
          <w:w w:val="105"/>
          <w:sz w:val="21"/>
          <w:u w:val="single" w:color="0000FF"/>
        </w:rPr>
        <w:t> </w:t>
      </w:r>
      <w:r>
        <w:rPr>
          <w:b/>
          <w:color w:val="0303FF"/>
          <w:w w:val="105"/>
          <w:sz w:val="21"/>
          <w:u w:val="single" w:color="0000FF"/>
        </w:rPr>
        <w:t>State</w:t>
      </w:r>
      <w:r>
        <w:rPr>
          <w:b/>
          <w:color w:val="0303FF"/>
          <w:spacing w:val="-7"/>
          <w:w w:val="105"/>
          <w:sz w:val="21"/>
          <w:u w:val="single" w:color="0000FF"/>
        </w:rPr>
        <w:t> </w:t>
      </w:r>
      <w:r>
        <w:rPr>
          <w:b/>
          <w:color w:val="0303FF"/>
          <w:w w:val="105"/>
          <w:sz w:val="21"/>
          <w:u w:val="single" w:color="0000FF"/>
        </w:rPr>
        <w:t>of</w:t>
      </w:r>
      <w:r>
        <w:rPr>
          <w:b/>
          <w:color w:val="0303FF"/>
          <w:w w:val="105"/>
          <w:sz w:val="21"/>
          <w:u w:val="single" w:color="0000FF"/>
        </w:rPr>
        <w:t> Utah</w:t>
      </w:r>
      <w:r>
        <w:rPr>
          <w:b/>
          <w:color w:val="0303FF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until </w:t>
      </w:r>
      <w:r>
        <w:rPr>
          <w:b/>
          <w:color w:val="0C0C0C"/>
          <w:w w:val="105"/>
          <w:sz w:val="21"/>
          <w:u w:val="thick" w:color="000000"/>
        </w:rPr>
        <w:t>2:00</w:t>
      </w:r>
      <w:r>
        <w:rPr>
          <w:b/>
          <w:color w:val="0C0C0C"/>
          <w:spacing w:val="-11"/>
          <w:w w:val="105"/>
          <w:sz w:val="21"/>
          <w:u w:val="thick" w:color="000000"/>
        </w:rPr>
        <w:t> </w:t>
      </w:r>
      <w:r>
        <w:rPr>
          <w:b/>
          <w:color w:val="0C0C0C"/>
          <w:w w:val="105"/>
          <w:sz w:val="21"/>
          <w:u w:val="thick" w:color="000000"/>
        </w:rPr>
        <w:t>PM</w:t>
      </w:r>
      <w:r>
        <w:rPr>
          <w:b/>
          <w:color w:val="0C0C0C"/>
          <w:spacing w:val="-11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(local</w:t>
      </w:r>
      <w:r>
        <w:rPr>
          <w:color w:val="0C0C0C"/>
          <w:spacing w:val="-6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time)</w:t>
      </w:r>
      <w:r>
        <w:rPr>
          <w:color w:val="0C0C0C"/>
          <w:spacing w:val="-10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on</w:t>
      </w:r>
      <w:r>
        <w:rPr>
          <w:color w:val="0C0C0C"/>
          <w:spacing w:val="-14"/>
          <w:w w:val="105"/>
          <w:sz w:val="21"/>
          <w:u w:val="none"/>
        </w:rPr>
        <w:t> </w:t>
      </w:r>
      <w:r>
        <w:rPr>
          <w:b/>
          <w:color w:val="0C0C0C"/>
          <w:w w:val="105"/>
          <w:sz w:val="21"/>
          <w:u w:val="thick" w:color="000000"/>
        </w:rPr>
        <w:t>Thursday,</w:t>
      </w:r>
      <w:r>
        <w:rPr>
          <w:b/>
          <w:color w:val="0C0C0C"/>
          <w:spacing w:val="-2"/>
          <w:w w:val="105"/>
          <w:sz w:val="21"/>
          <w:u w:val="thick" w:color="000000"/>
        </w:rPr>
        <w:t> </w:t>
      </w:r>
      <w:r>
        <w:rPr>
          <w:b/>
          <w:color w:val="0C0C0C"/>
          <w:w w:val="105"/>
          <w:sz w:val="21"/>
          <w:u w:val="thick" w:color="000000"/>
        </w:rPr>
        <w:t>October</w:t>
      </w:r>
      <w:r>
        <w:rPr>
          <w:b/>
          <w:color w:val="0C0C0C"/>
          <w:spacing w:val="-7"/>
          <w:w w:val="105"/>
          <w:sz w:val="21"/>
          <w:u w:val="thick" w:color="000000"/>
        </w:rPr>
        <w:t> </w:t>
      </w:r>
      <w:r>
        <w:rPr>
          <w:b/>
          <w:color w:val="0C0C0C"/>
          <w:w w:val="105"/>
          <w:sz w:val="21"/>
          <w:u w:val="thick" w:color="000000"/>
        </w:rPr>
        <w:t>24,</w:t>
      </w:r>
      <w:r>
        <w:rPr>
          <w:b/>
          <w:color w:val="0C0C0C"/>
          <w:spacing w:val="-11"/>
          <w:w w:val="105"/>
          <w:sz w:val="21"/>
          <w:u w:val="thick" w:color="000000"/>
        </w:rPr>
        <w:t> </w:t>
      </w:r>
      <w:r>
        <w:rPr>
          <w:b/>
          <w:color w:val="0C0C0C"/>
          <w:w w:val="105"/>
          <w:sz w:val="21"/>
          <w:u w:val="thick" w:color="000000"/>
        </w:rPr>
        <w:t>2024.</w:t>
      </w:r>
      <w:r>
        <w:rPr>
          <w:b/>
          <w:color w:val="0C0C0C"/>
          <w:spacing w:val="-12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The</w:t>
      </w:r>
      <w:r>
        <w:rPr>
          <w:color w:val="0C0C0C"/>
          <w:spacing w:val="-8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OWNER will</w:t>
      </w:r>
      <w:r>
        <w:rPr>
          <w:color w:val="0C0C0C"/>
          <w:spacing w:val="-4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then</w:t>
      </w:r>
      <w:r>
        <w:rPr>
          <w:color w:val="0C0C0C"/>
          <w:spacing w:val="-11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make</w:t>
      </w:r>
      <w:r>
        <w:rPr>
          <w:color w:val="0C0C0C"/>
          <w:spacing w:val="-3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the</w:t>
      </w:r>
      <w:r>
        <w:rPr>
          <w:color w:val="0C0C0C"/>
          <w:spacing w:val="-12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decision</w:t>
      </w:r>
      <w:r>
        <w:rPr>
          <w:color w:val="0C0C0C"/>
          <w:spacing w:val="-9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of</w:t>
      </w:r>
      <w:r>
        <w:rPr>
          <w:color w:val="0C0C0C"/>
          <w:spacing w:val="-10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award and contact the individual bidders with the decision </w:t>
      </w:r>
      <w:r>
        <w:rPr>
          <w:color w:val="1D1D1D"/>
          <w:w w:val="105"/>
          <w:sz w:val="21"/>
          <w:u w:val="none"/>
        </w:rPr>
        <w:t>anticipated </w:t>
      </w:r>
      <w:r>
        <w:rPr>
          <w:color w:val="0C0C0C"/>
          <w:w w:val="105"/>
          <w:sz w:val="21"/>
          <w:u w:val="none"/>
        </w:rPr>
        <w:t>on or after</w:t>
      </w:r>
      <w:r>
        <w:rPr>
          <w:color w:val="0C0C0C"/>
          <w:spacing w:val="-6"/>
          <w:w w:val="105"/>
          <w:sz w:val="21"/>
          <w:u w:val="none"/>
        </w:rPr>
        <w:t> </w:t>
      </w:r>
      <w:r>
        <w:rPr>
          <w:b/>
          <w:color w:val="0C0C0C"/>
          <w:spacing w:val="-38"/>
          <w:w w:val="105"/>
          <w:sz w:val="21"/>
          <w:u w:val="thick" w:color="000000"/>
        </w:rPr>
        <w:t> </w:t>
      </w:r>
      <w:r>
        <w:rPr>
          <w:b/>
          <w:color w:val="0C0C0C"/>
          <w:w w:val="105"/>
          <w:sz w:val="21"/>
          <w:u w:val="thick" w:color="000000"/>
        </w:rPr>
        <w:t>October 30, 2024.</w:t>
      </w:r>
    </w:p>
    <w:p>
      <w:pPr>
        <w:pStyle w:val="BodyText"/>
        <w:spacing w:line="290" w:lineRule="auto" w:before="111"/>
        <w:ind w:left="120" w:right="154" w:firstLine="3"/>
      </w:pPr>
      <w:r>
        <w:rPr>
          <w:color w:val="0C0C0C"/>
          <w:w w:val="105"/>
        </w:rPr>
        <w:t>CONTRACT DOCUMENTS to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be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executed by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winning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CONTRACTOR</w:t>
      </w:r>
      <w:r>
        <w:rPr>
          <w:color w:val="0C0C0C"/>
          <w:spacing w:val="12"/>
          <w:w w:val="105"/>
        </w:rPr>
        <w:t> </w:t>
      </w:r>
      <w:r>
        <w:rPr>
          <w:color w:val="0C0C0C"/>
          <w:w w:val="105"/>
        </w:rPr>
        <w:t>may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be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obtained on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4"/>
          <w:w w:val="105"/>
        </w:rPr>
        <w:t> </w:t>
      </w:r>
      <w:r>
        <w:rPr>
          <w:color w:val="1D1D1D"/>
          <w:w w:val="105"/>
        </w:rPr>
        <w:t>after </w:t>
      </w:r>
      <w:r>
        <w:rPr>
          <w:color w:val="0C0C0C"/>
          <w:w w:val="105"/>
        </w:rPr>
        <w:t>the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date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bid award at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Springville City Offices</w:t>
      </w:r>
      <w:r>
        <w:rPr>
          <w:color w:val="363636"/>
          <w:w w:val="105"/>
        </w:rPr>
        <w:t>,</w:t>
      </w:r>
      <w:r>
        <w:rPr>
          <w:color w:val="363636"/>
          <w:spacing w:val="-8"/>
          <w:w w:val="105"/>
        </w:rPr>
        <w:t> </w:t>
      </w:r>
      <w:r>
        <w:rPr>
          <w:color w:val="0C0C0C"/>
          <w:w w:val="105"/>
        </w:rPr>
        <w:t>upstairs in the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Community Development Office. These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CONTRACT DOCUMENTS will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include </w:t>
      </w:r>
      <w:r>
        <w:rPr>
          <w:color w:val="1D1D1D"/>
          <w:w w:val="105"/>
        </w:rPr>
        <w:t>an</w:t>
      </w:r>
      <w:r>
        <w:rPr>
          <w:color w:val="1D1D1D"/>
          <w:spacing w:val="-2"/>
          <w:w w:val="105"/>
        </w:rPr>
        <w:t> </w:t>
      </w:r>
      <w:r>
        <w:rPr>
          <w:color w:val="1D1D1D"/>
          <w:w w:val="105"/>
        </w:rPr>
        <w:t>agreement </w:t>
      </w:r>
      <w:r>
        <w:rPr>
          <w:color w:val="0C0C0C"/>
          <w:w w:val="105"/>
        </w:rPr>
        <w:t>to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be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signed by both the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CONTRACTOR and the OWNER prior to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any work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commencing. A PAYMENT BOND and PERFORMANCE BOND will be required by the winning CONTRACTOR </w:t>
      </w:r>
      <w:r>
        <w:rPr>
          <w:color w:val="1D1D1D"/>
          <w:w w:val="105"/>
        </w:rPr>
        <w:t>and </w:t>
      </w:r>
      <w:r>
        <w:rPr>
          <w:color w:val="0C0C0C"/>
          <w:w w:val="105"/>
        </w:rPr>
        <w:t>all necessary forms are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also included in the CONTRACT DOCUMENTS.</w:t>
      </w:r>
    </w:p>
    <w:p>
      <w:pPr>
        <w:spacing w:line="290" w:lineRule="auto" w:before="116"/>
        <w:ind w:left="121" w:right="197" w:firstLine="3"/>
        <w:jc w:val="left"/>
        <w:rPr>
          <w:sz w:val="21"/>
        </w:rPr>
      </w:pPr>
      <w:r>
        <w:rPr>
          <w:color w:val="0C0C0C"/>
          <w:w w:val="105"/>
          <w:sz w:val="21"/>
        </w:rPr>
        <w:t>A</w:t>
      </w:r>
      <w:r>
        <w:rPr>
          <w:color w:val="0C0C0C"/>
          <w:spacing w:val="-3"/>
          <w:w w:val="105"/>
          <w:sz w:val="21"/>
        </w:rPr>
        <w:t> </w:t>
      </w:r>
      <w:r>
        <w:rPr>
          <w:color w:val="0C0C0C"/>
          <w:w w:val="105"/>
          <w:sz w:val="21"/>
        </w:rPr>
        <w:t>pre-bid conference will be</w:t>
      </w:r>
      <w:r>
        <w:rPr>
          <w:color w:val="0C0C0C"/>
          <w:spacing w:val="-4"/>
          <w:w w:val="105"/>
          <w:sz w:val="21"/>
        </w:rPr>
        <w:t> </w:t>
      </w:r>
      <w:r>
        <w:rPr>
          <w:color w:val="0C0C0C"/>
          <w:w w:val="105"/>
          <w:sz w:val="21"/>
        </w:rPr>
        <w:t>held at</w:t>
      </w:r>
      <w:r>
        <w:rPr>
          <w:color w:val="0C0C0C"/>
          <w:spacing w:val="-1"/>
          <w:w w:val="105"/>
          <w:sz w:val="21"/>
        </w:rPr>
        <w:t> </w:t>
      </w:r>
      <w:r>
        <w:rPr>
          <w:b/>
          <w:color w:val="0C0C0C"/>
          <w:w w:val="105"/>
          <w:sz w:val="21"/>
          <w:u w:val="thick" w:color="000000"/>
        </w:rPr>
        <w:t>10:00 AM</w:t>
      </w:r>
      <w:r>
        <w:rPr>
          <w:b/>
          <w:color w:val="0C0C0C"/>
          <w:spacing w:val="-1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(local time) on</w:t>
      </w:r>
      <w:r>
        <w:rPr>
          <w:color w:val="0C0C0C"/>
          <w:spacing w:val="-5"/>
          <w:w w:val="105"/>
          <w:sz w:val="21"/>
          <w:u w:val="none"/>
        </w:rPr>
        <w:t> </w:t>
      </w:r>
      <w:r>
        <w:rPr>
          <w:b/>
          <w:color w:val="0C0C0C"/>
          <w:w w:val="105"/>
          <w:sz w:val="21"/>
          <w:u w:val="thick" w:color="000000"/>
        </w:rPr>
        <w:t>Tuesday, October 15,</w:t>
      </w:r>
      <w:r>
        <w:rPr>
          <w:b/>
          <w:color w:val="0C0C0C"/>
          <w:spacing w:val="-3"/>
          <w:w w:val="105"/>
          <w:sz w:val="21"/>
          <w:u w:val="thick" w:color="000000"/>
        </w:rPr>
        <w:t> </w:t>
      </w:r>
      <w:r>
        <w:rPr>
          <w:b/>
          <w:color w:val="0C0C0C"/>
          <w:w w:val="105"/>
          <w:sz w:val="21"/>
          <w:u w:val="thick" w:color="000000"/>
        </w:rPr>
        <w:t>2024</w:t>
      </w:r>
      <w:r>
        <w:rPr>
          <w:b/>
          <w:color w:val="0C0C0C"/>
          <w:spacing w:val="-2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meeting at the </w:t>
      </w:r>
      <w:r>
        <w:rPr>
          <w:b/>
          <w:color w:val="0C0C0C"/>
          <w:w w:val="105"/>
          <w:sz w:val="21"/>
          <w:u w:val="thick" w:color="000000"/>
        </w:rPr>
        <w:t>Power Plant East of the WWTP, 770 N</w:t>
      </w:r>
      <w:r>
        <w:rPr>
          <w:b/>
          <w:color w:val="0C0C0C"/>
          <w:spacing w:val="-3"/>
          <w:w w:val="105"/>
          <w:sz w:val="21"/>
          <w:u w:val="thick" w:color="000000"/>
        </w:rPr>
        <w:t> </w:t>
      </w:r>
      <w:r>
        <w:rPr>
          <w:b/>
          <w:color w:val="0C0C0C"/>
          <w:w w:val="105"/>
          <w:sz w:val="21"/>
          <w:u w:val="thick" w:color="000000"/>
        </w:rPr>
        <w:t>425 W, Springville, Utah.</w:t>
      </w:r>
      <w:r>
        <w:rPr>
          <w:b/>
          <w:color w:val="0C0C0C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All contractors intending to submit</w:t>
      </w:r>
      <w:r>
        <w:rPr>
          <w:color w:val="0C0C0C"/>
          <w:spacing w:val="-3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a</w:t>
      </w:r>
      <w:r>
        <w:rPr>
          <w:color w:val="0C0C0C"/>
          <w:spacing w:val="-10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bid</w:t>
      </w:r>
      <w:r>
        <w:rPr>
          <w:color w:val="0C0C0C"/>
          <w:spacing w:val="-3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are</w:t>
      </w:r>
      <w:r>
        <w:rPr>
          <w:color w:val="0C0C0C"/>
          <w:spacing w:val="-7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encouraged to</w:t>
      </w:r>
      <w:r>
        <w:rPr>
          <w:color w:val="0C0C0C"/>
          <w:spacing w:val="-9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attend</w:t>
      </w:r>
      <w:r>
        <w:rPr>
          <w:color w:val="0C0C0C"/>
          <w:spacing w:val="-3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to</w:t>
      </w:r>
      <w:r>
        <w:rPr>
          <w:color w:val="0C0C0C"/>
          <w:spacing w:val="-13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obtain</w:t>
      </w:r>
      <w:r>
        <w:rPr>
          <w:color w:val="0C0C0C"/>
          <w:spacing w:val="-4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relevant information concerning the</w:t>
      </w:r>
      <w:r>
        <w:rPr>
          <w:color w:val="0C0C0C"/>
          <w:spacing w:val="-6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project.</w:t>
      </w:r>
      <w:r>
        <w:rPr>
          <w:color w:val="0C0C0C"/>
          <w:spacing w:val="-1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Bidders</w:t>
      </w:r>
      <w:r>
        <w:rPr>
          <w:color w:val="0C0C0C"/>
          <w:spacing w:val="-2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are advised that information affecting drawings, specifications,</w:t>
      </w:r>
      <w:r>
        <w:rPr>
          <w:color w:val="0C0C0C"/>
          <w:spacing w:val="-7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conditions, scope of work, </w:t>
      </w:r>
      <w:r>
        <w:rPr>
          <w:color w:val="1D1D1D"/>
          <w:w w:val="105"/>
          <w:sz w:val="21"/>
          <w:u w:val="none"/>
        </w:rPr>
        <w:t>etc. </w:t>
      </w:r>
      <w:r>
        <w:rPr>
          <w:color w:val="0C0C0C"/>
          <w:w w:val="105"/>
          <w:sz w:val="21"/>
          <w:u w:val="none"/>
        </w:rPr>
        <w:t>may be discussed.</w:t>
      </w:r>
      <w:r>
        <w:rPr>
          <w:color w:val="0C0C0C"/>
          <w:spacing w:val="40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These meeting is </w:t>
      </w:r>
      <w:r>
        <w:rPr>
          <w:b/>
          <w:color w:val="0C0C0C"/>
          <w:w w:val="105"/>
          <w:sz w:val="21"/>
          <w:u w:val="thick" w:color="0C0C0C"/>
        </w:rPr>
        <w:t>not</w:t>
      </w:r>
      <w:r>
        <w:rPr>
          <w:b/>
          <w:color w:val="0C0C0C"/>
          <w:w w:val="105"/>
          <w:sz w:val="21"/>
          <w:u w:val="none"/>
        </w:rPr>
        <w:t> </w:t>
      </w:r>
      <w:r>
        <w:rPr>
          <w:color w:val="0C0C0C"/>
          <w:w w:val="105"/>
          <w:sz w:val="21"/>
          <w:u w:val="none"/>
        </w:rPr>
        <w:t>mandatory, but </w:t>
      </w:r>
      <w:r>
        <w:rPr>
          <w:color w:val="1D1D1D"/>
          <w:w w:val="105"/>
          <w:sz w:val="21"/>
          <w:u w:val="none"/>
        </w:rPr>
        <w:t>attendance </w:t>
      </w:r>
      <w:r>
        <w:rPr>
          <w:color w:val="0C0C0C"/>
          <w:w w:val="105"/>
          <w:sz w:val="21"/>
          <w:u w:val="none"/>
        </w:rPr>
        <w:t>is strongly advised.</w:t>
      </w:r>
    </w:p>
    <w:p>
      <w:pPr>
        <w:pStyle w:val="BodyText"/>
        <w:spacing w:line="290" w:lineRule="auto" w:before="115"/>
        <w:ind w:left="118" w:right="154" w:firstLine="7"/>
      </w:pPr>
      <w:r>
        <w:rPr>
          <w:color w:val="0C0C0C"/>
          <w:w w:val="105"/>
        </w:rPr>
        <w:t>All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communication</w:t>
      </w:r>
      <w:r>
        <w:rPr>
          <w:color w:val="0C0C0C"/>
          <w:spacing w:val="11"/>
          <w:w w:val="105"/>
        </w:rPr>
        <w:t> </w:t>
      </w:r>
      <w:r>
        <w:rPr>
          <w:color w:val="0C0C0C"/>
          <w:w w:val="105"/>
        </w:rPr>
        <w:t>relative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Project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and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any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questions </w:t>
      </w:r>
      <w:r>
        <w:rPr>
          <w:color w:val="1D1D1D"/>
          <w:w w:val="105"/>
        </w:rPr>
        <w:t>which</w:t>
      </w:r>
      <w:r>
        <w:rPr>
          <w:color w:val="1D1D1D"/>
          <w:spacing w:val="-7"/>
          <w:w w:val="105"/>
        </w:rPr>
        <w:t> </w:t>
      </w:r>
      <w:r>
        <w:rPr>
          <w:color w:val="0C0C0C"/>
          <w:w w:val="105"/>
        </w:rPr>
        <w:t>BIDDERs may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have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concerning the project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shall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be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directed to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OWNER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during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pre-bid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meeting. Additional questions not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answered during the pre-bid meeting, but prior to the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submitting of bids, shall be submitted online using the </w:t>
      </w:r>
      <w:r>
        <w:rPr>
          <w:color w:val="1D1D1D"/>
          <w:w w:val="105"/>
        </w:rPr>
        <w:t>"Questions </w:t>
      </w:r>
      <w:r>
        <w:rPr>
          <w:color w:val="0C0C0C"/>
          <w:w w:val="105"/>
        </w:rPr>
        <w:t>and Answers" section for this project using the following link:</w:t>
      </w:r>
    </w:p>
    <w:p>
      <w:pPr>
        <w:pStyle w:val="Heading1"/>
        <w:spacing w:line="300" w:lineRule="auto" w:before="119"/>
      </w:pPr>
      <w:r>
        <w:rPr>
          <w:color w:val="0303FF"/>
          <w:u w:val="single" w:color="0000FF"/>
        </w:rPr>
        <w:t>SciQuest U3P</w:t>
      </w:r>
      <w:r>
        <w:rPr>
          <w:color w:val="0303FF"/>
          <w:spacing w:val="-4"/>
          <w:u w:val="single" w:color="0000FF"/>
        </w:rPr>
        <w:t> </w:t>
      </w:r>
      <w:r>
        <w:rPr>
          <w:color w:val="0303FF"/>
          <w:u w:val="single" w:color="0000FF"/>
        </w:rPr>
        <w:t>Springville</w:t>
      </w:r>
      <w:r>
        <w:rPr>
          <w:color w:val="0303FF"/>
          <w:spacing w:val="34"/>
          <w:u w:val="single" w:color="0000FF"/>
        </w:rPr>
        <w:t> </w:t>
      </w:r>
      <w:r>
        <w:rPr>
          <w:color w:val="0303FF"/>
          <w:u w:val="single" w:color="0000FF"/>
        </w:rPr>
        <w:t>Bids</w:t>
      </w:r>
      <w:r>
        <w:rPr>
          <w:color w:val="0303FF"/>
          <w:spacing w:val="-2"/>
          <w:u w:val="single" w:color="0000FF"/>
        </w:rPr>
        <w:t> </w:t>
      </w:r>
      <w:r>
        <w:rPr>
          <w:color w:val="0303FF"/>
          <w:u w:val="single" w:color="0000FF"/>
        </w:rPr>
        <w:t>State of Utah</w:t>
      </w:r>
      <w:r>
        <w:rPr>
          <w:color w:val="1D1D1D"/>
          <w:u w:val="none"/>
        </w:rPr>
        <w:t>.</w:t>
      </w:r>
      <w:r>
        <w:rPr>
          <w:color w:val="1D1D1D"/>
          <w:spacing w:val="-9"/>
          <w:u w:val="none"/>
        </w:rPr>
        <w:t> </w:t>
      </w:r>
      <w:r>
        <w:rPr>
          <w:color w:val="0C0C0C"/>
          <w:u w:val="none"/>
        </w:rPr>
        <w:t>(From the link, search for Springville</w:t>
      </w:r>
      <w:r>
        <w:rPr>
          <w:color w:val="0C0C0C"/>
          <w:spacing w:val="28"/>
          <w:u w:val="none"/>
        </w:rPr>
        <w:t> </w:t>
      </w:r>
      <w:r>
        <w:rPr>
          <w:color w:val="0C0C0C"/>
          <w:u w:val="none"/>
        </w:rPr>
        <w:t>City Sewage </w:t>
      </w:r>
      <w:r>
        <w:rPr>
          <w:color w:val="0C0C0C"/>
          <w:w w:val="105"/>
          <w:u w:val="none"/>
        </w:rPr>
        <w:t>Collection System Pump Bypass Additions).</w:t>
      </w:r>
    </w:p>
    <w:p>
      <w:pPr>
        <w:pStyle w:val="BodyText"/>
        <w:spacing w:line="288" w:lineRule="auto" w:before="118"/>
        <w:ind w:left="122" w:right="168" w:hanging="3"/>
        <w:jc w:val="both"/>
      </w:pPr>
      <w:r>
        <w:rPr>
          <w:color w:val="0C0C0C"/>
          <w:w w:val="105"/>
        </w:rPr>
        <w:t>The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OWNER reserves the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right to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reject </w:t>
      </w:r>
      <w:r>
        <w:rPr>
          <w:color w:val="1D1D1D"/>
          <w:w w:val="105"/>
        </w:rPr>
        <w:t>any</w:t>
      </w:r>
      <w:r>
        <w:rPr>
          <w:color w:val="1D1D1D"/>
          <w:spacing w:val="-7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0"/>
          <w:w w:val="105"/>
        </w:rPr>
        <w:t> </w:t>
      </w:r>
      <w:r>
        <w:rPr>
          <w:color w:val="1D1D1D"/>
          <w:w w:val="105"/>
        </w:rPr>
        <w:t>all </w:t>
      </w:r>
      <w:r>
        <w:rPr>
          <w:color w:val="0C0C0C"/>
          <w:w w:val="105"/>
        </w:rPr>
        <w:t>bids;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accept or reject the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whole or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any part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4"/>
          <w:w w:val="105"/>
        </w:rPr>
        <w:t> </w:t>
      </w:r>
      <w:r>
        <w:rPr>
          <w:color w:val="1D1D1D"/>
          <w:w w:val="105"/>
        </w:rPr>
        <w:t>any </w:t>
      </w:r>
      <w:r>
        <w:rPr>
          <w:color w:val="0C0C0C"/>
          <w:w w:val="105"/>
        </w:rPr>
        <w:t>bid;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waive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any informality or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technicality</w:t>
      </w:r>
      <w:r>
        <w:rPr>
          <w:color w:val="0C0C0C"/>
          <w:spacing w:val="10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any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bid in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best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interest of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City</w:t>
      </w:r>
      <w:r>
        <w:rPr>
          <w:color w:val="363636"/>
          <w:w w:val="105"/>
        </w:rPr>
        <w:t>.</w:t>
      </w:r>
      <w:r>
        <w:rPr>
          <w:color w:val="363636"/>
          <w:spacing w:val="-13"/>
          <w:w w:val="105"/>
        </w:rPr>
        <w:t> </w:t>
      </w:r>
      <w:r>
        <w:rPr>
          <w:color w:val="0C0C0C"/>
          <w:w w:val="105"/>
        </w:rPr>
        <w:t>Only bids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giving a firm quotation properly </w:t>
      </w:r>
      <w:r>
        <w:rPr>
          <w:color w:val="1D1D1D"/>
          <w:w w:val="105"/>
        </w:rPr>
        <w:t>submitted </w:t>
      </w:r>
      <w:r>
        <w:rPr>
          <w:color w:val="0C0C0C"/>
          <w:w w:val="105"/>
        </w:rPr>
        <w:t>and signed will be</w:t>
      </w:r>
      <w:r>
        <w:rPr>
          <w:color w:val="0C0C0C"/>
          <w:spacing w:val="-2"/>
          <w:w w:val="105"/>
        </w:rPr>
        <w:t> </w:t>
      </w:r>
      <w:r>
        <w:rPr>
          <w:color w:val="1D1D1D"/>
          <w:w w:val="105"/>
        </w:rPr>
        <w:t>accepted.</w:t>
      </w:r>
    </w:p>
    <w:p>
      <w:pPr>
        <w:pStyle w:val="BodyText"/>
      </w:pPr>
    </w:p>
    <w:p>
      <w:pPr>
        <w:pStyle w:val="BodyText"/>
        <w:spacing w:before="50"/>
      </w:pPr>
    </w:p>
    <w:p>
      <w:pPr>
        <w:spacing w:before="1"/>
        <w:ind w:left="1" w:right="0" w:firstLine="0"/>
        <w:jc w:val="center"/>
        <w:rPr>
          <w:sz w:val="21"/>
        </w:rPr>
      </w:pPr>
      <w:r>
        <w:rPr>
          <w:color w:val="0C0C0C"/>
          <w:w w:val="105"/>
          <w:sz w:val="21"/>
        </w:rPr>
        <w:t>-</w:t>
      </w:r>
      <w:r>
        <w:rPr>
          <w:color w:val="0C0C0C"/>
          <w:spacing w:val="-9"/>
          <w:w w:val="105"/>
          <w:sz w:val="21"/>
        </w:rPr>
        <w:t> </w:t>
      </w:r>
      <w:r>
        <w:rPr>
          <w:color w:val="0C0C0C"/>
          <w:w w:val="105"/>
          <w:sz w:val="21"/>
        </w:rPr>
        <w:t>END</w:t>
      </w:r>
      <w:r>
        <w:rPr>
          <w:color w:val="0C0C0C"/>
          <w:spacing w:val="-8"/>
          <w:w w:val="105"/>
          <w:sz w:val="21"/>
        </w:rPr>
        <w:t> </w:t>
      </w:r>
      <w:r>
        <w:rPr>
          <w:color w:val="0C0C0C"/>
          <w:w w:val="105"/>
          <w:sz w:val="21"/>
        </w:rPr>
        <w:t>OF</w:t>
      </w:r>
      <w:r>
        <w:rPr>
          <w:color w:val="0C0C0C"/>
          <w:spacing w:val="-10"/>
          <w:w w:val="105"/>
          <w:sz w:val="21"/>
        </w:rPr>
        <w:t> </w:t>
      </w:r>
      <w:r>
        <w:rPr>
          <w:color w:val="0C0C0C"/>
          <w:w w:val="105"/>
          <w:sz w:val="21"/>
        </w:rPr>
        <w:t>DOCUMENT</w:t>
      </w:r>
      <w:r>
        <w:rPr>
          <w:color w:val="0C0C0C"/>
          <w:spacing w:val="8"/>
          <w:w w:val="105"/>
          <w:sz w:val="21"/>
        </w:rPr>
        <w:t> </w:t>
      </w:r>
      <w:r>
        <w:rPr>
          <w:color w:val="0C0C0C"/>
          <w:spacing w:val="-10"/>
          <w:w w:val="105"/>
          <w:sz w:val="21"/>
        </w:rPr>
        <w:t>-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tabs>
          <w:tab w:pos="7307" w:val="left" w:leader="none"/>
        </w:tabs>
        <w:spacing w:before="0"/>
        <w:ind w:left="5" w:right="0" w:firstLine="0"/>
        <w:jc w:val="center"/>
        <w:rPr>
          <w:sz w:val="21"/>
        </w:rPr>
      </w:pPr>
      <w:r>
        <w:rPr>
          <w:color w:val="0C0C0C"/>
          <w:spacing w:val="-2"/>
          <w:w w:val="105"/>
          <w:sz w:val="21"/>
        </w:rPr>
        <w:t>10</w:t>
      </w:r>
      <w:r>
        <w:rPr>
          <w:color w:val="464646"/>
          <w:spacing w:val="-2"/>
          <w:w w:val="105"/>
          <w:sz w:val="21"/>
        </w:rPr>
        <w:t>/</w:t>
      </w:r>
      <w:r>
        <w:rPr>
          <w:color w:val="0C0C0C"/>
          <w:spacing w:val="-2"/>
          <w:w w:val="105"/>
          <w:sz w:val="21"/>
        </w:rPr>
        <w:t>2024</w:t>
      </w:r>
      <w:r>
        <w:rPr>
          <w:color w:val="0C0C0C"/>
          <w:sz w:val="21"/>
        </w:rPr>
        <w:tab/>
      </w:r>
      <w:r>
        <w:rPr>
          <w:color w:val="0C0C0C"/>
          <w:w w:val="105"/>
          <w:sz w:val="21"/>
        </w:rPr>
        <w:t>INVITATION TO</w:t>
      </w:r>
      <w:r>
        <w:rPr>
          <w:color w:val="0C0C0C"/>
          <w:spacing w:val="-14"/>
          <w:w w:val="105"/>
          <w:sz w:val="21"/>
        </w:rPr>
        <w:t> </w:t>
      </w:r>
      <w:r>
        <w:rPr>
          <w:color w:val="0C0C0C"/>
          <w:spacing w:val="-5"/>
          <w:w w:val="105"/>
          <w:sz w:val="21"/>
        </w:rPr>
        <w:t>BID</w:t>
      </w:r>
    </w:p>
    <w:p>
      <w:pPr>
        <w:pStyle w:val="BodyText"/>
        <w:spacing w:before="12"/>
      </w:pPr>
    </w:p>
    <w:p>
      <w:pPr>
        <w:spacing w:before="0"/>
        <w:ind w:left="0" w:right="117" w:firstLine="0"/>
        <w:jc w:val="right"/>
        <w:rPr>
          <w:sz w:val="21"/>
        </w:rPr>
      </w:pPr>
      <w:r>
        <w:rPr>
          <w:color w:val="0C0C0C"/>
          <w:w w:val="105"/>
          <w:sz w:val="21"/>
        </w:rPr>
        <w:t>PAGE</w:t>
      </w:r>
      <w:r>
        <w:rPr>
          <w:color w:val="0C0C0C"/>
          <w:spacing w:val="-3"/>
          <w:w w:val="105"/>
          <w:sz w:val="21"/>
        </w:rPr>
        <w:t> </w:t>
      </w:r>
      <w:r>
        <w:rPr>
          <w:color w:val="0C0C0C"/>
          <w:w w:val="105"/>
          <w:sz w:val="21"/>
        </w:rPr>
        <w:t>00030</w:t>
      </w:r>
      <w:r>
        <w:rPr>
          <w:color w:val="0C0C0C"/>
          <w:spacing w:val="1"/>
          <w:w w:val="105"/>
          <w:sz w:val="21"/>
        </w:rPr>
        <w:t> </w:t>
      </w:r>
      <w:r>
        <w:rPr>
          <w:color w:val="0C0C0C"/>
          <w:w w:val="105"/>
          <w:sz w:val="21"/>
        </w:rPr>
        <w:t>-</w:t>
      </w:r>
      <w:r>
        <w:rPr>
          <w:color w:val="0C0C0C"/>
          <w:spacing w:val="-6"/>
          <w:w w:val="105"/>
          <w:sz w:val="21"/>
        </w:rPr>
        <w:t> </w:t>
      </w:r>
      <w:r>
        <w:rPr>
          <w:color w:val="0C0C0C"/>
          <w:spacing w:val="-10"/>
          <w:w w:val="105"/>
          <w:sz w:val="21"/>
        </w:rPr>
        <w:t>1</w:t>
      </w:r>
    </w:p>
    <w:sectPr>
      <w:type w:val="continuous"/>
      <w:pgSz w:w="12240" w:h="15840"/>
      <w:pgMar w:top="1360" w:bottom="280" w:left="13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3"/>
      <w:ind w:left="123" w:right="154" w:hanging="3"/>
      <w:outlineLvl w:val="1"/>
    </w:pPr>
    <w:rPr>
      <w:rFonts w:ascii="Times New Roman" w:hAnsi="Times New Roman" w:eastAsia="Times New Roman" w:cs="Times New Roman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 Penrose</dc:creator>
  <dc:title>Springville Collection System Bypass Vol I BID SET 2024-10-04.pdf</dc:title>
  <dcterms:created xsi:type="dcterms:W3CDTF">2024-10-07T21:15:50Z</dcterms:created>
  <dcterms:modified xsi:type="dcterms:W3CDTF">2024-10-07T21:15:50Z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LastSaved">
    <vt:filetime>2024-10-07T00:00:00Z</vt:filetime>
  </property>
  <property fmtid="{D5CDD505-2E9C-101B-9397-08002B2CF9AE}" pid="4" name="Producer">
    <vt:lpwstr>Microsoft: Print To PDF</vt:lpwstr>
  </property>
</Properties>
</file>