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908E9E" w14:textId="77777777" w:rsidR="001E532E" w:rsidRPr="001E532E" w:rsidRDefault="001E532E" w:rsidP="001E532E">
      <w:r w:rsidRPr="001E532E">
        <w:rPr>
          <w:b/>
          <w:bCs/>
        </w:rPr>
        <w:t>MINUTES OF WOOD HILLS CITY, UTAH, PUBLIC HEARING AND PLANNING COMMISSION MEETING HELD ON AUGUST 21, 2024</w:t>
      </w:r>
      <w:r w:rsidRPr="001E532E">
        <w:t> </w:t>
      </w:r>
    </w:p>
    <w:p w14:paraId="57BC0842" w14:textId="77777777" w:rsidR="001E532E" w:rsidRPr="001E532E" w:rsidRDefault="001E532E" w:rsidP="001E532E">
      <w:r w:rsidRPr="001E532E">
        <w:t> </w:t>
      </w:r>
    </w:p>
    <w:p w14:paraId="6395A30B" w14:textId="77777777" w:rsidR="001E532E" w:rsidRPr="001E532E" w:rsidRDefault="001E532E" w:rsidP="001E532E">
      <w:r w:rsidRPr="001E532E">
        <w:t>On August 21, 2024, the planning commission held a public hearing which was followed by a regularly scheduled public meeting.  The public hearing was to take public comment regarding a proposed change, to amend our ordinance to add a section D in Title 10-4-2 regarding Certificates of Non-Compliance.  The city presently does not have an ordinance dealing with this topic. </w:t>
      </w:r>
    </w:p>
    <w:p w14:paraId="7E9CB961" w14:textId="77777777" w:rsidR="001E532E" w:rsidRPr="001E532E" w:rsidRDefault="001E532E" w:rsidP="001E532E">
      <w:r w:rsidRPr="001E532E">
        <w:t>The proposed ordinance would read: </w:t>
      </w:r>
    </w:p>
    <w:p w14:paraId="5D80BD04" w14:textId="77777777" w:rsidR="001E532E" w:rsidRPr="001E532E" w:rsidRDefault="001E532E" w:rsidP="001E532E">
      <w:r w:rsidRPr="001E532E">
        <w:t>D. Certificates of Non-Compliance </w:t>
      </w:r>
    </w:p>
    <w:p w14:paraId="2EE0292E" w14:textId="77777777" w:rsidR="001E532E" w:rsidRPr="001E532E" w:rsidRDefault="001E532E" w:rsidP="001E532E">
      <w:r w:rsidRPr="001E532E">
        <w:t>If proper permits are not obtained or approvals given by the city for any work or activity requiring such in the Woodland Hills City code, the city building official, or zoning/code enforcement officer may issue a Certificate of Non-Compliance against the property where the illegal/unapproved activity occurred or is occurring.  That Certificate will remain on file with the city until the activity prompting the issuance of the Certificate is resolved.  Further, the city may file such Certificate with the Utah County Recorder’s Office against the property, giving public notice, until such time as the matter is resolved by the appropriate city’s approving officials.   </w:t>
      </w:r>
    </w:p>
    <w:p w14:paraId="6898A4AC" w14:textId="77777777" w:rsidR="001E532E" w:rsidRPr="001E532E" w:rsidRDefault="001E532E" w:rsidP="001E532E">
      <w:r w:rsidRPr="001E532E">
        <w:t>Issues that can prompt the issuance of a certificate include, but are not limited to: </w:t>
      </w:r>
    </w:p>
    <w:p w14:paraId="42F247F4" w14:textId="77777777" w:rsidR="001E532E" w:rsidRPr="001E532E" w:rsidRDefault="001E532E" w:rsidP="001E532E">
      <w:pPr>
        <w:numPr>
          <w:ilvl w:val="0"/>
          <w:numId w:val="1"/>
        </w:numPr>
      </w:pPr>
      <w:r w:rsidRPr="001E532E">
        <w:t>Building without the required permit or approval </w:t>
      </w:r>
    </w:p>
    <w:p w14:paraId="63BF43F0" w14:textId="77777777" w:rsidR="001E532E" w:rsidRPr="001E532E" w:rsidRDefault="001E532E" w:rsidP="001E532E">
      <w:pPr>
        <w:numPr>
          <w:ilvl w:val="0"/>
          <w:numId w:val="2"/>
        </w:numPr>
      </w:pPr>
      <w:r w:rsidRPr="001E532E">
        <w:t>Building with an expired permit </w:t>
      </w:r>
    </w:p>
    <w:p w14:paraId="3B9E4865" w14:textId="77777777" w:rsidR="001E532E" w:rsidRPr="001E532E" w:rsidRDefault="001E532E" w:rsidP="001E532E">
      <w:pPr>
        <w:numPr>
          <w:ilvl w:val="0"/>
          <w:numId w:val="3"/>
        </w:numPr>
      </w:pPr>
      <w:r w:rsidRPr="001E532E">
        <w:t>Occupying a home without a valid Certificate of Occupancy </w:t>
      </w:r>
    </w:p>
    <w:p w14:paraId="424C2E59" w14:textId="77777777" w:rsidR="001E532E" w:rsidRPr="001E532E" w:rsidRDefault="001E532E" w:rsidP="001E532E">
      <w:pPr>
        <w:numPr>
          <w:ilvl w:val="0"/>
          <w:numId w:val="4"/>
        </w:numPr>
      </w:pPr>
      <w:r w:rsidRPr="001E532E">
        <w:t>Occupying a home on an expired temporary occupancy certificate </w:t>
      </w:r>
    </w:p>
    <w:p w14:paraId="7F9AD622" w14:textId="77777777" w:rsidR="001E532E" w:rsidRPr="001E532E" w:rsidRDefault="001E532E" w:rsidP="001E532E">
      <w:pPr>
        <w:numPr>
          <w:ilvl w:val="0"/>
          <w:numId w:val="5"/>
        </w:numPr>
      </w:pPr>
      <w:r w:rsidRPr="001E532E">
        <w:t>Building contrary to or disregarding the city’s building and zoning codes </w:t>
      </w:r>
    </w:p>
    <w:p w14:paraId="7215D354" w14:textId="77777777" w:rsidR="001E532E" w:rsidRPr="001E532E" w:rsidRDefault="001E532E" w:rsidP="001E532E">
      <w:r w:rsidRPr="001E532E">
        <w:t>The offending party can be notified of the referenced action by email, postal mail, or in person.  This action is in addition to any fines or other measures that may be taken as a result of the actions involved. </w:t>
      </w:r>
    </w:p>
    <w:p w14:paraId="4A593CD2" w14:textId="77777777" w:rsidR="001E532E" w:rsidRPr="001E532E" w:rsidRDefault="001E532E" w:rsidP="001E532E">
      <w:r w:rsidRPr="001E532E">
        <w:t>The Certificate is to include the name and address of the property owners, the location of the property, the parcel number, date of issuance of the certificate, the name and signature of the person authorizing it, and a detailed reason for the issuance. </w:t>
      </w:r>
    </w:p>
    <w:p w14:paraId="5C7F0F24" w14:textId="77777777" w:rsidR="001E532E" w:rsidRPr="001E532E" w:rsidRDefault="001E532E" w:rsidP="001E532E">
      <w:r w:rsidRPr="001E532E">
        <w:lastRenderedPageBreak/>
        <w:t>The public hearing commenced at 7:02pm and concluded at 7:05pm with no public input on the topic.  City recorder, Jody Stones, set up the public hearing on zoom, then was excused for the rest of the meeting. </w:t>
      </w:r>
    </w:p>
    <w:p w14:paraId="1174C387" w14:textId="77777777" w:rsidR="001E532E" w:rsidRPr="001E532E" w:rsidRDefault="001E532E" w:rsidP="001E532E">
      <w:r w:rsidRPr="001E532E">
        <w:t>The planning commission public meeting commenced at 7:05pm.  Present were Commissioners John Stout, Severin Johnson and Simon Kirschman.  Commissioner Lori Thomas was excused, and Commissioner Larry Henry was not able to attend.  The invocation was offered by Commissioner Kirschman and Commissioner Stout lead in the Pledge of Allegiance.  Following the pledge, time was given for any public comment, but none was made. </w:t>
      </w:r>
    </w:p>
    <w:p w14:paraId="477DD7A7" w14:textId="77777777" w:rsidR="001E532E" w:rsidRPr="001E532E" w:rsidRDefault="001E532E" w:rsidP="001E532E">
      <w:r w:rsidRPr="001E532E">
        <w:t>Item 6 on the agenda was approval of the last planning commission meeting held on June 26, 2024.  Chairman Frandsen called for a motion to be made to approve the minutes.  Commissioner Stout made a motion to approve the minutes, which motion was seconded by Commissioner Johnson.  All voted in favor of approving the minutes. </w:t>
      </w:r>
    </w:p>
    <w:p w14:paraId="41C6F1B1" w14:textId="77777777" w:rsidR="001E532E" w:rsidRPr="001E532E" w:rsidRDefault="001E532E" w:rsidP="001E532E">
      <w:r w:rsidRPr="001E532E">
        <w:t>Item 7 on the agenda was a discussion of the proposed ordinance change regarding Certificates of Non-Compliance.  A brief discussion was held regarding the ordinance after which Commissioner Johnson made a motion to approve it and send it to the city council for their review and consideration.  Commissioner Stout seconded the motion, and all voted in favor of approving it and forwarding it to the city council.   </w:t>
      </w:r>
    </w:p>
    <w:p w14:paraId="0832ECD8" w14:textId="77777777" w:rsidR="001E532E" w:rsidRPr="001E532E" w:rsidRDefault="001E532E" w:rsidP="001E532E">
      <w:r w:rsidRPr="001E532E">
        <w:t>Item 8 on the agenda was a discussion and update of the General Plan.  Commissioner Johnson advised the city committee was to have a zoom meeting with the contractors who are working on the General Plan on August 29.  He understood that they would be discussing an upcoming survey that was going to be distributed at Woodland Hills Days.   </w:t>
      </w:r>
    </w:p>
    <w:p w14:paraId="24B4D045" w14:textId="77777777" w:rsidR="001E532E" w:rsidRPr="001E532E" w:rsidRDefault="001E532E" w:rsidP="001E532E">
      <w:r w:rsidRPr="001E532E">
        <w:t>Item 9 on the agenda was a discussion of the Three Bridges Development in Salem.  The developer, Larry Myler, has presented a number of topics that would be of interest to Woodland Hills related to the development and is seeking input from city leaders on the topics.  They include: </w:t>
      </w:r>
    </w:p>
    <w:p w14:paraId="47A6AA94" w14:textId="77777777" w:rsidR="001E532E" w:rsidRPr="001E532E" w:rsidRDefault="001E532E" w:rsidP="001E532E">
      <w:pPr>
        <w:numPr>
          <w:ilvl w:val="0"/>
          <w:numId w:val="6"/>
        </w:numPr>
      </w:pPr>
      <w:r w:rsidRPr="001E532E">
        <w:t>Roundabout Upgrade and Access </w:t>
      </w:r>
    </w:p>
    <w:p w14:paraId="5FEABC7E" w14:textId="77777777" w:rsidR="001E532E" w:rsidRPr="001E532E" w:rsidRDefault="001E532E" w:rsidP="001E532E">
      <w:pPr>
        <w:numPr>
          <w:ilvl w:val="0"/>
          <w:numId w:val="7"/>
        </w:numPr>
      </w:pPr>
      <w:r w:rsidRPr="001E532E">
        <w:t>Salt Shed Upgrade and Replacement </w:t>
      </w:r>
    </w:p>
    <w:p w14:paraId="4B4E079D" w14:textId="77777777" w:rsidR="001E532E" w:rsidRPr="001E532E" w:rsidRDefault="001E532E" w:rsidP="001E532E">
      <w:pPr>
        <w:numPr>
          <w:ilvl w:val="0"/>
          <w:numId w:val="8"/>
        </w:numPr>
      </w:pPr>
      <w:r w:rsidRPr="001E532E">
        <w:t>Residential Density on Land in Woodland Hills </w:t>
      </w:r>
    </w:p>
    <w:p w14:paraId="0B86E3B6" w14:textId="77777777" w:rsidR="001E532E" w:rsidRPr="001E532E" w:rsidRDefault="001E532E" w:rsidP="001E532E">
      <w:pPr>
        <w:numPr>
          <w:ilvl w:val="0"/>
          <w:numId w:val="9"/>
        </w:numPr>
      </w:pPr>
      <w:r w:rsidRPr="001E532E">
        <w:t>Transient Tax percentage share to Woodland Hills </w:t>
      </w:r>
    </w:p>
    <w:p w14:paraId="50DA7025" w14:textId="77777777" w:rsidR="001E532E" w:rsidRPr="001E532E" w:rsidRDefault="001E532E" w:rsidP="001E532E">
      <w:pPr>
        <w:numPr>
          <w:ilvl w:val="0"/>
          <w:numId w:val="10"/>
        </w:numPr>
      </w:pPr>
      <w:r w:rsidRPr="001E532E">
        <w:t>Storm Water Runoff from Woodland Hills </w:t>
      </w:r>
    </w:p>
    <w:p w14:paraId="670D09AA" w14:textId="77777777" w:rsidR="001E532E" w:rsidRPr="001E532E" w:rsidRDefault="001E532E" w:rsidP="001E532E">
      <w:pPr>
        <w:numPr>
          <w:ilvl w:val="0"/>
          <w:numId w:val="11"/>
        </w:numPr>
      </w:pPr>
      <w:r w:rsidRPr="001E532E">
        <w:t>Water Capacity for Three Bridges (possibly getting water from Woodland Hills) </w:t>
      </w:r>
    </w:p>
    <w:p w14:paraId="7A38B0DF" w14:textId="77777777" w:rsidR="001E532E" w:rsidRPr="001E532E" w:rsidRDefault="001E532E" w:rsidP="001E532E">
      <w:r w:rsidRPr="001E532E">
        <w:lastRenderedPageBreak/>
        <w:t>The planning commission had discussions of each of these topics which were participated in by the Commissioners and Brian Hutchings, a city councilman who was zoomed into the meeting, to help everyone better understand the issues involved. </w:t>
      </w:r>
    </w:p>
    <w:p w14:paraId="6BE64D5A" w14:textId="77777777" w:rsidR="001E532E" w:rsidRPr="001E532E" w:rsidRDefault="001E532E" w:rsidP="001E532E">
      <w:r w:rsidRPr="001E532E">
        <w:t>Item 10 on the agenda was a discussion of future changes that will be made to the city’s Subdivision Ordinance found in Title 11 of our ordinances.  The State has established a mandate to streamline the way that cities deal with various subdivision ordinances and in order to comply, some changes will need to be made to our ordinances on the subject.  One of the change options that is available to the cities is to combine the preliminary plat and the final plat into one single submission as the final plat and Chairman Frandsen has suggested that this appears to be the better alternative for our city to follow.  It is under review, and we are receiving assistance in the drafting process from a company that assists cities with these matters.   </w:t>
      </w:r>
    </w:p>
    <w:p w14:paraId="7D3256B9" w14:textId="77777777" w:rsidR="001E532E" w:rsidRPr="001E532E" w:rsidRDefault="001E532E" w:rsidP="001E532E">
      <w:r w:rsidRPr="001E532E">
        <w:t>As there was no further business to discuss, a motion was made by Commissioner Johnson and seconded by Commissioner Stout to adjourn the meeting at 8:30pm.  All voted in favor of the motion. </w:t>
      </w:r>
    </w:p>
    <w:p w14:paraId="0F36001B" w14:textId="77777777" w:rsidR="001E532E" w:rsidRPr="001E532E" w:rsidRDefault="001E532E" w:rsidP="001E532E">
      <w:r w:rsidRPr="001E532E">
        <w:t> </w:t>
      </w:r>
    </w:p>
    <w:p w14:paraId="25AEB9E4" w14:textId="77777777" w:rsidR="001E532E" w:rsidRPr="001E532E" w:rsidRDefault="001E532E" w:rsidP="001E532E">
      <w:r w:rsidRPr="001E532E">
        <w:t>Wayne Frandsen, Chairman </w:t>
      </w:r>
    </w:p>
    <w:p w14:paraId="5F24DA22" w14:textId="77777777" w:rsidR="001E532E" w:rsidRDefault="001E532E"/>
    <w:sectPr w:rsidR="001E53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C773EB"/>
    <w:multiLevelType w:val="multilevel"/>
    <w:tmpl w:val="AB22C5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9666DE"/>
    <w:multiLevelType w:val="multilevel"/>
    <w:tmpl w:val="63367A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123C74"/>
    <w:multiLevelType w:val="multilevel"/>
    <w:tmpl w:val="E2E07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966381"/>
    <w:multiLevelType w:val="multilevel"/>
    <w:tmpl w:val="44CE0D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FE67D6"/>
    <w:multiLevelType w:val="multilevel"/>
    <w:tmpl w:val="B7DE61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E46213"/>
    <w:multiLevelType w:val="multilevel"/>
    <w:tmpl w:val="750605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20F1A54"/>
    <w:multiLevelType w:val="multilevel"/>
    <w:tmpl w:val="6ECE52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B55F8E"/>
    <w:multiLevelType w:val="multilevel"/>
    <w:tmpl w:val="3502D7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3DE1A09"/>
    <w:multiLevelType w:val="multilevel"/>
    <w:tmpl w:val="FDAC5C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A7A6656"/>
    <w:multiLevelType w:val="multilevel"/>
    <w:tmpl w:val="72D823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AC31FA"/>
    <w:multiLevelType w:val="multilevel"/>
    <w:tmpl w:val="F6247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9646556">
    <w:abstractNumId w:val="10"/>
  </w:num>
  <w:num w:numId="2" w16cid:durableId="968440257">
    <w:abstractNumId w:val="1"/>
  </w:num>
  <w:num w:numId="3" w16cid:durableId="1845706016">
    <w:abstractNumId w:val="5"/>
  </w:num>
  <w:num w:numId="4" w16cid:durableId="161552099">
    <w:abstractNumId w:val="3"/>
  </w:num>
  <w:num w:numId="5" w16cid:durableId="166290946">
    <w:abstractNumId w:val="7"/>
  </w:num>
  <w:num w:numId="6" w16cid:durableId="1874347184">
    <w:abstractNumId w:val="2"/>
  </w:num>
  <w:num w:numId="7" w16cid:durableId="944657685">
    <w:abstractNumId w:val="9"/>
  </w:num>
  <w:num w:numId="8" w16cid:durableId="276717733">
    <w:abstractNumId w:val="0"/>
  </w:num>
  <w:num w:numId="9" w16cid:durableId="1564292461">
    <w:abstractNumId w:val="4"/>
  </w:num>
  <w:num w:numId="10" w16cid:durableId="252667433">
    <w:abstractNumId w:val="6"/>
  </w:num>
  <w:num w:numId="11" w16cid:durableId="6361816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32E"/>
    <w:rsid w:val="001E532E"/>
    <w:rsid w:val="00D57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E0037"/>
  <w15:chartTrackingRefBased/>
  <w15:docId w15:val="{9264FCAA-E5DF-4BBD-B7CE-958D06001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53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3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3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3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3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3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3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3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3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3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3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3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3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3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3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3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3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32E"/>
    <w:rPr>
      <w:rFonts w:eastAsiaTheme="majorEastAsia" w:cstheme="majorBidi"/>
      <w:color w:val="272727" w:themeColor="text1" w:themeTint="D8"/>
    </w:rPr>
  </w:style>
  <w:style w:type="paragraph" w:styleId="Title">
    <w:name w:val="Title"/>
    <w:basedOn w:val="Normal"/>
    <w:next w:val="Normal"/>
    <w:link w:val="TitleChar"/>
    <w:uiPriority w:val="10"/>
    <w:qFormat/>
    <w:rsid w:val="001E53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3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3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3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32E"/>
    <w:pPr>
      <w:spacing w:before="160"/>
      <w:jc w:val="center"/>
    </w:pPr>
    <w:rPr>
      <w:i/>
      <w:iCs/>
      <w:color w:val="404040" w:themeColor="text1" w:themeTint="BF"/>
    </w:rPr>
  </w:style>
  <w:style w:type="character" w:customStyle="1" w:styleId="QuoteChar">
    <w:name w:val="Quote Char"/>
    <w:basedOn w:val="DefaultParagraphFont"/>
    <w:link w:val="Quote"/>
    <w:uiPriority w:val="29"/>
    <w:rsid w:val="001E532E"/>
    <w:rPr>
      <w:i/>
      <w:iCs/>
      <w:color w:val="404040" w:themeColor="text1" w:themeTint="BF"/>
    </w:rPr>
  </w:style>
  <w:style w:type="paragraph" w:styleId="ListParagraph">
    <w:name w:val="List Paragraph"/>
    <w:basedOn w:val="Normal"/>
    <w:uiPriority w:val="34"/>
    <w:qFormat/>
    <w:rsid w:val="001E532E"/>
    <w:pPr>
      <w:ind w:left="720"/>
      <w:contextualSpacing/>
    </w:pPr>
  </w:style>
  <w:style w:type="character" w:styleId="IntenseEmphasis">
    <w:name w:val="Intense Emphasis"/>
    <w:basedOn w:val="DefaultParagraphFont"/>
    <w:uiPriority w:val="21"/>
    <w:qFormat/>
    <w:rsid w:val="001E532E"/>
    <w:rPr>
      <w:i/>
      <w:iCs/>
      <w:color w:val="0F4761" w:themeColor="accent1" w:themeShade="BF"/>
    </w:rPr>
  </w:style>
  <w:style w:type="paragraph" w:styleId="IntenseQuote">
    <w:name w:val="Intense Quote"/>
    <w:basedOn w:val="Normal"/>
    <w:next w:val="Normal"/>
    <w:link w:val="IntenseQuoteChar"/>
    <w:uiPriority w:val="30"/>
    <w:qFormat/>
    <w:rsid w:val="001E53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32E"/>
    <w:rPr>
      <w:i/>
      <w:iCs/>
      <w:color w:val="0F4761" w:themeColor="accent1" w:themeShade="BF"/>
    </w:rPr>
  </w:style>
  <w:style w:type="character" w:styleId="IntenseReference">
    <w:name w:val="Intense Reference"/>
    <w:basedOn w:val="DefaultParagraphFont"/>
    <w:uiPriority w:val="32"/>
    <w:qFormat/>
    <w:rsid w:val="001E53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7665355">
      <w:bodyDiv w:val="1"/>
      <w:marLeft w:val="0"/>
      <w:marRight w:val="0"/>
      <w:marTop w:val="0"/>
      <w:marBottom w:val="0"/>
      <w:divBdr>
        <w:top w:val="none" w:sz="0" w:space="0" w:color="auto"/>
        <w:left w:val="none" w:sz="0" w:space="0" w:color="auto"/>
        <w:bottom w:val="none" w:sz="0" w:space="0" w:color="auto"/>
        <w:right w:val="none" w:sz="0" w:space="0" w:color="auto"/>
      </w:divBdr>
      <w:divsChild>
        <w:div w:id="424687150">
          <w:marLeft w:val="0"/>
          <w:marRight w:val="0"/>
          <w:marTop w:val="0"/>
          <w:marBottom w:val="0"/>
          <w:divBdr>
            <w:top w:val="none" w:sz="0" w:space="0" w:color="auto"/>
            <w:left w:val="none" w:sz="0" w:space="0" w:color="auto"/>
            <w:bottom w:val="none" w:sz="0" w:space="0" w:color="auto"/>
            <w:right w:val="none" w:sz="0" w:space="0" w:color="auto"/>
          </w:divBdr>
          <w:divsChild>
            <w:div w:id="1045715580">
              <w:marLeft w:val="0"/>
              <w:marRight w:val="0"/>
              <w:marTop w:val="0"/>
              <w:marBottom w:val="0"/>
              <w:divBdr>
                <w:top w:val="none" w:sz="0" w:space="0" w:color="auto"/>
                <w:left w:val="none" w:sz="0" w:space="0" w:color="auto"/>
                <w:bottom w:val="none" w:sz="0" w:space="0" w:color="auto"/>
                <w:right w:val="none" w:sz="0" w:space="0" w:color="auto"/>
              </w:divBdr>
            </w:div>
            <w:div w:id="1499803104">
              <w:marLeft w:val="0"/>
              <w:marRight w:val="0"/>
              <w:marTop w:val="0"/>
              <w:marBottom w:val="0"/>
              <w:divBdr>
                <w:top w:val="none" w:sz="0" w:space="0" w:color="auto"/>
                <w:left w:val="none" w:sz="0" w:space="0" w:color="auto"/>
                <w:bottom w:val="none" w:sz="0" w:space="0" w:color="auto"/>
                <w:right w:val="none" w:sz="0" w:space="0" w:color="auto"/>
              </w:divBdr>
            </w:div>
            <w:div w:id="1858613198">
              <w:marLeft w:val="0"/>
              <w:marRight w:val="0"/>
              <w:marTop w:val="0"/>
              <w:marBottom w:val="0"/>
              <w:divBdr>
                <w:top w:val="none" w:sz="0" w:space="0" w:color="auto"/>
                <w:left w:val="none" w:sz="0" w:space="0" w:color="auto"/>
                <w:bottom w:val="none" w:sz="0" w:space="0" w:color="auto"/>
                <w:right w:val="none" w:sz="0" w:space="0" w:color="auto"/>
              </w:divBdr>
            </w:div>
            <w:div w:id="51271312">
              <w:marLeft w:val="0"/>
              <w:marRight w:val="0"/>
              <w:marTop w:val="0"/>
              <w:marBottom w:val="0"/>
              <w:divBdr>
                <w:top w:val="none" w:sz="0" w:space="0" w:color="auto"/>
                <w:left w:val="none" w:sz="0" w:space="0" w:color="auto"/>
                <w:bottom w:val="none" w:sz="0" w:space="0" w:color="auto"/>
                <w:right w:val="none" w:sz="0" w:space="0" w:color="auto"/>
              </w:divBdr>
            </w:div>
            <w:div w:id="2110814937">
              <w:marLeft w:val="0"/>
              <w:marRight w:val="0"/>
              <w:marTop w:val="0"/>
              <w:marBottom w:val="0"/>
              <w:divBdr>
                <w:top w:val="none" w:sz="0" w:space="0" w:color="auto"/>
                <w:left w:val="none" w:sz="0" w:space="0" w:color="auto"/>
                <w:bottom w:val="none" w:sz="0" w:space="0" w:color="auto"/>
                <w:right w:val="none" w:sz="0" w:space="0" w:color="auto"/>
              </w:divBdr>
            </w:div>
            <w:div w:id="343360293">
              <w:marLeft w:val="0"/>
              <w:marRight w:val="0"/>
              <w:marTop w:val="0"/>
              <w:marBottom w:val="0"/>
              <w:divBdr>
                <w:top w:val="none" w:sz="0" w:space="0" w:color="auto"/>
                <w:left w:val="none" w:sz="0" w:space="0" w:color="auto"/>
                <w:bottom w:val="none" w:sz="0" w:space="0" w:color="auto"/>
                <w:right w:val="none" w:sz="0" w:space="0" w:color="auto"/>
              </w:divBdr>
            </w:div>
            <w:div w:id="91709844">
              <w:marLeft w:val="0"/>
              <w:marRight w:val="0"/>
              <w:marTop w:val="0"/>
              <w:marBottom w:val="0"/>
              <w:divBdr>
                <w:top w:val="none" w:sz="0" w:space="0" w:color="auto"/>
                <w:left w:val="none" w:sz="0" w:space="0" w:color="auto"/>
                <w:bottom w:val="none" w:sz="0" w:space="0" w:color="auto"/>
                <w:right w:val="none" w:sz="0" w:space="0" w:color="auto"/>
              </w:divBdr>
            </w:div>
            <w:div w:id="1303266183">
              <w:marLeft w:val="0"/>
              <w:marRight w:val="0"/>
              <w:marTop w:val="0"/>
              <w:marBottom w:val="0"/>
              <w:divBdr>
                <w:top w:val="none" w:sz="0" w:space="0" w:color="auto"/>
                <w:left w:val="none" w:sz="0" w:space="0" w:color="auto"/>
                <w:bottom w:val="none" w:sz="0" w:space="0" w:color="auto"/>
                <w:right w:val="none" w:sz="0" w:space="0" w:color="auto"/>
              </w:divBdr>
            </w:div>
            <w:div w:id="880552633">
              <w:marLeft w:val="0"/>
              <w:marRight w:val="0"/>
              <w:marTop w:val="0"/>
              <w:marBottom w:val="0"/>
              <w:divBdr>
                <w:top w:val="none" w:sz="0" w:space="0" w:color="auto"/>
                <w:left w:val="none" w:sz="0" w:space="0" w:color="auto"/>
                <w:bottom w:val="none" w:sz="0" w:space="0" w:color="auto"/>
                <w:right w:val="none" w:sz="0" w:space="0" w:color="auto"/>
              </w:divBdr>
            </w:div>
            <w:div w:id="2071149164">
              <w:marLeft w:val="0"/>
              <w:marRight w:val="0"/>
              <w:marTop w:val="0"/>
              <w:marBottom w:val="0"/>
              <w:divBdr>
                <w:top w:val="none" w:sz="0" w:space="0" w:color="auto"/>
                <w:left w:val="none" w:sz="0" w:space="0" w:color="auto"/>
                <w:bottom w:val="none" w:sz="0" w:space="0" w:color="auto"/>
                <w:right w:val="none" w:sz="0" w:space="0" w:color="auto"/>
              </w:divBdr>
            </w:div>
            <w:div w:id="408423809">
              <w:marLeft w:val="0"/>
              <w:marRight w:val="0"/>
              <w:marTop w:val="0"/>
              <w:marBottom w:val="0"/>
              <w:divBdr>
                <w:top w:val="none" w:sz="0" w:space="0" w:color="auto"/>
                <w:left w:val="none" w:sz="0" w:space="0" w:color="auto"/>
                <w:bottom w:val="none" w:sz="0" w:space="0" w:color="auto"/>
                <w:right w:val="none" w:sz="0" w:space="0" w:color="auto"/>
              </w:divBdr>
            </w:div>
            <w:div w:id="1153519589">
              <w:marLeft w:val="0"/>
              <w:marRight w:val="0"/>
              <w:marTop w:val="0"/>
              <w:marBottom w:val="0"/>
              <w:divBdr>
                <w:top w:val="none" w:sz="0" w:space="0" w:color="auto"/>
                <w:left w:val="none" w:sz="0" w:space="0" w:color="auto"/>
                <w:bottom w:val="none" w:sz="0" w:space="0" w:color="auto"/>
                <w:right w:val="none" w:sz="0" w:space="0" w:color="auto"/>
              </w:divBdr>
            </w:div>
            <w:div w:id="592979536">
              <w:marLeft w:val="0"/>
              <w:marRight w:val="0"/>
              <w:marTop w:val="0"/>
              <w:marBottom w:val="0"/>
              <w:divBdr>
                <w:top w:val="none" w:sz="0" w:space="0" w:color="auto"/>
                <w:left w:val="none" w:sz="0" w:space="0" w:color="auto"/>
                <w:bottom w:val="none" w:sz="0" w:space="0" w:color="auto"/>
                <w:right w:val="none" w:sz="0" w:space="0" w:color="auto"/>
              </w:divBdr>
            </w:div>
            <w:div w:id="1832135893">
              <w:marLeft w:val="0"/>
              <w:marRight w:val="0"/>
              <w:marTop w:val="0"/>
              <w:marBottom w:val="0"/>
              <w:divBdr>
                <w:top w:val="none" w:sz="0" w:space="0" w:color="auto"/>
                <w:left w:val="none" w:sz="0" w:space="0" w:color="auto"/>
                <w:bottom w:val="none" w:sz="0" w:space="0" w:color="auto"/>
                <w:right w:val="none" w:sz="0" w:space="0" w:color="auto"/>
              </w:divBdr>
            </w:div>
            <w:div w:id="115873943">
              <w:marLeft w:val="0"/>
              <w:marRight w:val="0"/>
              <w:marTop w:val="0"/>
              <w:marBottom w:val="0"/>
              <w:divBdr>
                <w:top w:val="none" w:sz="0" w:space="0" w:color="auto"/>
                <w:left w:val="none" w:sz="0" w:space="0" w:color="auto"/>
                <w:bottom w:val="none" w:sz="0" w:space="0" w:color="auto"/>
                <w:right w:val="none" w:sz="0" w:space="0" w:color="auto"/>
              </w:divBdr>
            </w:div>
            <w:div w:id="2018999968">
              <w:marLeft w:val="0"/>
              <w:marRight w:val="0"/>
              <w:marTop w:val="0"/>
              <w:marBottom w:val="0"/>
              <w:divBdr>
                <w:top w:val="none" w:sz="0" w:space="0" w:color="auto"/>
                <w:left w:val="none" w:sz="0" w:space="0" w:color="auto"/>
                <w:bottom w:val="none" w:sz="0" w:space="0" w:color="auto"/>
                <w:right w:val="none" w:sz="0" w:space="0" w:color="auto"/>
              </w:divBdr>
            </w:div>
            <w:div w:id="1780686131">
              <w:marLeft w:val="0"/>
              <w:marRight w:val="0"/>
              <w:marTop w:val="0"/>
              <w:marBottom w:val="0"/>
              <w:divBdr>
                <w:top w:val="none" w:sz="0" w:space="0" w:color="auto"/>
                <w:left w:val="none" w:sz="0" w:space="0" w:color="auto"/>
                <w:bottom w:val="none" w:sz="0" w:space="0" w:color="auto"/>
                <w:right w:val="none" w:sz="0" w:space="0" w:color="auto"/>
              </w:divBdr>
            </w:div>
            <w:div w:id="964851490">
              <w:marLeft w:val="0"/>
              <w:marRight w:val="0"/>
              <w:marTop w:val="0"/>
              <w:marBottom w:val="0"/>
              <w:divBdr>
                <w:top w:val="none" w:sz="0" w:space="0" w:color="auto"/>
                <w:left w:val="none" w:sz="0" w:space="0" w:color="auto"/>
                <w:bottom w:val="none" w:sz="0" w:space="0" w:color="auto"/>
                <w:right w:val="none" w:sz="0" w:space="0" w:color="auto"/>
              </w:divBdr>
            </w:div>
            <w:div w:id="1951739798">
              <w:marLeft w:val="0"/>
              <w:marRight w:val="0"/>
              <w:marTop w:val="0"/>
              <w:marBottom w:val="0"/>
              <w:divBdr>
                <w:top w:val="none" w:sz="0" w:space="0" w:color="auto"/>
                <w:left w:val="none" w:sz="0" w:space="0" w:color="auto"/>
                <w:bottom w:val="none" w:sz="0" w:space="0" w:color="auto"/>
                <w:right w:val="none" w:sz="0" w:space="0" w:color="auto"/>
              </w:divBdr>
            </w:div>
          </w:divsChild>
        </w:div>
        <w:div w:id="1948082120">
          <w:marLeft w:val="0"/>
          <w:marRight w:val="0"/>
          <w:marTop w:val="0"/>
          <w:marBottom w:val="0"/>
          <w:divBdr>
            <w:top w:val="none" w:sz="0" w:space="0" w:color="auto"/>
            <w:left w:val="none" w:sz="0" w:space="0" w:color="auto"/>
            <w:bottom w:val="none" w:sz="0" w:space="0" w:color="auto"/>
            <w:right w:val="none" w:sz="0" w:space="0" w:color="auto"/>
          </w:divBdr>
          <w:divsChild>
            <w:div w:id="409693419">
              <w:marLeft w:val="0"/>
              <w:marRight w:val="0"/>
              <w:marTop w:val="0"/>
              <w:marBottom w:val="0"/>
              <w:divBdr>
                <w:top w:val="none" w:sz="0" w:space="0" w:color="auto"/>
                <w:left w:val="none" w:sz="0" w:space="0" w:color="auto"/>
                <w:bottom w:val="none" w:sz="0" w:space="0" w:color="auto"/>
                <w:right w:val="none" w:sz="0" w:space="0" w:color="auto"/>
              </w:divBdr>
            </w:div>
            <w:div w:id="1684817269">
              <w:marLeft w:val="0"/>
              <w:marRight w:val="0"/>
              <w:marTop w:val="0"/>
              <w:marBottom w:val="0"/>
              <w:divBdr>
                <w:top w:val="none" w:sz="0" w:space="0" w:color="auto"/>
                <w:left w:val="none" w:sz="0" w:space="0" w:color="auto"/>
                <w:bottom w:val="none" w:sz="0" w:space="0" w:color="auto"/>
                <w:right w:val="none" w:sz="0" w:space="0" w:color="auto"/>
              </w:divBdr>
            </w:div>
            <w:div w:id="1339429174">
              <w:marLeft w:val="0"/>
              <w:marRight w:val="0"/>
              <w:marTop w:val="0"/>
              <w:marBottom w:val="0"/>
              <w:divBdr>
                <w:top w:val="none" w:sz="0" w:space="0" w:color="auto"/>
                <w:left w:val="none" w:sz="0" w:space="0" w:color="auto"/>
                <w:bottom w:val="none" w:sz="0" w:space="0" w:color="auto"/>
                <w:right w:val="none" w:sz="0" w:space="0" w:color="auto"/>
              </w:divBdr>
            </w:div>
            <w:div w:id="1866479720">
              <w:marLeft w:val="0"/>
              <w:marRight w:val="0"/>
              <w:marTop w:val="0"/>
              <w:marBottom w:val="0"/>
              <w:divBdr>
                <w:top w:val="none" w:sz="0" w:space="0" w:color="auto"/>
                <w:left w:val="none" w:sz="0" w:space="0" w:color="auto"/>
                <w:bottom w:val="none" w:sz="0" w:space="0" w:color="auto"/>
                <w:right w:val="none" w:sz="0" w:space="0" w:color="auto"/>
              </w:divBdr>
            </w:div>
            <w:div w:id="557515763">
              <w:marLeft w:val="0"/>
              <w:marRight w:val="0"/>
              <w:marTop w:val="0"/>
              <w:marBottom w:val="0"/>
              <w:divBdr>
                <w:top w:val="none" w:sz="0" w:space="0" w:color="auto"/>
                <w:left w:val="none" w:sz="0" w:space="0" w:color="auto"/>
                <w:bottom w:val="none" w:sz="0" w:space="0" w:color="auto"/>
                <w:right w:val="none" w:sz="0" w:space="0" w:color="auto"/>
              </w:divBdr>
            </w:div>
            <w:div w:id="304118436">
              <w:marLeft w:val="0"/>
              <w:marRight w:val="0"/>
              <w:marTop w:val="0"/>
              <w:marBottom w:val="0"/>
              <w:divBdr>
                <w:top w:val="none" w:sz="0" w:space="0" w:color="auto"/>
                <w:left w:val="none" w:sz="0" w:space="0" w:color="auto"/>
                <w:bottom w:val="none" w:sz="0" w:space="0" w:color="auto"/>
                <w:right w:val="none" w:sz="0" w:space="0" w:color="auto"/>
              </w:divBdr>
            </w:div>
            <w:div w:id="185826803">
              <w:marLeft w:val="0"/>
              <w:marRight w:val="0"/>
              <w:marTop w:val="0"/>
              <w:marBottom w:val="0"/>
              <w:divBdr>
                <w:top w:val="none" w:sz="0" w:space="0" w:color="auto"/>
                <w:left w:val="none" w:sz="0" w:space="0" w:color="auto"/>
                <w:bottom w:val="none" w:sz="0" w:space="0" w:color="auto"/>
                <w:right w:val="none" w:sz="0" w:space="0" w:color="auto"/>
              </w:divBdr>
            </w:div>
            <w:div w:id="1864243477">
              <w:marLeft w:val="0"/>
              <w:marRight w:val="0"/>
              <w:marTop w:val="0"/>
              <w:marBottom w:val="0"/>
              <w:divBdr>
                <w:top w:val="none" w:sz="0" w:space="0" w:color="auto"/>
                <w:left w:val="none" w:sz="0" w:space="0" w:color="auto"/>
                <w:bottom w:val="none" w:sz="0" w:space="0" w:color="auto"/>
                <w:right w:val="none" w:sz="0" w:space="0" w:color="auto"/>
              </w:divBdr>
            </w:div>
            <w:div w:id="1341666447">
              <w:marLeft w:val="0"/>
              <w:marRight w:val="0"/>
              <w:marTop w:val="0"/>
              <w:marBottom w:val="0"/>
              <w:divBdr>
                <w:top w:val="none" w:sz="0" w:space="0" w:color="auto"/>
                <w:left w:val="none" w:sz="0" w:space="0" w:color="auto"/>
                <w:bottom w:val="none" w:sz="0" w:space="0" w:color="auto"/>
                <w:right w:val="none" w:sz="0" w:space="0" w:color="auto"/>
              </w:divBdr>
            </w:div>
            <w:div w:id="1699961961">
              <w:marLeft w:val="0"/>
              <w:marRight w:val="0"/>
              <w:marTop w:val="0"/>
              <w:marBottom w:val="0"/>
              <w:divBdr>
                <w:top w:val="none" w:sz="0" w:space="0" w:color="auto"/>
                <w:left w:val="none" w:sz="0" w:space="0" w:color="auto"/>
                <w:bottom w:val="none" w:sz="0" w:space="0" w:color="auto"/>
                <w:right w:val="none" w:sz="0" w:space="0" w:color="auto"/>
              </w:divBdr>
            </w:div>
            <w:div w:id="1123883136">
              <w:marLeft w:val="0"/>
              <w:marRight w:val="0"/>
              <w:marTop w:val="0"/>
              <w:marBottom w:val="0"/>
              <w:divBdr>
                <w:top w:val="none" w:sz="0" w:space="0" w:color="auto"/>
                <w:left w:val="none" w:sz="0" w:space="0" w:color="auto"/>
                <w:bottom w:val="none" w:sz="0" w:space="0" w:color="auto"/>
                <w:right w:val="none" w:sz="0" w:space="0" w:color="auto"/>
              </w:divBdr>
            </w:div>
            <w:div w:id="213583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08909">
      <w:bodyDiv w:val="1"/>
      <w:marLeft w:val="0"/>
      <w:marRight w:val="0"/>
      <w:marTop w:val="0"/>
      <w:marBottom w:val="0"/>
      <w:divBdr>
        <w:top w:val="none" w:sz="0" w:space="0" w:color="auto"/>
        <w:left w:val="none" w:sz="0" w:space="0" w:color="auto"/>
        <w:bottom w:val="none" w:sz="0" w:space="0" w:color="auto"/>
        <w:right w:val="none" w:sz="0" w:space="0" w:color="auto"/>
      </w:divBdr>
      <w:divsChild>
        <w:div w:id="1969699818">
          <w:marLeft w:val="0"/>
          <w:marRight w:val="0"/>
          <w:marTop w:val="0"/>
          <w:marBottom w:val="0"/>
          <w:divBdr>
            <w:top w:val="none" w:sz="0" w:space="0" w:color="auto"/>
            <w:left w:val="none" w:sz="0" w:space="0" w:color="auto"/>
            <w:bottom w:val="none" w:sz="0" w:space="0" w:color="auto"/>
            <w:right w:val="none" w:sz="0" w:space="0" w:color="auto"/>
          </w:divBdr>
          <w:divsChild>
            <w:div w:id="646470329">
              <w:marLeft w:val="0"/>
              <w:marRight w:val="0"/>
              <w:marTop w:val="0"/>
              <w:marBottom w:val="0"/>
              <w:divBdr>
                <w:top w:val="none" w:sz="0" w:space="0" w:color="auto"/>
                <w:left w:val="none" w:sz="0" w:space="0" w:color="auto"/>
                <w:bottom w:val="none" w:sz="0" w:space="0" w:color="auto"/>
                <w:right w:val="none" w:sz="0" w:space="0" w:color="auto"/>
              </w:divBdr>
            </w:div>
            <w:div w:id="403912240">
              <w:marLeft w:val="0"/>
              <w:marRight w:val="0"/>
              <w:marTop w:val="0"/>
              <w:marBottom w:val="0"/>
              <w:divBdr>
                <w:top w:val="none" w:sz="0" w:space="0" w:color="auto"/>
                <w:left w:val="none" w:sz="0" w:space="0" w:color="auto"/>
                <w:bottom w:val="none" w:sz="0" w:space="0" w:color="auto"/>
                <w:right w:val="none" w:sz="0" w:space="0" w:color="auto"/>
              </w:divBdr>
            </w:div>
            <w:div w:id="1794715647">
              <w:marLeft w:val="0"/>
              <w:marRight w:val="0"/>
              <w:marTop w:val="0"/>
              <w:marBottom w:val="0"/>
              <w:divBdr>
                <w:top w:val="none" w:sz="0" w:space="0" w:color="auto"/>
                <w:left w:val="none" w:sz="0" w:space="0" w:color="auto"/>
                <w:bottom w:val="none" w:sz="0" w:space="0" w:color="auto"/>
                <w:right w:val="none" w:sz="0" w:space="0" w:color="auto"/>
              </w:divBdr>
            </w:div>
            <w:div w:id="1350107401">
              <w:marLeft w:val="0"/>
              <w:marRight w:val="0"/>
              <w:marTop w:val="0"/>
              <w:marBottom w:val="0"/>
              <w:divBdr>
                <w:top w:val="none" w:sz="0" w:space="0" w:color="auto"/>
                <w:left w:val="none" w:sz="0" w:space="0" w:color="auto"/>
                <w:bottom w:val="none" w:sz="0" w:space="0" w:color="auto"/>
                <w:right w:val="none" w:sz="0" w:space="0" w:color="auto"/>
              </w:divBdr>
            </w:div>
            <w:div w:id="1234202629">
              <w:marLeft w:val="0"/>
              <w:marRight w:val="0"/>
              <w:marTop w:val="0"/>
              <w:marBottom w:val="0"/>
              <w:divBdr>
                <w:top w:val="none" w:sz="0" w:space="0" w:color="auto"/>
                <w:left w:val="none" w:sz="0" w:space="0" w:color="auto"/>
                <w:bottom w:val="none" w:sz="0" w:space="0" w:color="auto"/>
                <w:right w:val="none" w:sz="0" w:space="0" w:color="auto"/>
              </w:divBdr>
            </w:div>
            <w:div w:id="185943137">
              <w:marLeft w:val="0"/>
              <w:marRight w:val="0"/>
              <w:marTop w:val="0"/>
              <w:marBottom w:val="0"/>
              <w:divBdr>
                <w:top w:val="none" w:sz="0" w:space="0" w:color="auto"/>
                <w:left w:val="none" w:sz="0" w:space="0" w:color="auto"/>
                <w:bottom w:val="none" w:sz="0" w:space="0" w:color="auto"/>
                <w:right w:val="none" w:sz="0" w:space="0" w:color="auto"/>
              </w:divBdr>
            </w:div>
            <w:div w:id="1704288046">
              <w:marLeft w:val="0"/>
              <w:marRight w:val="0"/>
              <w:marTop w:val="0"/>
              <w:marBottom w:val="0"/>
              <w:divBdr>
                <w:top w:val="none" w:sz="0" w:space="0" w:color="auto"/>
                <w:left w:val="none" w:sz="0" w:space="0" w:color="auto"/>
                <w:bottom w:val="none" w:sz="0" w:space="0" w:color="auto"/>
                <w:right w:val="none" w:sz="0" w:space="0" w:color="auto"/>
              </w:divBdr>
            </w:div>
            <w:div w:id="123816245">
              <w:marLeft w:val="0"/>
              <w:marRight w:val="0"/>
              <w:marTop w:val="0"/>
              <w:marBottom w:val="0"/>
              <w:divBdr>
                <w:top w:val="none" w:sz="0" w:space="0" w:color="auto"/>
                <w:left w:val="none" w:sz="0" w:space="0" w:color="auto"/>
                <w:bottom w:val="none" w:sz="0" w:space="0" w:color="auto"/>
                <w:right w:val="none" w:sz="0" w:space="0" w:color="auto"/>
              </w:divBdr>
            </w:div>
            <w:div w:id="1920402190">
              <w:marLeft w:val="0"/>
              <w:marRight w:val="0"/>
              <w:marTop w:val="0"/>
              <w:marBottom w:val="0"/>
              <w:divBdr>
                <w:top w:val="none" w:sz="0" w:space="0" w:color="auto"/>
                <w:left w:val="none" w:sz="0" w:space="0" w:color="auto"/>
                <w:bottom w:val="none" w:sz="0" w:space="0" w:color="auto"/>
                <w:right w:val="none" w:sz="0" w:space="0" w:color="auto"/>
              </w:divBdr>
            </w:div>
            <w:div w:id="937106035">
              <w:marLeft w:val="0"/>
              <w:marRight w:val="0"/>
              <w:marTop w:val="0"/>
              <w:marBottom w:val="0"/>
              <w:divBdr>
                <w:top w:val="none" w:sz="0" w:space="0" w:color="auto"/>
                <w:left w:val="none" w:sz="0" w:space="0" w:color="auto"/>
                <w:bottom w:val="none" w:sz="0" w:space="0" w:color="auto"/>
                <w:right w:val="none" w:sz="0" w:space="0" w:color="auto"/>
              </w:divBdr>
            </w:div>
            <w:div w:id="1195382735">
              <w:marLeft w:val="0"/>
              <w:marRight w:val="0"/>
              <w:marTop w:val="0"/>
              <w:marBottom w:val="0"/>
              <w:divBdr>
                <w:top w:val="none" w:sz="0" w:space="0" w:color="auto"/>
                <w:left w:val="none" w:sz="0" w:space="0" w:color="auto"/>
                <w:bottom w:val="none" w:sz="0" w:space="0" w:color="auto"/>
                <w:right w:val="none" w:sz="0" w:space="0" w:color="auto"/>
              </w:divBdr>
            </w:div>
            <w:div w:id="433331855">
              <w:marLeft w:val="0"/>
              <w:marRight w:val="0"/>
              <w:marTop w:val="0"/>
              <w:marBottom w:val="0"/>
              <w:divBdr>
                <w:top w:val="none" w:sz="0" w:space="0" w:color="auto"/>
                <w:left w:val="none" w:sz="0" w:space="0" w:color="auto"/>
                <w:bottom w:val="none" w:sz="0" w:space="0" w:color="auto"/>
                <w:right w:val="none" w:sz="0" w:space="0" w:color="auto"/>
              </w:divBdr>
            </w:div>
            <w:div w:id="1482770126">
              <w:marLeft w:val="0"/>
              <w:marRight w:val="0"/>
              <w:marTop w:val="0"/>
              <w:marBottom w:val="0"/>
              <w:divBdr>
                <w:top w:val="none" w:sz="0" w:space="0" w:color="auto"/>
                <w:left w:val="none" w:sz="0" w:space="0" w:color="auto"/>
                <w:bottom w:val="none" w:sz="0" w:space="0" w:color="auto"/>
                <w:right w:val="none" w:sz="0" w:space="0" w:color="auto"/>
              </w:divBdr>
            </w:div>
            <w:div w:id="1462266269">
              <w:marLeft w:val="0"/>
              <w:marRight w:val="0"/>
              <w:marTop w:val="0"/>
              <w:marBottom w:val="0"/>
              <w:divBdr>
                <w:top w:val="none" w:sz="0" w:space="0" w:color="auto"/>
                <w:left w:val="none" w:sz="0" w:space="0" w:color="auto"/>
                <w:bottom w:val="none" w:sz="0" w:space="0" w:color="auto"/>
                <w:right w:val="none" w:sz="0" w:space="0" w:color="auto"/>
              </w:divBdr>
            </w:div>
            <w:div w:id="1218276819">
              <w:marLeft w:val="0"/>
              <w:marRight w:val="0"/>
              <w:marTop w:val="0"/>
              <w:marBottom w:val="0"/>
              <w:divBdr>
                <w:top w:val="none" w:sz="0" w:space="0" w:color="auto"/>
                <w:left w:val="none" w:sz="0" w:space="0" w:color="auto"/>
                <w:bottom w:val="none" w:sz="0" w:space="0" w:color="auto"/>
                <w:right w:val="none" w:sz="0" w:space="0" w:color="auto"/>
              </w:divBdr>
            </w:div>
            <w:div w:id="1558513941">
              <w:marLeft w:val="0"/>
              <w:marRight w:val="0"/>
              <w:marTop w:val="0"/>
              <w:marBottom w:val="0"/>
              <w:divBdr>
                <w:top w:val="none" w:sz="0" w:space="0" w:color="auto"/>
                <w:left w:val="none" w:sz="0" w:space="0" w:color="auto"/>
                <w:bottom w:val="none" w:sz="0" w:space="0" w:color="auto"/>
                <w:right w:val="none" w:sz="0" w:space="0" w:color="auto"/>
              </w:divBdr>
            </w:div>
            <w:div w:id="1707826021">
              <w:marLeft w:val="0"/>
              <w:marRight w:val="0"/>
              <w:marTop w:val="0"/>
              <w:marBottom w:val="0"/>
              <w:divBdr>
                <w:top w:val="none" w:sz="0" w:space="0" w:color="auto"/>
                <w:left w:val="none" w:sz="0" w:space="0" w:color="auto"/>
                <w:bottom w:val="none" w:sz="0" w:space="0" w:color="auto"/>
                <w:right w:val="none" w:sz="0" w:space="0" w:color="auto"/>
              </w:divBdr>
            </w:div>
            <w:div w:id="1246307908">
              <w:marLeft w:val="0"/>
              <w:marRight w:val="0"/>
              <w:marTop w:val="0"/>
              <w:marBottom w:val="0"/>
              <w:divBdr>
                <w:top w:val="none" w:sz="0" w:space="0" w:color="auto"/>
                <w:left w:val="none" w:sz="0" w:space="0" w:color="auto"/>
                <w:bottom w:val="none" w:sz="0" w:space="0" w:color="auto"/>
                <w:right w:val="none" w:sz="0" w:space="0" w:color="auto"/>
              </w:divBdr>
            </w:div>
            <w:div w:id="488791443">
              <w:marLeft w:val="0"/>
              <w:marRight w:val="0"/>
              <w:marTop w:val="0"/>
              <w:marBottom w:val="0"/>
              <w:divBdr>
                <w:top w:val="none" w:sz="0" w:space="0" w:color="auto"/>
                <w:left w:val="none" w:sz="0" w:space="0" w:color="auto"/>
                <w:bottom w:val="none" w:sz="0" w:space="0" w:color="auto"/>
                <w:right w:val="none" w:sz="0" w:space="0" w:color="auto"/>
              </w:divBdr>
            </w:div>
          </w:divsChild>
        </w:div>
        <w:div w:id="420445970">
          <w:marLeft w:val="0"/>
          <w:marRight w:val="0"/>
          <w:marTop w:val="0"/>
          <w:marBottom w:val="0"/>
          <w:divBdr>
            <w:top w:val="none" w:sz="0" w:space="0" w:color="auto"/>
            <w:left w:val="none" w:sz="0" w:space="0" w:color="auto"/>
            <w:bottom w:val="none" w:sz="0" w:space="0" w:color="auto"/>
            <w:right w:val="none" w:sz="0" w:space="0" w:color="auto"/>
          </w:divBdr>
          <w:divsChild>
            <w:div w:id="581524160">
              <w:marLeft w:val="0"/>
              <w:marRight w:val="0"/>
              <w:marTop w:val="0"/>
              <w:marBottom w:val="0"/>
              <w:divBdr>
                <w:top w:val="none" w:sz="0" w:space="0" w:color="auto"/>
                <w:left w:val="none" w:sz="0" w:space="0" w:color="auto"/>
                <w:bottom w:val="none" w:sz="0" w:space="0" w:color="auto"/>
                <w:right w:val="none" w:sz="0" w:space="0" w:color="auto"/>
              </w:divBdr>
            </w:div>
            <w:div w:id="1464692984">
              <w:marLeft w:val="0"/>
              <w:marRight w:val="0"/>
              <w:marTop w:val="0"/>
              <w:marBottom w:val="0"/>
              <w:divBdr>
                <w:top w:val="none" w:sz="0" w:space="0" w:color="auto"/>
                <w:left w:val="none" w:sz="0" w:space="0" w:color="auto"/>
                <w:bottom w:val="none" w:sz="0" w:space="0" w:color="auto"/>
                <w:right w:val="none" w:sz="0" w:space="0" w:color="auto"/>
              </w:divBdr>
            </w:div>
            <w:div w:id="1415709240">
              <w:marLeft w:val="0"/>
              <w:marRight w:val="0"/>
              <w:marTop w:val="0"/>
              <w:marBottom w:val="0"/>
              <w:divBdr>
                <w:top w:val="none" w:sz="0" w:space="0" w:color="auto"/>
                <w:left w:val="none" w:sz="0" w:space="0" w:color="auto"/>
                <w:bottom w:val="none" w:sz="0" w:space="0" w:color="auto"/>
                <w:right w:val="none" w:sz="0" w:space="0" w:color="auto"/>
              </w:divBdr>
            </w:div>
            <w:div w:id="1502818722">
              <w:marLeft w:val="0"/>
              <w:marRight w:val="0"/>
              <w:marTop w:val="0"/>
              <w:marBottom w:val="0"/>
              <w:divBdr>
                <w:top w:val="none" w:sz="0" w:space="0" w:color="auto"/>
                <w:left w:val="none" w:sz="0" w:space="0" w:color="auto"/>
                <w:bottom w:val="none" w:sz="0" w:space="0" w:color="auto"/>
                <w:right w:val="none" w:sz="0" w:space="0" w:color="auto"/>
              </w:divBdr>
            </w:div>
            <w:div w:id="1232933108">
              <w:marLeft w:val="0"/>
              <w:marRight w:val="0"/>
              <w:marTop w:val="0"/>
              <w:marBottom w:val="0"/>
              <w:divBdr>
                <w:top w:val="none" w:sz="0" w:space="0" w:color="auto"/>
                <w:left w:val="none" w:sz="0" w:space="0" w:color="auto"/>
                <w:bottom w:val="none" w:sz="0" w:space="0" w:color="auto"/>
                <w:right w:val="none" w:sz="0" w:space="0" w:color="auto"/>
              </w:divBdr>
            </w:div>
            <w:div w:id="268394208">
              <w:marLeft w:val="0"/>
              <w:marRight w:val="0"/>
              <w:marTop w:val="0"/>
              <w:marBottom w:val="0"/>
              <w:divBdr>
                <w:top w:val="none" w:sz="0" w:space="0" w:color="auto"/>
                <w:left w:val="none" w:sz="0" w:space="0" w:color="auto"/>
                <w:bottom w:val="none" w:sz="0" w:space="0" w:color="auto"/>
                <w:right w:val="none" w:sz="0" w:space="0" w:color="auto"/>
              </w:divBdr>
            </w:div>
            <w:div w:id="936133666">
              <w:marLeft w:val="0"/>
              <w:marRight w:val="0"/>
              <w:marTop w:val="0"/>
              <w:marBottom w:val="0"/>
              <w:divBdr>
                <w:top w:val="none" w:sz="0" w:space="0" w:color="auto"/>
                <w:left w:val="none" w:sz="0" w:space="0" w:color="auto"/>
                <w:bottom w:val="none" w:sz="0" w:space="0" w:color="auto"/>
                <w:right w:val="none" w:sz="0" w:space="0" w:color="auto"/>
              </w:divBdr>
            </w:div>
            <w:div w:id="1624074871">
              <w:marLeft w:val="0"/>
              <w:marRight w:val="0"/>
              <w:marTop w:val="0"/>
              <w:marBottom w:val="0"/>
              <w:divBdr>
                <w:top w:val="none" w:sz="0" w:space="0" w:color="auto"/>
                <w:left w:val="none" w:sz="0" w:space="0" w:color="auto"/>
                <w:bottom w:val="none" w:sz="0" w:space="0" w:color="auto"/>
                <w:right w:val="none" w:sz="0" w:space="0" w:color="auto"/>
              </w:divBdr>
            </w:div>
            <w:div w:id="138618204">
              <w:marLeft w:val="0"/>
              <w:marRight w:val="0"/>
              <w:marTop w:val="0"/>
              <w:marBottom w:val="0"/>
              <w:divBdr>
                <w:top w:val="none" w:sz="0" w:space="0" w:color="auto"/>
                <w:left w:val="none" w:sz="0" w:space="0" w:color="auto"/>
                <w:bottom w:val="none" w:sz="0" w:space="0" w:color="auto"/>
                <w:right w:val="none" w:sz="0" w:space="0" w:color="auto"/>
              </w:divBdr>
            </w:div>
            <w:div w:id="1182209568">
              <w:marLeft w:val="0"/>
              <w:marRight w:val="0"/>
              <w:marTop w:val="0"/>
              <w:marBottom w:val="0"/>
              <w:divBdr>
                <w:top w:val="none" w:sz="0" w:space="0" w:color="auto"/>
                <w:left w:val="none" w:sz="0" w:space="0" w:color="auto"/>
                <w:bottom w:val="none" w:sz="0" w:space="0" w:color="auto"/>
                <w:right w:val="none" w:sz="0" w:space="0" w:color="auto"/>
              </w:divBdr>
            </w:div>
            <w:div w:id="1286429951">
              <w:marLeft w:val="0"/>
              <w:marRight w:val="0"/>
              <w:marTop w:val="0"/>
              <w:marBottom w:val="0"/>
              <w:divBdr>
                <w:top w:val="none" w:sz="0" w:space="0" w:color="auto"/>
                <w:left w:val="none" w:sz="0" w:space="0" w:color="auto"/>
                <w:bottom w:val="none" w:sz="0" w:space="0" w:color="auto"/>
                <w:right w:val="none" w:sz="0" w:space="0" w:color="auto"/>
              </w:divBdr>
            </w:div>
            <w:div w:id="123392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870</Words>
  <Characters>4691</Characters>
  <Application>Microsoft Office Word</Application>
  <DocSecurity>0</DocSecurity>
  <Lines>469</Lines>
  <Paragraphs>241</Paragraphs>
  <ScaleCrop>false</ScaleCrop>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Stones</dc:creator>
  <cp:keywords/>
  <dc:description/>
  <cp:lastModifiedBy>Jody Stones</cp:lastModifiedBy>
  <cp:revision>1</cp:revision>
  <dcterms:created xsi:type="dcterms:W3CDTF">2024-09-24T22:37:00Z</dcterms:created>
  <dcterms:modified xsi:type="dcterms:W3CDTF">2024-09-24T22:38:00Z</dcterms:modified>
</cp:coreProperties>
</file>