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6692FC" w14:textId="77777777" w:rsidR="007E3E00" w:rsidRDefault="007E3E00" w:rsidP="007E3E00">
      <w:pPr>
        <w:widowControl w:val="0"/>
        <w:autoSpaceDE w:val="0"/>
        <w:autoSpaceDN w:val="0"/>
        <w:spacing w:before="59"/>
        <w:ind w:left="1246" w:right="1234"/>
        <w:jc w:val="center"/>
        <w:rPr>
          <w:b/>
          <w:sz w:val="28"/>
          <w:szCs w:val="20"/>
        </w:rPr>
      </w:pPr>
      <w:r w:rsidRPr="00407603">
        <w:rPr>
          <w:b/>
          <w:sz w:val="28"/>
          <w:szCs w:val="20"/>
        </w:rPr>
        <w:t>NOTICE OF IMPENDING BOUNDARY ACTION</w:t>
      </w:r>
    </w:p>
    <w:p w14:paraId="1E21D4F2" w14:textId="4B4A3B88" w:rsidR="007E3E00" w:rsidRDefault="007E3E00" w:rsidP="007E3E00">
      <w:pPr>
        <w:widowControl w:val="0"/>
        <w:autoSpaceDE w:val="0"/>
        <w:autoSpaceDN w:val="0"/>
        <w:spacing w:before="59"/>
        <w:ind w:left="1246" w:right="1234"/>
        <w:jc w:val="center"/>
        <w:rPr>
          <w:b/>
          <w:sz w:val="28"/>
          <w:szCs w:val="20"/>
        </w:rPr>
      </w:pPr>
      <w:r>
        <w:rPr>
          <w:b/>
          <w:sz w:val="28"/>
          <w:szCs w:val="20"/>
        </w:rPr>
        <w:t>Annexation No. 1</w:t>
      </w:r>
    </w:p>
    <w:p w14:paraId="12F30416" w14:textId="77777777" w:rsidR="007E3E00" w:rsidRDefault="007E3E00" w:rsidP="007E3E00">
      <w:pPr>
        <w:widowControl w:val="0"/>
        <w:autoSpaceDE w:val="0"/>
        <w:autoSpaceDN w:val="0"/>
        <w:spacing w:before="59"/>
        <w:ind w:left="1246" w:right="1234"/>
        <w:jc w:val="center"/>
        <w:rPr>
          <w:b/>
          <w:sz w:val="28"/>
          <w:szCs w:val="20"/>
        </w:rPr>
      </w:pPr>
      <w:r>
        <w:rPr>
          <w:b/>
          <w:sz w:val="28"/>
          <w:szCs w:val="20"/>
        </w:rPr>
        <w:t>by</w:t>
      </w:r>
    </w:p>
    <w:p w14:paraId="0FF06E00" w14:textId="7B003CAD" w:rsidR="007E3E00" w:rsidRPr="0028370E" w:rsidRDefault="005F7DD3" w:rsidP="007E3E00">
      <w:pPr>
        <w:widowControl w:val="0"/>
        <w:autoSpaceDE w:val="0"/>
        <w:autoSpaceDN w:val="0"/>
        <w:spacing w:before="59"/>
        <w:ind w:left="1246" w:right="1234"/>
        <w:jc w:val="center"/>
        <w:rPr>
          <w:b/>
          <w:sz w:val="22"/>
          <w:szCs w:val="22"/>
        </w:rPr>
      </w:pPr>
      <w:r>
        <w:rPr>
          <w:b/>
          <w:sz w:val="28"/>
          <w:szCs w:val="20"/>
        </w:rPr>
        <w:t>Three Bridges</w:t>
      </w:r>
      <w:r w:rsidR="007E3E00">
        <w:rPr>
          <w:b/>
          <w:sz w:val="28"/>
          <w:szCs w:val="20"/>
        </w:rPr>
        <w:t xml:space="preserve"> Public Infrastructure District</w:t>
      </w:r>
      <w:r w:rsidR="0047351D">
        <w:rPr>
          <w:b/>
          <w:sz w:val="28"/>
          <w:szCs w:val="20"/>
        </w:rPr>
        <w:t xml:space="preserve"> No. 1</w:t>
      </w:r>
    </w:p>
    <w:p w14:paraId="15B8BDB6" w14:textId="77777777" w:rsidR="007E3E00" w:rsidRPr="0028370E" w:rsidRDefault="007E3E00" w:rsidP="007E3E00">
      <w:pPr>
        <w:widowControl w:val="0"/>
        <w:autoSpaceDE w:val="0"/>
        <w:autoSpaceDN w:val="0"/>
        <w:spacing w:before="59"/>
        <w:ind w:right="1234"/>
        <w:rPr>
          <w:b/>
          <w:sz w:val="22"/>
          <w:szCs w:val="22"/>
        </w:rPr>
      </w:pPr>
    </w:p>
    <w:p w14:paraId="6B529C12" w14:textId="77777777" w:rsidR="007E3E00" w:rsidRPr="0028370E" w:rsidRDefault="007E3E00" w:rsidP="007E3E00">
      <w:pPr>
        <w:widowControl w:val="0"/>
        <w:autoSpaceDE w:val="0"/>
        <w:autoSpaceDN w:val="0"/>
        <w:spacing w:before="59"/>
        <w:ind w:right="1234"/>
        <w:rPr>
          <w:b/>
          <w:sz w:val="22"/>
          <w:szCs w:val="22"/>
        </w:rPr>
      </w:pPr>
      <w:r w:rsidRPr="0028370E">
        <w:rPr>
          <w:b/>
          <w:bCs/>
          <w:sz w:val="22"/>
          <w:szCs w:val="22"/>
        </w:rPr>
        <w:t>TO: The Lieutenant Governor, State of Utah</w:t>
      </w:r>
    </w:p>
    <w:p w14:paraId="5B3A5E24" w14:textId="77777777" w:rsidR="007E3E00" w:rsidRPr="0028370E" w:rsidRDefault="007E3E00" w:rsidP="007E3E00">
      <w:pPr>
        <w:widowControl w:val="0"/>
        <w:autoSpaceDE w:val="0"/>
        <w:autoSpaceDN w:val="0"/>
        <w:rPr>
          <w:b/>
          <w:sz w:val="22"/>
          <w:szCs w:val="22"/>
        </w:rPr>
      </w:pPr>
    </w:p>
    <w:p w14:paraId="2287CDA8" w14:textId="765C9CD6" w:rsidR="007E3E00" w:rsidRPr="0051575E" w:rsidRDefault="007E3E00" w:rsidP="007E3E00">
      <w:pPr>
        <w:widowControl w:val="0"/>
        <w:tabs>
          <w:tab w:val="left" w:pos="8001"/>
        </w:tabs>
        <w:autoSpaceDE w:val="0"/>
        <w:autoSpaceDN w:val="0"/>
        <w:spacing w:before="1" w:line="276" w:lineRule="auto"/>
        <w:ind w:left="119" w:right="214" w:firstLine="720"/>
        <w:jc w:val="both"/>
        <w:rPr>
          <w:sz w:val="22"/>
          <w:szCs w:val="22"/>
        </w:rPr>
      </w:pPr>
      <w:r w:rsidRPr="0028370E">
        <w:rPr>
          <w:b/>
          <w:sz w:val="22"/>
          <w:szCs w:val="22"/>
        </w:rPr>
        <w:t xml:space="preserve">NOTICE IS HEREBY GIVEN </w:t>
      </w:r>
      <w:r w:rsidRPr="0028370E">
        <w:rPr>
          <w:sz w:val="22"/>
          <w:szCs w:val="22"/>
        </w:rPr>
        <w:t xml:space="preserve">that the Board of Trustees of </w:t>
      </w:r>
      <w:r w:rsidR="005F7DD3">
        <w:rPr>
          <w:sz w:val="22"/>
          <w:szCs w:val="22"/>
        </w:rPr>
        <w:t>Three Bridges</w:t>
      </w:r>
      <w:r w:rsidR="0047351D">
        <w:rPr>
          <w:sz w:val="22"/>
          <w:szCs w:val="22"/>
        </w:rPr>
        <w:t xml:space="preserve"> </w:t>
      </w:r>
      <w:r w:rsidRPr="0028370E">
        <w:rPr>
          <w:sz w:val="22"/>
          <w:szCs w:val="22"/>
        </w:rPr>
        <w:t>Public Infrastructure District</w:t>
      </w:r>
      <w:r w:rsidR="0047351D">
        <w:rPr>
          <w:sz w:val="22"/>
          <w:szCs w:val="22"/>
        </w:rPr>
        <w:t xml:space="preserve"> No. 1</w:t>
      </w:r>
      <w:r w:rsidRPr="0028370E">
        <w:rPr>
          <w:sz w:val="22"/>
          <w:szCs w:val="22"/>
        </w:rPr>
        <w:t xml:space="preserve"> (the “Board”), at a special meeting of the Board</w:t>
      </w:r>
      <w:r w:rsidRPr="0051575E">
        <w:rPr>
          <w:sz w:val="22"/>
          <w:szCs w:val="22"/>
        </w:rPr>
        <w:t>, duly convened pursuant to</w:t>
      </w:r>
      <w:r w:rsidRPr="0051575E">
        <w:rPr>
          <w:spacing w:val="1"/>
          <w:sz w:val="22"/>
          <w:szCs w:val="22"/>
        </w:rPr>
        <w:t xml:space="preserve"> </w:t>
      </w:r>
      <w:r w:rsidRPr="0051575E">
        <w:rPr>
          <w:sz w:val="22"/>
          <w:szCs w:val="22"/>
        </w:rPr>
        <w:t>notice,</w:t>
      </w:r>
      <w:r w:rsidRPr="0051575E">
        <w:rPr>
          <w:spacing w:val="-2"/>
          <w:sz w:val="22"/>
          <w:szCs w:val="22"/>
        </w:rPr>
        <w:t xml:space="preserve"> and, pursuant to Utah Code Ann. §</w:t>
      </w:r>
      <w:r w:rsidRPr="0051575E">
        <w:rPr>
          <w:sz w:val="22"/>
          <w:szCs w:val="22"/>
        </w:rPr>
        <w:t>17D-4-201(</w:t>
      </w:r>
      <w:r>
        <w:rPr>
          <w:sz w:val="22"/>
          <w:szCs w:val="22"/>
        </w:rPr>
        <w:t>3</w:t>
      </w:r>
      <w:r w:rsidRPr="0051575E">
        <w:rPr>
          <w:sz w:val="22"/>
          <w:szCs w:val="22"/>
        </w:rPr>
        <w:t xml:space="preserve">)(a) and other applicable provisions of Utah law, </w:t>
      </w:r>
      <w:r>
        <w:rPr>
          <w:sz w:val="22"/>
          <w:szCs w:val="22"/>
        </w:rPr>
        <w:t>effective</w:t>
      </w:r>
      <w:r w:rsidRPr="0051575E">
        <w:rPr>
          <w:sz w:val="22"/>
          <w:szCs w:val="22"/>
        </w:rPr>
        <w:t xml:space="preserve"> </w:t>
      </w:r>
      <w:r w:rsidR="0047351D">
        <w:rPr>
          <w:sz w:val="22"/>
          <w:szCs w:val="22"/>
        </w:rPr>
        <w:t xml:space="preserve">September </w:t>
      </w:r>
      <w:r w:rsidR="005F7DD3">
        <w:rPr>
          <w:sz w:val="22"/>
          <w:szCs w:val="22"/>
        </w:rPr>
        <w:t>20</w:t>
      </w:r>
      <w:r w:rsidR="000F212E">
        <w:rPr>
          <w:sz w:val="22"/>
          <w:szCs w:val="22"/>
        </w:rPr>
        <w:t>,</w:t>
      </w:r>
      <w:r>
        <w:rPr>
          <w:sz w:val="22"/>
          <w:szCs w:val="22"/>
        </w:rPr>
        <w:t xml:space="preserve"> 2024</w:t>
      </w:r>
      <w:r w:rsidRPr="0051575E">
        <w:rPr>
          <w:sz w:val="22"/>
          <w:szCs w:val="22"/>
        </w:rPr>
        <w:t xml:space="preserve">, adopted a </w:t>
      </w:r>
      <w:r w:rsidRPr="0051575E">
        <w:rPr>
          <w:i/>
          <w:iCs/>
          <w:sz w:val="22"/>
          <w:szCs w:val="22"/>
        </w:rPr>
        <w:t xml:space="preserve">Resolution to </w:t>
      </w:r>
      <w:r>
        <w:rPr>
          <w:i/>
          <w:iCs/>
          <w:sz w:val="22"/>
          <w:szCs w:val="22"/>
        </w:rPr>
        <w:t>Annex</w:t>
      </w:r>
      <w:r w:rsidRPr="0051575E">
        <w:rPr>
          <w:i/>
          <w:iCs/>
          <w:sz w:val="22"/>
          <w:szCs w:val="22"/>
        </w:rPr>
        <w:t xml:space="preserve"> Approximately </w:t>
      </w:r>
      <w:r w:rsidR="005F7DD3">
        <w:rPr>
          <w:i/>
          <w:iCs/>
          <w:sz w:val="22"/>
          <w:szCs w:val="22"/>
        </w:rPr>
        <w:t>165.386</w:t>
      </w:r>
      <w:r w:rsidR="000F212E" w:rsidRPr="000F212E">
        <w:rPr>
          <w:i/>
          <w:iCs/>
          <w:sz w:val="22"/>
          <w:szCs w:val="22"/>
        </w:rPr>
        <w:t xml:space="preserve"> </w:t>
      </w:r>
      <w:r w:rsidRPr="0051575E">
        <w:rPr>
          <w:i/>
          <w:iCs/>
          <w:sz w:val="22"/>
          <w:szCs w:val="22"/>
        </w:rPr>
        <w:t>Acres</w:t>
      </w:r>
      <w:r w:rsidRPr="0051575E">
        <w:rPr>
          <w:sz w:val="22"/>
          <w:szCs w:val="22"/>
        </w:rPr>
        <w:t xml:space="preserve">, a true and correct copy of which is attached as </w:t>
      </w:r>
      <w:r w:rsidRPr="0051575E">
        <w:rPr>
          <w:sz w:val="22"/>
          <w:szCs w:val="22"/>
          <w:u w:val="single"/>
        </w:rPr>
        <w:t>EXHIBIT “A”</w:t>
      </w:r>
      <w:r w:rsidRPr="0051575E">
        <w:rPr>
          <w:sz w:val="22"/>
          <w:szCs w:val="22"/>
        </w:rPr>
        <w:t xml:space="preserve"> hereto and incorporated by this reference herein (the “</w:t>
      </w:r>
      <w:r>
        <w:rPr>
          <w:sz w:val="22"/>
          <w:szCs w:val="22"/>
        </w:rPr>
        <w:t>Annexation</w:t>
      </w:r>
      <w:r w:rsidRPr="0051575E">
        <w:rPr>
          <w:spacing w:val="-6"/>
          <w:sz w:val="22"/>
          <w:szCs w:val="22"/>
        </w:rPr>
        <w:t xml:space="preserve"> </w:t>
      </w:r>
      <w:r w:rsidRPr="0051575E">
        <w:rPr>
          <w:sz w:val="22"/>
          <w:szCs w:val="22"/>
        </w:rPr>
        <w:t>Resolution”).</w:t>
      </w:r>
    </w:p>
    <w:p w14:paraId="4EE977DA" w14:textId="77777777" w:rsidR="007E3E00" w:rsidRPr="0051575E" w:rsidRDefault="007E3E00" w:rsidP="007E3E00">
      <w:pPr>
        <w:widowControl w:val="0"/>
        <w:autoSpaceDE w:val="0"/>
        <w:autoSpaceDN w:val="0"/>
        <w:spacing w:before="4"/>
        <w:jc w:val="both"/>
        <w:rPr>
          <w:sz w:val="22"/>
          <w:szCs w:val="22"/>
        </w:rPr>
      </w:pPr>
    </w:p>
    <w:p w14:paraId="6DA7CD85" w14:textId="2E122069" w:rsidR="007E3E00" w:rsidRDefault="007E3E00" w:rsidP="007E3E00">
      <w:pPr>
        <w:widowControl w:val="0"/>
        <w:autoSpaceDE w:val="0"/>
        <w:autoSpaceDN w:val="0"/>
        <w:spacing w:line="276" w:lineRule="auto"/>
        <w:ind w:left="120" w:right="85" w:firstLine="720"/>
        <w:jc w:val="both"/>
        <w:rPr>
          <w:sz w:val="22"/>
          <w:szCs w:val="22"/>
        </w:rPr>
      </w:pPr>
      <w:r w:rsidRPr="0051575E">
        <w:rPr>
          <w:sz w:val="22"/>
          <w:szCs w:val="22"/>
        </w:rPr>
        <w:t xml:space="preserve">A copy of the Final Local Entity Plat </w:t>
      </w:r>
      <w:r>
        <w:rPr>
          <w:sz w:val="22"/>
          <w:szCs w:val="22"/>
        </w:rPr>
        <w:t xml:space="preserve">– Annexation No. 1 </w:t>
      </w:r>
      <w:r w:rsidRPr="0051575E">
        <w:rPr>
          <w:sz w:val="22"/>
          <w:szCs w:val="22"/>
        </w:rPr>
        <w:t xml:space="preserve">satisfying the applicable legal requirements as set forth in Utah Code Ann. §17-23-20, approved as a final local entity plat by the </w:t>
      </w:r>
      <w:r w:rsidR="005F7DD3">
        <w:rPr>
          <w:sz w:val="22"/>
          <w:szCs w:val="22"/>
        </w:rPr>
        <w:t>Utah</w:t>
      </w:r>
      <w:r w:rsidR="0047351D">
        <w:rPr>
          <w:sz w:val="22"/>
          <w:szCs w:val="22"/>
        </w:rPr>
        <w:t xml:space="preserve"> </w:t>
      </w:r>
      <w:r w:rsidRPr="0051575E">
        <w:rPr>
          <w:sz w:val="22"/>
          <w:szCs w:val="22"/>
        </w:rPr>
        <w:t xml:space="preserve">County Surveyor, </w:t>
      </w:r>
      <w:r w:rsidR="0047351D">
        <w:rPr>
          <w:sz w:val="22"/>
          <w:szCs w:val="22"/>
        </w:rPr>
        <w:t>as well as the legal description of the property depicted on the plat, are</w:t>
      </w:r>
      <w:r w:rsidRPr="0051575E">
        <w:rPr>
          <w:sz w:val="22"/>
          <w:szCs w:val="22"/>
        </w:rPr>
        <w:t xml:space="preserve"> attached</w:t>
      </w:r>
      <w:r>
        <w:rPr>
          <w:sz w:val="22"/>
          <w:szCs w:val="22"/>
        </w:rPr>
        <w:t xml:space="preserve"> </w:t>
      </w:r>
      <w:r w:rsidRPr="0051575E">
        <w:rPr>
          <w:sz w:val="22"/>
          <w:szCs w:val="22"/>
        </w:rPr>
        <w:t xml:space="preserve">as </w:t>
      </w:r>
      <w:r w:rsidRPr="0051575E">
        <w:rPr>
          <w:sz w:val="22"/>
          <w:szCs w:val="22"/>
          <w:u w:val="single"/>
        </w:rPr>
        <w:t>EXHIBIT “B”</w:t>
      </w:r>
      <w:r>
        <w:rPr>
          <w:sz w:val="22"/>
          <w:szCs w:val="22"/>
        </w:rPr>
        <w:t xml:space="preserve">, </w:t>
      </w:r>
      <w:r w:rsidRPr="0051575E">
        <w:rPr>
          <w:sz w:val="22"/>
          <w:szCs w:val="22"/>
        </w:rPr>
        <w:t xml:space="preserve">hereto and incorporated by this reference. The Board hereby certifies that all requirements applicable to the </w:t>
      </w:r>
      <w:r w:rsidR="00CD3356">
        <w:rPr>
          <w:sz w:val="22"/>
          <w:szCs w:val="22"/>
        </w:rPr>
        <w:t>annexation</w:t>
      </w:r>
      <w:r w:rsidRPr="0051575E">
        <w:rPr>
          <w:sz w:val="22"/>
          <w:szCs w:val="22"/>
        </w:rPr>
        <w:t xml:space="preserve"> by the </w:t>
      </w:r>
      <w:proofErr w:type="gramStart"/>
      <w:r w:rsidRPr="0051575E">
        <w:rPr>
          <w:sz w:val="22"/>
          <w:szCs w:val="22"/>
        </w:rPr>
        <w:t>District</w:t>
      </w:r>
      <w:proofErr w:type="gramEnd"/>
      <w:r w:rsidRPr="0051575E">
        <w:rPr>
          <w:sz w:val="22"/>
          <w:szCs w:val="22"/>
        </w:rPr>
        <w:t xml:space="preserve">, as more particularly described in the </w:t>
      </w:r>
      <w:r>
        <w:rPr>
          <w:sz w:val="22"/>
          <w:szCs w:val="22"/>
        </w:rPr>
        <w:t>Annexation</w:t>
      </w:r>
      <w:r w:rsidRPr="0051575E">
        <w:rPr>
          <w:sz w:val="22"/>
          <w:szCs w:val="22"/>
        </w:rPr>
        <w:t xml:space="preserve"> Resolution, have been met.  The </w:t>
      </w:r>
      <w:r>
        <w:rPr>
          <w:sz w:val="22"/>
          <w:szCs w:val="22"/>
        </w:rPr>
        <w:t>annexation</w:t>
      </w:r>
      <w:r w:rsidRPr="0051575E">
        <w:rPr>
          <w:sz w:val="22"/>
          <w:szCs w:val="22"/>
        </w:rPr>
        <w:t xml:space="preserve"> is not anticipated to result in the employment of personnel.</w:t>
      </w:r>
    </w:p>
    <w:p w14:paraId="6C1FAF11" w14:textId="598453A9" w:rsidR="007E3E00" w:rsidRPr="0028370E" w:rsidRDefault="007E3E00" w:rsidP="0047351D">
      <w:pPr>
        <w:widowControl w:val="0"/>
        <w:tabs>
          <w:tab w:val="left" w:pos="8001"/>
        </w:tabs>
        <w:autoSpaceDE w:val="0"/>
        <w:autoSpaceDN w:val="0"/>
        <w:spacing w:before="1" w:line="276" w:lineRule="auto"/>
        <w:ind w:right="214"/>
        <w:jc w:val="both"/>
        <w:rPr>
          <w:sz w:val="22"/>
          <w:szCs w:val="22"/>
        </w:rPr>
      </w:pPr>
    </w:p>
    <w:p w14:paraId="168C0A04" w14:textId="72AFC723" w:rsidR="007E3E00" w:rsidRPr="0028370E" w:rsidRDefault="007E3E00" w:rsidP="007E3E00">
      <w:pPr>
        <w:widowControl w:val="0"/>
        <w:autoSpaceDE w:val="0"/>
        <w:autoSpaceDN w:val="0"/>
        <w:spacing w:line="276" w:lineRule="auto"/>
        <w:ind w:left="119" w:right="40" w:firstLine="720"/>
        <w:jc w:val="both"/>
        <w:rPr>
          <w:sz w:val="22"/>
          <w:szCs w:val="22"/>
        </w:rPr>
      </w:pPr>
      <w:r w:rsidRPr="0028370E">
        <w:rPr>
          <w:b/>
          <w:sz w:val="22"/>
          <w:szCs w:val="22"/>
        </w:rPr>
        <w:t>WHEREFORE</w:t>
      </w:r>
      <w:r w:rsidRPr="0028370E">
        <w:rPr>
          <w:sz w:val="22"/>
          <w:szCs w:val="22"/>
        </w:rPr>
        <w:t>, the Board hereby respectfully requests the issuance of a Certificate of Annexation pursuant to and in conformance with the provisions of Utah Code Ann. §67-1a-6.5.</w:t>
      </w:r>
    </w:p>
    <w:p w14:paraId="156906C2" w14:textId="77777777" w:rsidR="007E3E00" w:rsidRPr="00407603" w:rsidRDefault="007E3E00" w:rsidP="007E3E00">
      <w:pPr>
        <w:widowControl w:val="0"/>
        <w:autoSpaceDE w:val="0"/>
        <w:autoSpaceDN w:val="0"/>
        <w:spacing w:before="2"/>
        <w:rPr>
          <w:sz w:val="25"/>
          <w:szCs w:val="22"/>
        </w:rPr>
      </w:pPr>
    </w:p>
    <w:p w14:paraId="79350901" w14:textId="6AFDC8C4" w:rsidR="007E3E00" w:rsidRPr="00407603" w:rsidRDefault="007E3E00" w:rsidP="007E3E00">
      <w:pPr>
        <w:widowControl w:val="0"/>
        <w:tabs>
          <w:tab w:val="left" w:pos="2589"/>
          <w:tab w:val="left" w:pos="4687"/>
        </w:tabs>
        <w:autoSpaceDE w:val="0"/>
        <w:autoSpaceDN w:val="0"/>
        <w:ind w:left="840"/>
        <w:rPr>
          <w:sz w:val="22"/>
          <w:szCs w:val="22"/>
        </w:rPr>
      </w:pPr>
      <w:r w:rsidRPr="00407603">
        <w:rPr>
          <w:b/>
          <w:sz w:val="22"/>
          <w:szCs w:val="22"/>
        </w:rPr>
        <w:t>DATED</w:t>
      </w:r>
      <w:r w:rsidRPr="00407603">
        <w:rPr>
          <w:b/>
          <w:spacing w:val="-4"/>
          <w:sz w:val="22"/>
          <w:szCs w:val="22"/>
        </w:rPr>
        <w:t xml:space="preserve"> </w:t>
      </w:r>
      <w:r w:rsidR="008E2D1D">
        <w:rPr>
          <w:sz w:val="22"/>
          <w:szCs w:val="22"/>
        </w:rPr>
        <w:t>__________________.</w:t>
      </w:r>
    </w:p>
    <w:p w14:paraId="6AD976CD" w14:textId="7F639BAE" w:rsidR="007E3E00" w:rsidRPr="004C6311" w:rsidRDefault="005F7DD3" w:rsidP="0047351D">
      <w:pPr>
        <w:widowControl w:val="0"/>
        <w:autoSpaceDE w:val="0"/>
        <w:autoSpaceDN w:val="0"/>
        <w:ind w:left="4320"/>
        <w:outlineLvl w:val="1"/>
        <w:rPr>
          <w:b/>
          <w:bCs/>
          <w:sz w:val="22"/>
          <w:szCs w:val="22"/>
        </w:rPr>
      </w:pPr>
      <w:r>
        <w:rPr>
          <w:b/>
          <w:bCs/>
          <w:sz w:val="22"/>
          <w:szCs w:val="22"/>
        </w:rPr>
        <w:t>THREE BRIDGES</w:t>
      </w:r>
      <w:r w:rsidR="007E3E00">
        <w:rPr>
          <w:b/>
          <w:bCs/>
          <w:sz w:val="22"/>
          <w:szCs w:val="22"/>
        </w:rPr>
        <w:t xml:space="preserve"> PUBLIC INFRASTRUCTURE DISTRICT</w:t>
      </w:r>
      <w:r w:rsidR="0047351D">
        <w:rPr>
          <w:b/>
          <w:bCs/>
          <w:sz w:val="22"/>
          <w:szCs w:val="22"/>
        </w:rPr>
        <w:t xml:space="preserve"> NO. 1</w:t>
      </w:r>
    </w:p>
    <w:p w14:paraId="70098C68" w14:textId="77777777" w:rsidR="007E3E00" w:rsidRDefault="007E3E00" w:rsidP="0047351D">
      <w:pPr>
        <w:widowControl w:val="0"/>
        <w:autoSpaceDE w:val="0"/>
        <w:autoSpaceDN w:val="0"/>
        <w:spacing w:before="11"/>
        <w:ind w:left="4320"/>
        <w:rPr>
          <w:b/>
          <w:szCs w:val="22"/>
        </w:rPr>
      </w:pPr>
    </w:p>
    <w:p w14:paraId="395C573C" w14:textId="77777777" w:rsidR="007E3E00" w:rsidRDefault="007E3E00" w:rsidP="0047351D">
      <w:pPr>
        <w:widowControl w:val="0"/>
        <w:autoSpaceDE w:val="0"/>
        <w:autoSpaceDN w:val="0"/>
        <w:spacing w:before="11"/>
        <w:ind w:left="4320"/>
        <w:rPr>
          <w:b/>
          <w:szCs w:val="22"/>
        </w:rPr>
      </w:pPr>
      <w:r>
        <w:rPr>
          <w:b/>
          <w:szCs w:val="22"/>
        </w:rPr>
        <w:tab/>
      </w:r>
      <w:r>
        <w:rPr>
          <w:b/>
          <w:szCs w:val="22"/>
        </w:rPr>
        <w:tab/>
      </w:r>
      <w:r>
        <w:rPr>
          <w:b/>
          <w:szCs w:val="22"/>
        </w:rPr>
        <w:tab/>
      </w:r>
      <w:r>
        <w:rPr>
          <w:b/>
          <w:szCs w:val="22"/>
        </w:rPr>
        <w:tab/>
      </w:r>
      <w:r>
        <w:rPr>
          <w:b/>
          <w:szCs w:val="22"/>
        </w:rPr>
        <w:tab/>
        <w:t xml:space="preserve">   ______________________________</w:t>
      </w:r>
    </w:p>
    <w:p w14:paraId="268B7064" w14:textId="0C3E17D4" w:rsidR="007E3E00" w:rsidRPr="0028370E" w:rsidRDefault="005F7DD3" w:rsidP="0047351D">
      <w:pPr>
        <w:widowControl w:val="0"/>
        <w:autoSpaceDE w:val="0"/>
        <w:autoSpaceDN w:val="0"/>
        <w:spacing w:before="11"/>
        <w:ind w:left="4320"/>
        <w:rPr>
          <w:bCs/>
          <w:szCs w:val="22"/>
        </w:rPr>
      </w:pPr>
      <w:r>
        <w:rPr>
          <w:bCs/>
          <w:szCs w:val="22"/>
        </w:rPr>
        <w:t>________________________</w:t>
      </w:r>
      <w:r w:rsidR="007E3E00" w:rsidRPr="0028370E">
        <w:rPr>
          <w:bCs/>
          <w:szCs w:val="22"/>
        </w:rPr>
        <w:t>, Chair</w:t>
      </w:r>
    </w:p>
    <w:p w14:paraId="57507D22" w14:textId="301F4BBF" w:rsidR="007E3E00" w:rsidRPr="00407603" w:rsidRDefault="007E3E00" w:rsidP="007E3E00">
      <w:pPr>
        <w:widowControl w:val="0"/>
        <w:tabs>
          <w:tab w:val="left" w:pos="2193"/>
        </w:tabs>
        <w:autoSpaceDE w:val="0"/>
        <w:autoSpaceDN w:val="0"/>
        <w:spacing w:before="35"/>
        <w:rPr>
          <w:sz w:val="22"/>
          <w:szCs w:val="22"/>
        </w:rPr>
      </w:pPr>
      <w:r w:rsidRPr="00407603">
        <w:rPr>
          <w:sz w:val="22"/>
          <w:szCs w:val="22"/>
        </w:rPr>
        <w:t>STATE</w:t>
      </w:r>
      <w:r w:rsidRPr="00407603">
        <w:rPr>
          <w:spacing w:val="-1"/>
          <w:sz w:val="22"/>
          <w:szCs w:val="22"/>
        </w:rPr>
        <w:t xml:space="preserve"> </w:t>
      </w:r>
      <w:r w:rsidRPr="00407603">
        <w:rPr>
          <w:sz w:val="22"/>
          <w:szCs w:val="22"/>
        </w:rPr>
        <w:t>OF UTAH</w:t>
      </w:r>
      <w:r w:rsidRPr="00407603">
        <w:rPr>
          <w:sz w:val="22"/>
          <w:szCs w:val="22"/>
        </w:rPr>
        <w:tab/>
      </w:r>
      <w:r>
        <w:rPr>
          <w:sz w:val="22"/>
          <w:szCs w:val="22"/>
        </w:rPr>
        <w:tab/>
      </w:r>
      <w:r w:rsidR="0009366B">
        <w:rPr>
          <w:sz w:val="22"/>
          <w:szCs w:val="22"/>
        </w:rPr>
        <w:tab/>
      </w:r>
      <w:r w:rsidRPr="00407603">
        <w:rPr>
          <w:sz w:val="22"/>
          <w:szCs w:val="22"/>
        </w:rPr>
        <w:t>)</w:t>
      </w:r>
    </w:p>
    <w:p w14:paraId="45DD6AB3" w14:textId="77777777" w:rsidR="007E3E00" w:rsidRPr="00062EA2" w:rsidRDefault="007E3E00" w:rsidP="0009366B">
      <w:pPr>
        <w:widowControl w:val="0"/>
        <w:autoSpaceDE w:val="0"/>
        <w:autoSpaceDN w:val="0"/>
        <w:spacing w:before="38"/>
        <w:ind w:left="2932" w:firstLine="668"/>
        <w:rPr>
          <w:sz w:val="22"/>
          <w:szCs w:val="22"/>
        </w:rPr>
      </w:pPr>
      <w:proofErr w:type="gramStart"/>
      <w:r w:rsidRPr="00062EA2">
        <w:rPr>
          <w:sz w:val="22"/>
          <w:szCs w:val="22"/>
        </w:rPr>
        <w:t>:ss.</w:t>
      </w:r>
      <w:proofErr w:type="gramEnd"/>
    </w:p>
    <w:p w14:paraId="4672F2B7" w14:textId="5AE57751" w:rsidR="007E3E00" w:rsidRDefault="008E2D1D" w:rsidP="007E3E00">
      <w:pPr>
        <w:widowControl w:val="0"/>
        <w:tabs>
          <w:tab w:val="left" w:pos="2253"/>
        </w:tabs>
        <w:autoSpaceDE w:val="0"/>
        <w:autoSpaceDN w:val="0"/>
        <w:spacing w:before="37"/>
        <w:rPr>
          <w:sz w:val="22"/>
          <w:szCs w:val="22"/>
        </w:rPr>
      </w:pPr>
      <w:r>
        <w:rPr>
          <w:sz w:val="22"/>
          <w:szCs w:val="22"/>
        </w:rPr>
        <w:t>________________</w:t>
      </w:r>
      <w:r w:rsidR="0009366B">
        <w:rPr>
          <w:sz w:val="22"/>
          <w:szCs w:val="22"/>
        </w:rPr>
        <w:t>____</w:t>
      </w:r>
      <w:r w:rsidR="007E3E00" w:rsidRPr="00062EA2">
        <w:rPr>
          <w:sz w:val="22"/>
          <w:szCs w:val="22"/>
        </w:rPr>
        <w:t xml:space="preserve"> COUNTY</w:t>
      </w:r>
      <w:r w:rsidR="007E3E00">
        <w:rPr>
          <w:sz w:val="22"/>
          <w:szCs w:val="22"/>
        </w:rPr>
        <w:tab/>
      </w:r>
      <w:r w:rsidR="007E3E00" w:rsidRPr="00062EA2">
        <w:rPr>
          <w:sz w:val="22"/>
          <w:szCs w:val="22"/>
        </w:rPr>
        <w:t>)</w:t>
      </w:r>
    </w:p>
    <w:p w14:paraId="229D642C" w14:textId="77777777" w:rsidR="007E3E00" w:rsidRPr="00062EA2" w:rsidRDefault="007E3E00" w:rsidP="007E3E00">
      <w:pPr>
        <w:widowControl w:val="0"/>
        <w:tabs>
          <w:tab w:val="left" w:pos="2253"/>
        </w:tabs>
        <w:autoSpaceDE w:val="0"/>
        <w:autoSpaceDN w:val="0"/>
        <w:spacing w:before="37"/>
        <w:rPr>
          <w:sz w:val="22"/>
          <w:szCs w:val="22"/>
        </w:rPr>
      </w:pPr>
    </w:p>
    <w:p w14:paraId="42D62588" w14:textId="5025D56C" w:rsidR="007E3E00" w:rsidRDefault="007E3E00" w:rsidP="007E3E00">
      <w:pPr>
        <w:widowControl w:val="0"/>
        <w:tabs>
          <w:tab w:val="left" w:pos="0"/>
        </w:tabs>
        <w:autoSpaceDE w:val="0"/>
        <w:autoSpaceDN w:val="0"/>
        <w:spacing w:before="7"/>
        <w:ind w:right="40"/>
        <w:jc w:val="both"/>
        <w:rPr>
          <w:sz w:val="22"/>
          <w:szCs w:val="22"/>
        </w:rPr>
      </w:pPr>
      <w:r w:rsidRPr="00062EA2">
        <w:rPr>
          <w:sz w:val="22"/>
          <w:szCs w:val="22"/>
        </w:rPr>
        <w:tab/>
        <w:t xml:space="preserve">On </w:t>
      </w:r>
      <w:r w:rsidR="008E2D1D">
        <w:rPr>
          <w:sz w:val="22"/>
          <w:szCs w:val="22"/>
        </w:rPr>
        <w:t>_________________,</w:t>
      </w:r>
      <w:r w:rsidRPr="00062EA2">
        <w:rPr>
          <w:sz w:val="22"/>
          <w:szCs w:val="22"/>
        </w:rPr>
        <w:t xml:space="preserve"> personally appeared before me </w:t>
      </w:r>
      <w:r w:rsidR="005F7DD3">
        <w:rPr>
          <w:sz w:val="22"/>
          <w:szCs w:val="22"/>
        </w:rPr>
        <w:t>______________________________</w:t>
      </w:r>
      <w:r w:rsidRPr="00062EA2">
        <w:rPr>
          <w:sz w:val="22"/>
          <w:szCs w:val="22"/>
        </w:rPr>
        <w:t xml:space="preserve">, proved on the basis of satisfactory evidence to be the person whose name is subscribed to in this NOTICE OF IMPENDING BOUNDARY ACTION, and acknowledged that he executed the same voluntarily for its stated purpose on behalf of </w:t>
      </w:r>
      <w:r w:rsidR="005F7DD3">
        <w:rPr>
          <w:sz w:val="22"/>
          <w:szCs w:val="22"/>
        </w:rPr>
        <w:t>Three Bridges</w:t>
      </w:r>
      <w:r w:rsidRPr="00062EA2">
        <w:rPr>
          <w:sz w:val="22"/>
          <w:szCs w:val="22"/>
        </w:rPr>
        <w:t xml:space="preserve"> Public Infrastructure District </w:t>
      </w:r>
      <w:r w:rsidR="0009257A">
        <w:rPr>
          <w:sz w:val="22"/>
          <w:szCs w:val="22"/>
        </w:rPr>
        <w:t xml:space="preserve">No. 1 </w:t>
      </w:r>
      <w:r w:rsidRPr="00062EA2">
        <w:rPr>
          <w:sz w:val="22"/>
          <w:szCs w:val="22"/>
        </w:rPr>
        <w:t xml:space="preserve">pursuant to his authority by law as its duly appointed </w:t>
      </w:r>
      <w:r>
        <w:rPr>
          <w:sz w:val="22"/>
          <w:szCs w:val="22"/>
        </w:rPr>
        <w:t>chair</w:t>
      </w:r>
      <w:r w:rsidRPr="00062EA2">
        <w:rPr>
          <w:sz w:val="22"/>
          <w:szCs w:val="22"/>
        </w:rPr>
        <w:t xml:space="preserve">. </w:t>
      </w:r>
    </w:p>
    <w:p w14:paraId="77636172" w14:textId="77777777" w:rsidR="008E2D1D" w:rsidRDefault="008E2D1D" w:rsidP="007E3E00">
      <w:pPr>
        <w:widowControl w:val="0"/>
        <w:tabs>
          <w:tab w:val="left" w:pos="0"/>
        </w:tabs>
        <w:autoSpaceDE w:val="0"/>
        <w:autoSpaceDN w:val="0"/>
        <w:spacing w:before="7"/>
        <w:ind w:right="40"/>
        <w:jc w:val="both"/>
        <w:rPr>
          <w:sz w:val="22"/>
          <w:szCs w:val="22"/>
        </w:rPr>
      </w:pPr>
    </w:p>
    <w:p w14:paraId="64A6A23C" w14:textId="35F969D3" w:rsidR="008E2D1D" w:rsidRPr="00062EA2" w:rsidRDefault="008E2D1D" w:rsidP="007E3E00">
      <w:pPr>
        <w:widowControl w:val="0"/>
        <w:tabs>
          <w:tab w:val="left" w:pos="0"/>
        </w:tabs>
        <w:autoSpaceDE w:val="0"/>
        <w:autoSpaceDN w:val="0"/>
        <w:spacing w:before="7"/>
        <w:ind w:right="40"/>
        <w:jc w:val="both"/>
        <w:rPr>
          <w:sz w:val="22"/>
          <w:szCs w:val="22"/>
        </w:rPr>
      </w:pPr>
      <w:r>
        <w:rPr>
          <w:sz w:val="22"/>
          <w:szCs w:val="22"/>
        </w:rPr>
        <w:t xml:space="preserve">[ </w:t>
      </w:r>
      <w:proofErr w:type="gramStart"/>
      <w:r>
        <w:rPr>
          <w:sz w:val="22"/>
          <w:szCs w:val="22"/>
        </w:rPr>
        <w:t xml:space="preserve">  ]</w:t>
      </w:r>
      <w:proofErr w:type="gramEnd"/>
      <w:r>
        <w:rPr>
          <w:sz w:val="22"/>
          <w:szCs w:val="22"/>
        </w:rPr>
        <w:t xml:space="preserve"> Notarial act performed by audio-visual communication (if checked).</w:t>
      </w:r>
    </w:p>
    <w:p w14:paraId="113F7701" w14:textId="77777777" w:rsidR="007E3E00" w:rsidRPr="00062EA2" w:rsidRDefault="007E3E00" w:rsidP="007E3E00">
      <w:pPr>
        <w:widowControl w:val="0"/>
        <w:autoSpaceDE w:val="0"/>
        <w:autoSpaceDN w:val="0"/>
        <w:rPr>
          <w:sz w:val="22"/>
          <w:szCs w:val="22"/>
        </w:rPr>
      </w:pPr>
    </w:p>
    <w:p w14:paraId="4AC52001" w14:textId="77777777" w:rsidR="007E3E00" w:rsidRPr="00062EA2" w:rsidRDefault="007E3E00" w:rsidP="007E3E00">
      <w:pPr>
        <w:widowControl w:val="0"/>
        <w:autoSpaceDE w:val="0"/>
        <w:autoSpaceDN w:val="0"/>
        <w:spacing w:before="10"/>
        <w:rPr>
          <w:sz w:val="22"/>
          <w:szCs w:val="22"/>
        </w:rPr>
      </w:pPr>
      <w:r w:rsidRPr="00062EA2">
        <w:rPr>
          <w:noProof/>
          <w:sz w:val="22"/>
          <w:szCs w:val="22"/>
        </w:rPr>
        <mc:AlternateContent>
          <mc:Choice Requires="wps">
            <w:drawing>
              <wp:anchor distT="0" distB="0" distL="0" distR="0" simplePos="0" relativeHeight="251659264" behindDoc="1" locked="0" layoutInCell="1" allowOverlap="1" wp14:anchorId="018B022A" wp14:editId="4CDEB9DB">
                <wp:simplePos x="0" y="0"/>
                <wp:positionH relativeFrom="page">
                  <wp:posOffset>3657600</wp:posOffset>
                </wp:positionH>
                <wp:positionV relativeFrom="paragraph">
                  <wp:posOffset>194945</wp:posOffset>
                </wp:positionV>
                <wp:extent cx="2517775" cy="1270"/>
                <wp:effectExtent l="0" t="0" r="0" b="0"/>
                <wp:wrapTopAndBottom/>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17775" cy="1270"/>
                        </a:xfrm>
                        <a:custGeom>
                          <a:avLst/>
                          <a:gdLst>
                            <a:gd name="T0" fmla="+- 0 5760 5760"/>
                            <a:gd name="T1" fmla="*/ T0 w 3965"/>
                            <a:gd name="T2" fmla="+- 0 9725 5760"/>
                            <a:gd name="T3" fmla="*/ T2 w 3965"/>
                          </a:gdLst>
                          <a:ahLst/>
                          <a:cxnLst>
                            <a:cxn ang="0">
                              <a:pos x="T1" y="0"/>
                            </a:cxn>
                            <a:cxn ang="0">
                              <a:pos x="T3" y="0"/>
                            </a:cxn>
                          </a:cxnLst>
                          <a:rect l="0" t="0" r="r" b="b"/>
                          <a:pathLst>
                            <a:path w="3965">
                              <a:moveTo>
                                <a:pt x="0" y="0"/>
                              </a:moveTo>
                              <a:lnTo>
                                <a:pt x="3965"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175E59" id="Freeform: Shape 4" o:spid="_x0000_s1026" style="position:absolute;margin-left:4in;margin-top:15.35pt;width:198.2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6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" path="m,l3965,e" filled="f" strokeweight=".15578mm">
                <v:path arrowok="t" o:connecttype="custom" o:connectlocs="0,0;2517775,0" o:connectangles="0,0"/>
                <w10:wrap type="topAndBottom" anchorx="page"/>
              </v:shape>
            </w:pict>
          </mc:Fallback>
        </mc:AlternateContent>
      </w:r>
    </w:p>
    <w:p w14:paraId="07699A83" w14:textId="77777777" w:rsidR="007E3E00" w:rsidRPr="00062EA2" w:rsidRDefault="007E3E00" w:rsidP="007E3E00">
      <w:pPr>
        <w:widowControl w:val="0"/>
        <w:autoSpaceDE w:val="0"/>
        <w:autoSpaceDN w:val="0"/>
        <w:spacing w:before="7"/>
        <w:ind w:left="1246" w:right="192"/>
        <w:jc w:val="center"/>
        <w:rPr>
          <w:sz w:val="22"/>
          <w:szCs w:val="22"/>
        </w:rPr>
      </w:pPr>
      <w:r w:rsidRPr="00062EA2">
        <w:rPr>
          <w:sz w:val="22"/>
          <w:szCs w:val="22"/>
        </w:rPr>
        <w:t>NOTARY PUBLIC</w:t>
      </w:r>
    </w:p>
    <w:p w14:paraId="79594663" w14:textId="77777777" w:rsidR="007E3E00" w:rsidRPr="00407603" w:rsidRDefault="007E3E00" w:rsidP="007E3E00">
      <w:pPr>
        <w:widowControl w:val="0"/>
        <w:autoSpaceDE w:val="0"/>
        <w:autoSpaceDN w:val="0"/>
        <w:jc w:val="center"/>
        <w:rPr>
          <w:sz w:val="22"/>
          <w:szCs w:val="22"/>
        </w:rPr>
        <w:sectPr w:rsidR="007E3E00" w:rsidRPr="00407603" w:rsidSect="0007643E">
          <w:headerReference w:type="even" r:id="rId8"/>
          <w:headerReference w:type="default" r:id="rId9"/>
          <w:footerReference w:type="even" r:id="rId10"/>
          <w:footerReference w:type="default" r:id="rId11"/>
          <w:headerReference w:type="first" r:id="rId12"/>
          <w:footerReference w:type="first" r:id="rId13"/>
          <w:pgSz w:w="12240" w:h="15840"/>
          <w:pgMar w:top="1380" w:right="1340" w:bottom="900" w:left="1320" w:header="720" w:footer="176" w:gutter="0"/>
          <w:cols w:space="720"/>
          <w:titlePg/>
          <w:docGrid w:linePitch="326"/>
        </w:sectPr>
      </w:pPr>
    </w:p>
    <w:p w14:paraId="70EE4A02" w14:textId="77777777" w:rsidR="007E3E00" w:rsidRDefault="007E3E00" w:rsidP="007E3E00">
      <w:pPr>
        <w:widowControl w:val="0"/>
        <w:autoSpaceDE w:val="0"/>
        <w:autoSpaceDN w:val="0"/>
        <w:spacing w:before="79"/>
        <w:ind w:right="40"/>
        <w:jc w:val="center"/>
        <w:outlineLvl w:val="0"/>
        <w:rPr>
          <w:b/>
          <w:bCs/>
        </w:rPr>
      </w:pPr>
      <w:r w:rsidRPr="00407603">
        <w:rPr>
          <w:b/>
          <w:bCs/>
        </w:rPr>
        <w:lastRenderedPageBreak/>
        <w:t>EXHIBIT “A”</w:t>
      </w:r>
      <w:r>
        <w:rPr>
          <w:b/>
          <w:bCs/>
        </w:rPr>
        <w:t xml:space="preserve"> TO NOTICE OF BOUNDARY ACTION</w:t>
      </w:r>
    </w:p>
    <w:p w14:paraId="009A2D49" w14:textId="48C0D480" w:rsidR="007E3E00" w:rsidRPr="00415842" w:rsidRDefault="007E3E00" w:rsidP="007E3E00">
      <w:pPr>
        <w:widowControl w:val="0"/>
        <w:autoSpaceDE w:val="0"/>
        <w:autoSpaceDN w:val="0"/>
        <w:spacing w:before="79"/>
        <w:ind w:right="40"/>
        <w:jc w:val="center"/>
        <w:outlineLvl w:val="0"/>
        <w:rPr>
          <w:b/>
          <w:bCs/>
        </w:rPr>
      </w:pPr>
      <w:r w:rsidRPr="00415842">
        <w:rPr>
          <w:b/>
          <w:bCs/>
        </w:rPr>
        <w:t>(</w:t>
      </w:r>
      <w:r>
        <w:rPr>
          <w:b/>
          <w:bCs/>
        </w:rPr>
        <w:t>Annexation</w:t>
      </w:r>
      <w:r w:rsidRPr="00415842">
        <w:rPr>
          <w:b/>
          <w:bCs/>
        </w:rPr>
        <w:t xml:space="preserve"> No. 1)</w:t>
      </w:r>
    </w:p>
    <w:p w14:paraId="35C7F50E" w14:textId="77777777" w:rsidR="007E3E00" w:rsidRPr="00407603" w:rsidRDefault="007E3E00" w:rsidP="007E3E00">
      <w:pPr>
        <w:widowControl w:val="0"/>
        <w:autoSpaceDE w:val="0"/>
        <w:autoSpaceDN w:val="0"/>
        <w:spacing w:before="8"/>
        <w:jc w:val="center"/>
        <w:rPr>
          <w:b/>
          <w:sz w:val="28"/>
          <w:szCs w:val="22"/>
        </w:rPr>
      </w:pPr>
    </w:p>
    <w:p w14:paraId="5310E204" w14:textId="77777777" w:rsidR="007E3E00" w:rsidRPr="00407603" w:rsidRDefault="007E3E00" w:rsidP="007E3E00">
      <w:pPr>
        <w:widowControl w:val="0"/>
        <w:autoSpaceDE w:val="0"/>
        <w:autoSpaceDN w:val="0"/>
        <w:spacing w:before="1"/>
        <w:ind w:right="40"/>
        <w:jc w:val="center"/>
        <w:outlineLvl w:val="1"/>
        <w:rPr>
          <w:b/>
          <w:bCs/>
          <w:sz w:val="22"/>
          <w:szCs w:val="22"/>
        </w:rPr>
      </w:pPr>
      <w:r w:rsidRPr="00407603">
        <w:rPr>
          <w:b/>
          <w:bCs/>
          <w:sz w:val="22"/>
          <w:szCs w:val="22"/>
        </w:rPr>
        <w:t xml:space="preserve">Copy of the </w:t>
      </w:r>
      <w:r>
        <w:rPr>
          <w:b/>
          <w:bCs/>
          <w:sz w:val="22"/>
          <w:szCs w:val="22"/>
        </w:rPr>
        <w:t>Annexation</w:t>
      </w:r>
      <w:r w:rsidRPr="00407603">
        <w:rPr>
          <w:b/>
          <w:bCs/>
          <w:sz w:val="22"/>
          <w:szCs w:val="22"/>
        </w:rPr>
        <w:t xml:space="preserve"> Resolution</w:t>
      </w:r>
    </w:p>
    <w:p w14:paraId="17CEA4D1" w14:textId="77777777" w:rsidR="007E3E00" w:rsidRDefault="007E3E00" w:rsidP="007E3E00">
      <w:pPr>
        <w:widowControl w:val="0"/>
        <w:autoSpaceDE w:val="0"/>
        <w:autoSpaceDN w:val="0"/>
        <w:jc w:val="center"/>
        <w:rPr>
          <w:sz w:val="22"/>
          <w:szCs w:val="22"/>
        </w:rPr>
      </w:pPr>
    </w:p>
    <w:p w14:paraId="49BBA724" w14:textId="79920AA8" w:rsidR="0047351D" w:rsidRPr="00407603" w:rsidRDefault="0047351D" w:rsidP="007E3E00">
      <w:pPr>
        <w:widowControl w:val="0"/>
        <w:autoSpaceDE w:val="0"/>
        <w:autoSpaceDN w:val="0"/>
        <w:jc w:val="center"/>
        <w:rPr>
          <w:sz w:val="22"/>
          <w:szCs w:val="22"/>
        </w:rPr>
        <w:sectPr w:rsidR="0047351D" w:rsidRPr="00407603" w:rsidSect="0007643E">
          <w:pgSz w:w="12240" w:h="15840"/>
          <w:pgMar w:top="1360" w:right="1340" w:bottom="900" w:left="1320" w:header="0" w:footer="716" w:gutter="0"/>
          <w:cols w:space="720"/>
          <w:titlePg/>
          <w:docGrid w:linePitch="299"/>
        </w:sectPr>
      </w:pPr>
      <w:r>
        <w:rPr>
          <w:sz w:val="22"/>
          <w:szCs w:val="22"/>
        </w:rPr>
        <w:t>(see following pages)</w:t>
      </w:r>
    </w:p>
    <w:p w14:paraId="3F07FB4D" w14:textId="77777777" w:rsidR="007E3E00" w:rsidRDefault="007E3E00" w:rsidP="007E3E00">
      <w:pPr>
        <w:widowControl w:val="0"/>
        <w:autoSpaceDE w:val="0"/>
        <w:autoSpaceDN w:val="0"/>
        <w:spacing w:before="79"/>
        <w:ind w:left="1246" w:right="1227"/>
        <w:jc w:val="center"/>
        <w:rPr>
          <w:b/>
          <w:bCs/>
          <w:szCs w:val="22"/>
        </w:rPr>
      </w:pPr>
      <w:r w:rsidRPr="00407603">
        <w:rPr>
          <w:b/>
          <w:szCs w:val="22"/>
        </w:rPr>
        <w:lastRenderedPageBreak/>
        <w:t>EXHIBIT “B”</w:t>
      </w:r>
      <w:r>
        <w:rPr>
          <w:b/>
          <w:szCs w:val="22"/>
        </w:rPr>
        <w:t xml:space="preserve"> </w:t>
      </w:r>
      <w:r w:rsidRPr="00440221">
        <w:rPr>
          <w:b/>
          <w:bCs/>
          <w:szCs w:val="22"/>
        </w:rPr>
        <w:t>TO NOTICE OF BOUNDARY ACTION</w:t>
      </w:r>
    </w:p>
    <w:p w14:paraId="3040900A" w14:textId="0A2A4452" w:rsidR="007E3E00" w:rsidRPr="0047351D" w:rsidRDefault="007E3E00" w:rsidP="0047351D">
      <w:pPr>
        <w:widowControl w:val="0"/>
        <w:autoSpaceDE w:val="0"/>
        <w:autoSpaceDN w:val="0"/>
        <w:spacing w:before="79"/>
        <w:ind w:left="1246" w:right="1227"/>
        <w:jc w:val="center"/>
        <w:rPr>
          <w:b/>
          <w:bCs/>
        </w:rPr>
      </w:pPr>
      <w:r w:rsidRPr="00415842">
        <w:rPr>
          <w:b/>
          <w:bCs/>
          <w:szCs w:val="22"/>
        </w:rPr>
        <w:t>(</w:t>
      </w:r>
      <w:r w:rsidRPr="0047351D">
        <w:rPr>
          <w:b/>
          <w:bCs/>
        </w:rPr>
        <w:t>Annexation No. 1)</w:t>
      </w:r>
    </w:p>
    <w:p w14:paraId="37E2AC05" w14:textId="77777777" w:rsidR="007E3E00" w:rsidRPr="0047351D" w:rsidRDefault="007E3E00" w:rsidP="0047351D">
      <w:pPr>
        <w:widowControl w:val="0"/>
        <w:autoSpaceDE w:val="0"/>
        <w:autoSpaceDN w:val="0"/>
        <w:spacing w:before="8"/>
        <w:jc w:val="center"/>
        <w:rPr>
          <w:b/>
        </w:rPr>
      </w:pPr>
    </w:p>
    <w:p w14:paraId="0EE6B678" w14:textId="4F6F0766" w:rsidR="0047351D" w:rsidRPr="0047351D" w:rsidRDefault="0047351D" w:rsidP="0047351D">
      <w:pPr>
        <w:widowControl w:val="0"/>
        <w:autoSpaceDE w:val="0"/>
        <w:autoSpaceDN w:val="0"/>
        <w:spacing w:before="8"/>
        <w:jc w:val="center"/>
        <w:rPr>
          <w:b/>
        </w:rPr>
      </w:pPr>
      <w:r w:rsidRPr="0047351D">
        <w:rPr>
          <w:b/>
        </w:rPr>
        <w:t>Legal Description – Annexation No. 1</w:t>
      </w:r>
    </w:p>
    <w:p w14:paraId="26208BBF" w14:textId="77777777" w:rsidR="0047351D" w:rsidRPr="0047351D" w:rsidRDefault="0047351D" w:rsidP="0047351D">
      <w:pPr>
        <w:widowControl w:val="0"/>
        <w:autoSpaceDE w:val="0"/>
        <w:autoSpaceDN w:val="0"/>
        <w:spacing w:before="8"/>
        <w:rPr>
          <w:bCs/>
        </w:rPr>
      </w:pPr>
    </w:p>
    <w:p w14:paraId="2A32A694" w14:textId="77777777" w:rsidR="005F7DD3" w:rsidRPr="005F7DD3" w:rsidRDefault="005F7DD3" w:rsidP="005F7DD3">
      <w:pPr>
        <w:rPr>
          <w:u w:val="single"/>
        </w:rPr>
      </w:pPr>
      <w:r w:rsidRPr="005F7DD3">
        <w:rPr>
          <w:u w:val="single"/>
        </w:rPr>
        <w:t>THREE BRIDGES PID 1</w:t>
      </w:r>
    </w:p>
    <w:p w14:paraId="52131EC0" w14:textId="77777777" w:rsidR="005F7DD3" w:rsidRDefault="005F7DD3" w:rsidP="005F7DD3"/>
    <w:p w14:paraId="742D3C93" w14:textId="3BEB6F21" w:rsidR="005F7DD3" w:rsidRPr="00882E3F" w:rsidRDefault="005F7DD3" w:rsidP="005F7DD3">
      <w:r w:rsidRPr="00882E3F">
        <w:t>A PORTION OF THE SOUTH HALF OF SECTION 18 AND THE NORTH HALF OF SECTION 19, TOWNSHIP 9 SOUTH, RANGE 3 EAST, SALT LAKE BASE AND MERIDIAN DESCRIBED AS FOLLOWS:</w:t>
      </w:r>
    </w:p>
    <w:p w14:paraId="0679D82E" w14:textId="77777777" w:rsidR="005F7DD3" w:rsidRPr="00882E3F" w:rsidRDefault="005F7DD3" w:rsidP="005F7DD3">
      <w:r w:rsidRPr="00882E3F">
        <w:t xml:space="preserve">COMMENCING AT THE WEST QUARTER CORNER OF SAID SECTION 18; THENCE SOUTH 00°06'43” EAST 2638.44 FEET TO THE SOUTHWEST SECTION CORNER OF SAID SECTION 18; THENCE NORTH 0°06'43” WEST ALONG THE WEST LINE OF THE SOUTHWEST QUARTER OF SAID SECTION 18 1320.38 FEET; THENCE NORTH 90°00'00” EAST, 10.79 FEET TO THE POINT OF BEGINNING; RUNNING THENCE SOUTH 88°35'57" EAST, 1,289.20 FEET TO A FOUND MONUMENT, MARKED “BLP PLS 166406”; THENCE NORTH 0°00'47" WEST, 24.80 FEET TO THE NORTH LINE OF THE SOUTH HALF OF THE SOUTHWEST QUARTER OF SAID SECTION 18; THENCE ALONG SAID NORTH LINE SOUTH 89°45'17" EAST, 847.37 FEET TO A FOUND MONUMENT, MARKED “BLP PLS 166406” AND THE SOUTHWEST CORNER OF THE EAST HALF OF THE WEST HALF OF THE EAST HALF OF THE NORTHEAST QUARTER OF THE SOUTHWEST QUARTER OF SAID SECTION 18; THENCE NORTH 0°09'56" WEST, 1,324.20 FEET ALONG THE WESTERLY LINE OF SAID EAST HALF THE NORTHWEST CORNER OF SAID EAST HALF; THENCE SOUTH 89°53'16" EAST, 118.71 FEET TO THE NORTHWEST CORNER OF DESCRIBED PROPERTY FOUND ON WARRANTY DEED RECORDED IN THE UTAH COUNTY RECORDER'S OFFICE ON JUNE 7, 2021, ENTRY NO. 103688:2021; THENCE ALONG SAID DEED DESCRIPTION THE FOLLOWING SIS (6) CALLS:  (1) SOUTH 0°09'47" EAST, 716.89 FEET TO A SURVEY CAP MARKED 10708886, (2) SOUTH 89°48'17" EAST, 377.09 FEET TO A SURVEY CAP MARKED 10708886, (3) NORTH 0°10'23" WEST, 54.50 FEET, (4) NORTH 1°35'34" WEST, 286.07 FEET TO A SURVEY CAP MARKED 10708886, (5) NORTH 2°56'56" WEST, 350.39 FEET, (6) NORTH 7°03'45" EAST, 27.29 FEET TO THE NORTH LINE OF THE SOUTH HALF OF SAID SECTION 18; THENCE SOUTH 89°53'16" EAST, 1,356.69 FEET ALONG SAID NORTH LINE TO THE NORTHEAST CORNER OF THE NORTHWEST QUARTER OF THE SOUTHEAST QUARTER OF SAID SECTION 18; THENCE SOUTH 0°02'12" EAST, 2,656.50 FEET ALONG THE EASTERLY LINE OF SAID NORTHWEST QUARTER OF THE SOUTHEAST QUARTER TO THE NORTHWEST CORNER OF THE NORTHEAST QUARTER OF THE NORTHEAST QUARTER OF SAID SECTION 19; THENCE SOUTH 89°38'13" EAST 1,054.58 FEET; THENCE SOUTH 01°11'55" WEST, 258.04 FEET; THENCE SOUTH 31°10'40" WEST, 210.04 FEET; THENCE SOUTH 59°00'00" WEST, 301.74 FEET; THENCE NORTH 50°22'37" WEST, 414.27 FEET; THENCE NORTH 00°00'00" EAST, 54.42 FEET TO THE BEGINNING OF A 331.00 FOOT RADIUS NON-TANGENT CURVE TO THE RIGHT; THENCE ALONG SAID CURVE 163.44 FEET, THROUGH A CENTRAL ANGLE OF 28°17'30" (CHORD BEARS NORTH 62°45'41" WEST, 161.79 FEET) TO THE BEGINNING OF A 629.13 FOOT RADIUS REVERSE CURVE TO THE LEFT; THENCE ALONG SAID CURVE 369.18 FEET, THROUGH A CENTRAL ANGLE OF 33°37'19" (CHORD BEARS NORTH 65°25'36" WEST, 363.91 FEET) TO THE BEGINNING OF A 258.25 FOOT RADIUS REVERSE CURVE TO THE RIGHT; THENCE ALONG SAID CURVE 214.97 FEET, THROUGH A CENTRAL ANGLE OF </w:t>
      </w:r>
      <w:r w:rsidRPr="00882E3F">
        <w:lastRenderedPageBreak/>
        <w:t>47°41'33" (CHORD BEARS NORTH 58°23'28" WEST, 208.82 FEET) TO THE BEGINNING OF A 12.00 FOOT RADIUS REVERSE CURVE TO THE LEFT; THENCE ALONG SAID CURVE 18.32 FEET, THROUGH A CENTRAL ANGLE OF 87°27'18" (CHORD BEARS NORTH 78°16'21" WEST, 16.59 FEET); THENCE SOUTH 58°00'00" WEST, 273.37 FEET TO THE BEGINNING OF A 669.35 FOOT RADIUS NON-TANGENT CURVE TO THE LEFT; THENCE ALONG SAID CURVE 165.08 FEET, THROUGH A CENTRAL ANGLE OF 14°07'50" (CHORD BEARS SOUTH 50°55'35" WEST, 164.66 FEET); THENCE SOUTH 49°00'00" EAST, 213.39 FEET; THENCE SOUTH 60°00'00" EAST, 672.00 FEET TO THE BEGINNING OF A 117.51 FOOT RADIUS CURVE TO THE RIGHT; THENCE ALONG SAID CURVE 135.36 FEET, THROUGH A CENTRAL ANGLE OF 66°00'00" (CHORD BEARS SOUTH 27°00'00" EAST, 128.00 FEET); THENCE SOUTH 29°20'21" WEST, 98.14 FEET TO THE BEGINNING OF A 225.04 FOOT RADIUS NON-TANGENT CURVE TO THE LEFT; THENCE ALONG SAID CURVE 274.60 FEET, THROUGH A CENTRAL ANGLE OF 69°54'54" (CHORD BEARS SOUTH 24°42'32" WEST, 257.88 FEET); THENCE SOUTH 06°00'00" EAST, 453.54 FEET; THENCE SOUTH 57°56'34" WEST, 52.69 FEET TO THE BEGINNING OF A 1,168.82 FOOT RADIUS NON-TANGENT CURVE TO THE RIGHT; THENCE ALONG SAID CURVE 281.63 FEET, THROUGH A CENTRAL ANGLE OF 13°48'19" (CHORD BEARS SOUTH 06°53'46" WEST, 280.95 FEET); THENCE NORTH 78°20'41" WEST, 180.22 FEET TO THE BEGINNING OF A 969.00 FOOT RADIUS NON-TANGENT CURVE TO THE LEFT; THENCE ALONG SAID CURVE 67.87 FEET, THROUGH A CENTRAL ANGLE OF 04°00'47" (CHORD BEARS NORTH 12°21'00" EAST, 67.86 FEET) TO THE BEGINNING OF A 12.00 FOOT RADIUS COMPOUND CURVE TO THE LEFT; THENCE ALONG SAID CURVE 20.32 FEET, THROUGH A CENTRAL ANGLE OF 97°02'25" (CHORD BEARS NORTH 38°10'36" WEST, 17.98 FEET); THENCE NORTH 86°41'49" WEST, 119.46 FEET TO THE BEGINNING OF A 196.00 FOOT RADIUS CURVE TO THE RIGHT; THENCE ALONG SAID CURVE 241.84 FEET, THROUGH A CENTRAL ANGLE OF 70°41'49" (CHORD BEARS NORTH 51°20'54" WEST, 226.79 FEET); THENCE NORTH 16°00'00" WEST, 132.34 FEET TO THE BEGINNING OF A 831.00 FOOT RADIUS CURVE TO THE RIGHT; THENCE ALONG SAID CURVE 49.20 FEET, THROUGH A CENTRAL ANGLE OF 03°23'31" (CHORD BEARS NORTH 14°18'14" WEST, 49.19 FEET); THENCE SOUTH 77°23'31" WEST, 142.00 FEET; THENCE NORTH 15°00'00" WEST, 333.60 FEET; THENCE NORTH 49°00'00" WEST, 447.35 FEET; THENCE NORTH 00°00'00" EAST, 89.45 FEET; THENCE NORTH 81°00'00" WEST, 381.73 FEET TO THE BEGINNING OF A 269.00 FOOT RADIUS CURVE TO THE LEFT; THENCE ALONG SAID CURVE 75.12 FEET, THROUGH A CENTRAL ANGLE OF 16°00'00" (CHORD BEARS NORTH 89°00'00" WEST, 74.88 FEET); THENCE SOUTH 83°00'00" WEST, 192.73 FEET TO THE BEGINNING OF A 231.00 FOOT RADIUS CURVE TO THE RIGHT; THENCE ALONG SAID CURVE 241.97 FEET, THROUGH A CENTRAL ANGLE OF 60°00'56" (CHORD BEARS NORTH 66°59'33" WEST, 231.05 FEET); THENCE NORTH 36°59'05" WEST, 183.38 FEET; THENCE SOUTH 37°25'35" WEST, 553.60 FEET; THENCE NORTH 89°59'36" WEST, 255.40 FEET TO A FENCE CORNER; THENCE NORTH 0°24'37" WEST, 928.21 FEET; THENCE NORTH 89°38'38" WEST, 590.10 FEET; THENCE NORTH 0°21'21" EAST, 1,252.26 FEET; THENCE NORTH 88°37'56" WEST, 664.55 FEET; THENCE NORTH 0°12'40" WEST, 27.74 FEET; THENCE NORTH 88°36'38" WEST, 22.27 FEET; THENCE NORTH 0°20'39" EAST, 28.29 FEET TO THE POINT OF BEGINNING.</w:t>
      </w:r>
    </w:p>
    <w:p w14:paraId="0B670B18" w14:textId="77777777" w:rsidR="005F7DD3" w:rsidRPr="00882E3F" w:rsidRDefault="005F7DD3" w:rsidP="005F7DD3">
      <w:r w:rsidRPr="00882E3F">
        <w:t>PARCEL CONTAINS 9,478,1</w:t>
      </w:r>
      <w:r>
        <w:t>11</w:t>
      </w:r>
      <w:r w:rsidRPr="00882E3F">
        <w:t xml:space="preserve"> SQ. FT. OR 217.587 ACRES, MORE OR LESS.</w:t>
      </w:r>
    </w:p>
    <w:p w14:paraId="0B215BE8" w14:textId="77777777" w:rsidR="005F7DD3" w:rsidRPr="00882E3F" w:rsidRDefault="005F7DD3" w:rsidP="005F7DD3"/>
    <w:p w14:paraId="19CF9200" w14:textId="77777777" w:rsidR="005F7DD3" w:rsidRPr="005F7DD3" w:rsidRDefault="005F7DD3" w:rsidP="005F7DD3">
      <w:pPr>
        <w:rPr>
          <w:u w:val="single"/>
        </w:rPr>
      </w:pPr>
      <w:r w:rsidRPr="005F7DD3">
        <w:rPr>
          <w:u w:val="single"/>
        </w:rPr>
        <w:t>THREE BRIDGES PID 1 LESS AND EXCEPTING (1)</w:t>
      </w:r>
    </w:p>
    <w:p w14:paraId="1A7FDB70" w14:textId="77777777" w:rsidR="005F7DD3" w:rsidRDefault="005F7DD3" w:rsidP="005F7DD3"/>
    <w:p w14:paraId="4B20BEC0" w14:textId="428F9CD1" w:rsidR="005F7DD3" w:rsidRPr="00882E3F" w:rsidRDefault="005F7DD3" w:rsidP="005F7DD3">
      <w:r w:rsidRPr="00882E3F">
        <w:lastRenderedPageBreak/>
        <w:t>A PORTION OF THE SOUTH HALF OF SECTION 18 AND THE NORTH HALF OF SECTION 19, TOWNSHIP 9 SOUTH, RANGE 3 EAST, SALT LAKE BASE AND MERIDIAN DESCRIBED AS FOLLOWS:</w:t>
      </w:r>
    </w:p>
    <w:p w14:paraId="4242A0CB" w14:textId="77777777" w:rsidR="005F7DD3" w:rsidRPr="00882E3F" w:rsidRDefault="005F7DD3" w:rsidP="005F7DD3">
      <w:r w:rsidRPr="00882E3F">
        <w:t xml:space="preserve">COMMENCING AT THE WEST QUARTER CORNER OF SAID SECTION 18; THENCE SOUTH 00°06'43” EAST 2638.44 FEET TO THE SOUTHWEST SECTION CORNER OF SAID SECTION 18; THENCE NORTH 0°06'43” WEST ALONG THE WEST LINE OF THE SOUTHWEST QUARTER OF SAID SECTION 18, 860.80 FEET; THENCE NORTH 90°00'00” EAST, 1752.89 FEET TO THE POINT OF BEGINNING; RUNNING THENCE NORTH 86°39'18" EAST, 219.12 FEET TO THE BEGINNING OF A 536.00 FOOT RADIUS NON-TANGENT CURVE TO THE LEFT; THENCE ALONG SAID CURVE 214.02 FEET, THROUGH A CENTRAL ANGLE OF 22°52'40" (CHORD BEARS SOUTH 63°11'35" EAST, 212.60 FEET); THENCE SOUTH 25°00'00" EAST, 445.83 FEET TO THE BEGINNING OF A 80.00 FOOT RADIUS CURVE TO THE LEFT; THENCE ALONG SAID CURVE 160.57 FEET, THROUGH A CENTRAL ANGLE OF 115°00'00" (CHORD BEARS SOUTH 82°30'00" EAST, 134.94 FEET); THENCE NORTH 40°00'00" EAST, 353.66 FEET TO THE BEGINNING OF A 684.00 FOOT RADIUS CURVE TO THE RIGHT; THENCE ALONG SAID CURVE 191.01 FEET, THROUGH A CENTRAL ANGLE OF 16°00'00" (CHORD BEARS NORTH 48°00'00" EAST, 190.39 FEET); THENCE NORTH 56°00'00" EAST, 242.47 FEET TO THE BEGINNING OF A 100.00 FOOT RADIUS CURVE TO THE LEFT; THENCE ALONG SAID CURVE 29.31 FEET, THROUGH A CENTRAL ANGLE OF 16°47'32" (CHORD BEARS NORTH 47°36'14" EAST, 29.20 FEET) TO THE BEGINNING OF A 869.00 FOOT RADIUS NON-TANGENT CURVE TO THE RIGHT; THENCE ALONG SAID CURVE 105.90 FEET, THROUGH A CENTRAL ANGLE OF 06°58'57" (CHORD BEARS NORTH 77°27'20" EAST, 105.84 FEET) TO THE BEGINNING OF A 869.00 FOOT RADIUS COMPOUND CURVE TO THE RIGHT; THENCE ALONG SAID CURVE 107.96 FEET, THROUGH A CENTRAL ANGLE OF 07°07'05" (CHORD BEARS NORTH 84°30'21" EAST, 107.89 FEET); THENCE NORTH 01°56'07" WEST, 95.00 FEET TO THE BEGINNING OF A 964.00 FOOT RADIUS NON-TANGENT CURVE TO THE RIGHT; THENCE ALONG SAID CURVE 32.56 FEET, THROUGH A CENTRAL ANGLE OF 01°56'07" (CHORD BEARS NORTH 89°01'57" EAST, 32.56 FEET); THENCE NORTH 90°00'00" EAST, 363.00 FEET; THENCE SOUTH 00°00'00" EAST, 99.73 FEET; THENCE SOUTH 14°00'00" WEST, 236.64 FEET TO THE BEGINNING OF A 160.74 FOOT RADIUS NON-TANGENT CURVE TO THE LEFT; THENCE ALONG SAID CURVE 173.16 FEET, THROUGH A CENTRAL ANGLE OF 61°43'27" (CHORD BEARS SOUTH 16°55'52" EAST, 164.91 FEET) TO THE BEGINNING OF A 188.00 FOOT RADIUS NON-TANGENT CURVE TO THE RIGHT; THENCE ALONG SAID CURVE 114.84 FEET, THROUGH A CENTRAL ANGLE OF 35°00'00" (CHORD BEARS SOUTH 27°30'00" EAST, 113.07 FEET); THENCE SOUTH 10°00'00" EAST, 46.04 FEET TO THE BEGINNING OF A 208.00 FOOT RADIUS CURVE TO THE RIGHT; THENCE ALONG SAID CURVE 221.45 FEET, THROUGH A CENTRAL ANGLE OF 61°00'00" (CHORD BEARS SOUTH 20°30'00" WEST, 211.14 FEET); THENCE SOUTH 51°00'00" WEST, 75.49 FEET; THENCE SOUTH 27°00'00" EAST, 81.66 FEET; THENCE SOUTH 58°00'00" WEST, 272.79 FEET TO THE BEGINNING OF A 736.00 FOOT RADIUS CURVE TO THE LEFT; THENCE ALONG SAID CURVE 423.91 FEET, THROUGH A CENTRAL ANGLE OF 33°00'00" (CHORD BEARS SOUTH 41°30'00" WEST, 418.07 FEET); THENCE SOUTH 25°00'00" WEST, 269.99 FEET TO THE BEGINNING OF A 336.00 FOOT RADIUS CURVE TO THE LEFT; THENCE ALONG SAID CURVE 58.64 FEET, THROUGH A CENTRAL ANGLE OF 10°00'00" (CHORD BEARS SOUTH 20°00'00" WEST, 58.57 FEET); THENCE SOUTH 15°00'00" WEST, 49.98 FEET TO THE BEGINNING OF A 7.00 FOOT RADIUS CURVE TO THE RIGHT; THENCE ALONG SAID CURVE 10.26 FEET, THROUGH A CENTRAL ANGLE OF 84°00'00" (CHORD BEARS </w:t>
      </w:r>
      <w:r w:rsidRPr="00882E3F">
        <w:lastRenderedPageBreak/>
        <w:t xml:space="preserve">SOUTH 57°00'00" WEST, 9.37 FEET); THENCE NORTH 81°00'00" WEST, 499.47 FEET TO THE BEGINNING OF A 336.00 FOOT RADIUS CURVE TO THE LEFT; THENCE ALONG SAID CURVE 93.83 FEET, THROUGH A CENTRAL ANGLE OF 16°00'00" (CHORD BEARS NORTH 89°00'00" WEST, 93.52 FEET); THENCE SOUTH 83°00'00" WEST, 192.73 FEET TO THE BEGINNING OF A 164.00 FOOT RADIUS CURVE TO THE RIGHT; THENCE ALONG SAID CURVE 14.75 FEET, THROUGH A CENTRAL ANGLE OF 05°09'08" (CHORD BEARS SOUTH 85°34'34" WEST, 14.74 FEET); THENCE SOUTH 08°58'45" WEST, 5.09 FEET TO THE BEGINNING OF A 169.00 FOOT RADIUS NON-TANGENT CURVE TO THE RIGHT; THENCE ALONG SAID CURVE 129.24 FEET, THROUGH A CENTRAL ANGLE OF 43°48'59" (CHORD BEARS NORTH 69°36'56" WEST, 126.12 FEET); THENCE NORTH 09°00'00" EAST, 253.43 FEET TO THE BEGINNING OF A 80.00 FOOT RADIUS CURVE TO THE LEFT; THENCE ALONG SAID CURVE 119.57 FEET, THROUGH A CENTRAL ANGLE OF 85°38'10" (CHORD BEARS NORTH 33°49'05" WEST, 108.75 FEET) TO THE BEGINNING OF A 225.00 FOOT RADIUS REVERSE CURVE TO THE RIGHT; THENCE ALONG SAID CURVE 153.78 FEET, THROUGH A CENTRAL ANGLE OF 39°09'31" (CHORD BEARS NORTH 57°03'24" WEST, 150.80 FEET) TO THE BEGINNING OF A 225.00 FOOT RADIUS COMPOUND CURVE TO THE RIGHT; THENCE ALONG SAID CURVE 83.00 FEET, THROUGH A CENTRAL ANGLE OF 21°08'10" (CHORD BEARS NORTH 26°54'34" WEST, 82.53 FEET); THENCE NORTH 16°20'29" WEST, 19.26 FEET; THENCE NORTH 16°20'29" WEST, 260.50 FEET; THENCE NORTH 16°20'29" WEST, 74.22 FEET; THENCE NORTH 13°19'24" WEST, 178.27 FEET; THENCE NORTH 13°19'24" WEST, 138.70 FEET TO THE BEGINNING OF A 238.29 FOOT RADIUS NON-TANGENT CURVE TO THE RIGHT; THENCE ALONG SAID CURVE 162.02 FEET, THROUGH A CENTRAL ANGLE OF 38°57'24" (CHORD BEARS NORTH 05°42'06" EAST, 158.91 FEET) TO THE BEGINNING OF A 387.07 FOOT RADIUS NON-TANGENT CURVE TO THE LEFT; THENCE ALONG SAID CURVE 109.91 FEET, THROUGH A CENTRAL ANGLE OF 16°16'10" (CHORD BEARS NORTH 17°03'29" EAST, 109.54 FEET) TO THE BEGINNING OF A 387.07 FOOT RADIUS COMPOUND CURVE TO THE LEFT; THENCE ALONG SAID CURVE 82.88 FEET, THROUGH A CENTRAL ANGLE OF 12°16'06" (CHORD BEARS NORTH 02°47'21"EAST, 82.72 FEET) TO THE POINT OF BEGINNING. </w:t>
      </w:r>
    </w:p>
    <w:p w14:paraId="111F6BCF" w14:textId="77777777" w:rsidR="005F7DD3" w:rsidRPr="00882E3F" w:rsidRDefault="005F7DD3" w:rsidP="005F7DD3">
      <w:r w:rsidRPr="00882E3F">
        <w:t>PARCEL CONTAINS 2,269,883 SQ. FT. OR 52.109 ACRES, MORE OR LESS.</w:t>
      </w:r>
    </w:p>
    <w:p w14:paraId="7136EE67" w14:textId="77777777" w:rsidR="005F7DD3" w:rsidRDefault="005F7DD3" w:rsidP="005F7DD3"/>
    <w:p w14:paraId="7D77926D" w14:textId="3612258A" w:rsidR="005F7DD3" w:rsidRPr="005F7DD3" w:rsidRDefault="005F7DD3" w:rsidP="005F7DD3">
      <w:pPr>
        <w:rPr>
          <w:u w:val="single"/>
        </w:rPr>
      </w:pPr>
      <w:r w:rsidRPr="005F7DD3">
        <w:rPr>
          <w:u w:val="single"/>
        </w:rPr>
        <w:t xml:space="preserve">THREE BRIDGES PID 1 LESS AND </w:t>
      </w:r>
      <w:proofErr w:type="gramStart"/>
      <w:r w:rsidRPr="005F7DD3">
        <w:rPr>
          <w:u w:val="single"/>
        </w:rPr>
        <w:t>EXCEPTING(</w:t>
      </w:r>
      <w:proofErr w:type="gramEnd"/>
      <w:r w:rsidRPr="005F7DD3">
        <w:rPr>
          <w:u w:val="single"/>
        </w:rPr>
        <w:t>2) FROM CURRENT THREE BRIDGES PID 1</w:t>
      </w:r>
    </w:p>
    <w:p w14:paraId="31CC8ADF" w14:textId="77777777" w:rsidR="005F7DD3" w:rsidRDefault="005F7DD3" w:rsidP="005F7DD3"/>
    <w:p w14:paraId="6F396292" w14:textId="6364EC5D" w:rsidR="005F7DD3" w:rsidRPr="00882E3F" w:rsidRDefault="005F7DD3" w:rsidP="005F7DD3">
      <w:r w:rsidRPr="00882E3F">
        <w:t xml:space="preserve">BEGINNING AT A POINT LOCATED NORTH 00°10'58" WEST 1529.19 FEET ALONG THE QUARTER SECTION LINE AND EAST 732.70 FEET FROM THE NORTH 1/4 CORNER OF SECTION 19, TOWNSHIP 9 SOUTH, RANGE 3 EAST, SALT LAKE BASE &amp; MERIDIAN; THENCE NORTH 100.00 FEET; THENCE EAST 40.00 FEET; THENCE SOUTH 100.00 FEET; THENCE WEST 40.00 FEET TO THE POINT OF BEGINNING.  </w:t>
      </w:r>
    </w:p>
    <w:p w14:paraId="0787685D" w14:textId="77777777" w:rsidR="005F7DD3" w:rsidRDefault="005F7DD3" w:rsidP="005F7DD3">
      <w:r w:rsidRPr="00882E3F">
        <w:t>AREA = 0.092 ACRES.</w:t>
      </w:r>
    </w:p>
    <w:p w14:paraId="70BB6BDC" w14:textId="77777777" w:rsidR="005F7DD3" w:rsidRDefault="005F7DD3" w:rsidP="005F7DD3"/>
    <w:p w14:paraId="6125B9FA" w14:textId="77777777" w:rsidR="005F7DD3" w:rsidRPr="002333B0" w:rsidRDefault="005F7DD3" w:rsidP="005F7DD3">
      <w:r w:rsidRPr="002333B0">
        <w:t>TOTAL AREA 7,204,2</w:t>
      </w:r>
      <w:r>
        <w:t>21</w:t>
      </w:r>
      <w:r w:rsidRPr="002333B0">
        <w:t xml:space="preserve"> SQ. FT. OR </w:t>
      </w:r>
      <w:r>
        <w:t>1</w:t>
      </w:r>
      <w:r w:rsidRPr="002333B0">
        <w:t xml:space="preserve">65.386 ACRES, MORE OR LESS. </w:t>
      </w:r>
    </w:p>
    <w:p w14:paraId="7F5C8A9A" w14:textId="77777777" w:rsidR="005F7DD3" w:rsidRDefault="005F7DD3" w:rsidP="005F7DD3">
      <w:pPr>
        <w:autoSpaceDE w:val="0"/>
        <w:autoSpaceDN w:val="0"/>
        <w:adjustRightInd w:val="0"/>
        <w:jc w:val="both"/>
        <w:rPr>
          <w:b/>
          <w:bCs/>
        </w:rPr>
      </w:pPr>
    </w:p>
    <w:p w14:paraId="3AF98F8F" w14:textId="1C3E2D89" w:rsidR="0047351D" w:rsidRDefault="005F7DD3" w:rsidP="005F7DD3">
      <w:pPr>
        <w:spacing w:after="160" w:line="259" w:lineRule="auto"/>
        <w:rPr>
          <w:b/>
        </w:rPr>
      </w:pPr>
      <w:r>
        <w:rPr>
          <w:b/>
          <w:bCs/>
        </w:rPr>
        <w:t>Being a portion of Parcel No. 29:063:0073</w:t>
      </w:r>
      <w:r w:rsidR="0047351D">
        <w:rPr>
          <w:b/>
        </w:rPr>
        <w:br w:type="page"/>
      </w:r>
    </w:p>
    <w:p w14:paraId="0DEE143C" w14:textId="74F375C2" w:rsidR="007E3E00" w:rsidRPr="0047351D" w:rsidRDefault="007E3E00" w:rsidP="0047351D">
      <w:pPr>
        <w:widowControl w:val="0"/>
        <w:autoSpaceDE w:val="0"/>
        <w:autoSpaceDN w:val="0"/>
        <w:spacing w:before="1"/>
        <w:ind w:left="1246" w:right="1224"/>
        <w:jc w:val="center"/>
      </w:pPr>
      <w:r w:rsidRPr="0047351D">
        <w:rPr>
          <w:b/>
        </w:rPr>
        <w:lastRenderedPageBreak/>
        <w:t>Final Local Entity Plat – Annexation No. 1</w:t>
      </w:r>
    </w:p>
    <w:p w14:paraId="72CD9D9C" w14:textId="77777777" w:rsidR="00394E38" w:rsidRPr="0047351D" w:rsidRDefault="00394E38" w:rsidP="0047351D">
      <w:pPr>
        <w:jc w:val="center"/>
        <w:rPr>
          <w:b/>
          <w:bCs/>
        </w:rPr>
      </w:pPr>
    </w:p>
    <w:p w14:paraId="6F7A7981" w14:textId="492A9FAF" w:rsidR="00394E38" w:rsidRDefault="005F7DD3" w:rsidP="00394E38">
      <w:pPr>
        <w:jc w:val="center"/>
        <w:rPr>
          <w:b/>
          <w:bCs/>
        </w:rPr>
      </w:pPr>
      <w:r>
        <w:rPr>
          <w:b/>
          <w:bCs/>
          <w:noProof/>
        </w:rPr>
        <w:drawing>
          <wp:inline distT="0" distB="0" distL="0" distR="0" wp14:anchorId="033CCC27" wp14:editId="5CB98181">
            <wp:extent cx="8097840" cy="5406678"/>
            <wp:effectExtent l="0" t="635" r="4445" b="4445"/>
            <wp:docPr id="293321385" name="Picture 2" descr="A map of three bridg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321385" name="Picture 2" descr="A map of three bridges&#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rot="16200000">
                      <a:off x="0" y="0"/>
                      <a:ext cx="8123486" cy="5423801"/>
                    </a:xfrm>
                    <a:prstGeom prst="rect">
                      <a:avLst/>
                    </a:prstGeom>
                  </pic:spPr>
                </pic:pic>
              </a:graphicData>
            </a:graphic>
          </wp:inline>
        </w:drawing>
      </w:r>
    </w:p>
    <w:p w14:paraId="5546F87B" w14:textId="29096E6E" w:rsidR="0009366B" w:rsidRDefault="0009366B" w:rsidP="00394E38">
      <w:pPr>
        <w:jc w:val="center"/>
        <w:rPr>
          <w:b/>
          <w:bCs/>
        </w:rPr>
      </w:pPr>
    </w:p>
    <w:p w14:paraId="5E7571AF" w14:textId="4435B93C" w:rsidR="005F7DD3" w:rsidRDefault="005F7DD3" w:rsidP="00394E38">
      <w:pPr>
        <w:jc w:val="center"/>
        <w:rPr>
          <w:b/>
          <w:bCs/>
        </w:rPr>
      </w:pPr>
      <w:r>
        <w:rPr>
          <w:b/>
          <w:bCs/>
          <w:noProof/>
        </w:rPr>
        <w:drawing>
          <wp:inline distT="0" distB="0" distL="0" distR="0" wp14:anchorId="5C100E6F" wp14:editId="59F9BC4B">
            <wp:extent cx="8340295" cy="5568558"/>
            <wp:effectExtent l="1587" t="0" r="5398" b="5397"/>
            <wp:docPr id="25467319" name="Picture 3" descr="A map of a neighborh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67319" name="Picture 3" descr="A map of a neighborhood&#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rot="16200000">
                      <a:off x="0" y="0"/>
                      <a:ext cx="8362794" cy="5583580"/>
                    </a:xfrm>
                    <a:prstGeom prst="rect">
                      <a:avLst/>
                    </a:prstGeom>
                  </pic:spPr>
                </pic:pic>
              </a:graphicData>
            </a:graphic>
          </wp:inline>
        </w:drawing>
      </w:r>
    </w:p>
    <w:sectPr w:rsidR="005F7DD3" w:rsidSect="0007643E">
      <w:pgSz w:w="12240" w:h="15840"/>
      <w:pgMar w:top="1380" w:right="1340" w:bottom="900" w:left="1320" w:header="720" w:footer="35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57BC9D" w14:textId="77777777" w:rsidR="004B2EF3" w:rsidRDefault="004B2EF3" w:rsidP="0087508B">
      <w:r>
        <w:separator/>
      </w:r>
    </w:p>
  </w:endnote>
  <w:endnote w:type="continuationSeparator" w:id="0">
    <w:p w14:paraId="32F8913A" w14:textId="77777777" w:rsidR="004B2EF3" w:rsidRDefault="004B2EF3" w:rsidP="00875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98E5AD" w14:textId="77777777" w:rsidR="007E3E00" w:rsidRDefault="007E3E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40775D" w14:textId="77777777" w:rsidR="007E3E00" w:rsidRPr="00105C86" w:rsidRDefault="007E3E00" w:rsidP="003432D5">
    <w:pPr>
      <w:pStyle w:val="Footer"/>
      <w:spacing w:line="180"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E67304" w14:textId="77777777" w:rsidR="007E3E00" w:rsidRDefault="007E3E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E2B5A3" w14:textId="77777777" w:rsidR="004B2EF3" w:rsidRDefault="004B2EF3" w:rsidP="0087508B">
      <w:r>
        <w:separator/>
      </w:r>
    </w:p>
  </w:footnote>
  <w:footnote w:type="continuationSeparator" w:id="0">
    <w:p w14:paraId="349A0BB8" w14:textId="77777777" w:rsidR="004B2EF3" w:rsidRDefault="004B2EF3" w:rsidP="00875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8CF408" w14:textId="77777777" w:rsidR="007E3E00" w:rsidRDefault="007E3E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FE3687" w14:textId="77777777" w:rsidR="007E3E00" w:rsidRDefault="007E3E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E17CD7" w14:textId="77777777" w:rsidR="007E3E00" w:rsidRDefault="007E3E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1D0BAA"/>
    <w:multiLevelType w:val="multilevel"/>
    <w:tmpl w:val="C46E3614"/>
    <w:name w:val="MBA Creating Resolution"/>
    <w:lvl w:ilvl="0">
      <w:start w:val="1"/>
      <w:numFmt w:val="decimal"/>
      <w:pStyle w:val="Heading1"/>
      <w:lvlText w:val="%1."/>
      <w:lvlJc w:val="left"/>
      <w:pPr>
        <w:tabs>
          <w:tab w:val="num" w:pos="1080"/>
        </w:tabs>
        <w:ind w:firstLine="720"/>
      </w:pPr>
      <w:rPr>
        <w:rFonts w:hint="default"/>
        <w:caps w:val="0"/>
        <w:color w:val="000000"/>
        <w:u w:val="none"/>
      </w:rPr>
    </w:lvl>
    <w:lvl w:ilvl="1">
      <w:start w:val="1"/>
      <w:numFmt w:val="lowerLetter"/>
      <w:pStyle w:val="Heading2"/>
      <w:lvlText w:val="(%2)"/>
      <w:lvlJc w:val="left"/>
      <w:pPr>
        <w:tabs>
          <w:tab w:val="num" w:pos="1800"/>
        </w:tabs>
        <w:ind w:left="720" w:firstLine="720"/>
      </w:pPr>
      <w:rPr>
        <w:rFonts w:hint="default"/>
        <w:caps w:val="0"/>
        <w:color w:val="000000"/>
        <w:u w:val="none"/>
      </w:rPr>
    </w:lvl>
    <w:lvl w:ilvl="2">
      <w:start w:val="1"/>
      <w:numFmt w:val="lowerRoman"/>
      <w:pStyle w:val="Heading3"/>
      <w:lvlText w:val="(%3)"/>
      <w:lvlJc w:val="left"/>
      <w:pPr>
        <w:tabs>
          <w:tab w:val="num" w:pos="3600"/>
        </w:tabs>
        <w:ind w:left="1080" w:hanging="360"/>
      </w:pPr>
      <w:rPr>
        <w:rFonts w:hint="default"/>
        <w:caps w:val="0"/>
        <w:color w:val="000000"/>
        <w:u w:val="none"/>
      </w:rPr>
    </w:lvl>
    <w:lvl w:ilvl="3">
      <w:start w:val="1"/>
      <w:numFmt w:val="decimal"/>
      <w:pStyle w:val="Heading4"/>
      <w:lvlText w:val="(%4)"/>
      <w:lvlJc w:val="left"/>
      <w:pPr>
        <w:tabs>
          <w:tab w:val="num" w:pos="4320"/>
        </w:tabs>
        <w:ind w:left="1440" w:hanging="360"/>
      </w:pPr>
      <w:rPr>
        <w:rFonts w:hint="default"/>
        <w:caps w:val="0"/>
        <w:color w:val="000000"/>
        <w:u w:val="none"/>
      </w:rPr>
    </w:lvl>
    <w:lvl w:ilvl="4">
      <w:start w:val="1"/>
      <w:numFmt w:val="lowerLetter"/>
      <w:pStyle w:val="Heading5"/>
      <w:lvlText w:val="%5."/>
      <w:lvlJc w:val="left"/>
      <w:pPr>
        <w:tabs>
          <w:tab w:val="num" w:pos="5040"/>
        </w:tabs>
        <w:ind w:left="1800" w:hanging="360"/>
      </w:pPr>
      <w:rPr>
        <w:rFonts w:hint="default"/>
        <w:caps w:val="0"/>
        <w:color w:val="000000"/>
        <w:u w:val="none"/>
      </w:rPr>
    </w:lvl>
    <w:lvl w:ilvl="5">
      <w:start w:val="1"/>
      <w:numFmt w:val="lowerRoman"/>
      <w:pStyle w:val="Heading6"/>
      <w:lvlText w:val="%6."/>
      <w:lvlJc w:val="left"/>
      <w:pPr>
        <w:tabs>
          <w:tab w:val="num" w:pos="5760"/>
        </w:tabs>
        <w:ind w:left="2160" w:hanging="360"/>
      </w:pPr>
      <w:rPr>
        <w:rFonts w:hint="default"/>
        <w:caps w:val="0"/>
        <w:color w:val="000000"/>
        <w:u w:val="none"/>
      </w:rPr>
    </w:lvl>
    <w:lvl w:ilvl="6">
      <w:start w:val="1"/>
      <w:numFmt w:val="decimal"/>
      <w:pStyle w:val="Heading7"/>
      <w:lvlText w:val="%7)"/>
      <w:lvlJc w:val="left"/>
      <w:pPr>
        <w:tabs>
          <w:tab w:val="num" w:pos="6480"/>
        </w:tabs>
        <w:ind w:left="2520" w:hanging="360"/>
      </w:pPr>
      <w:rPr>
        <w:rFonts w:hint="default"/>
        <w:caps w:val="0"/>
        <w:color w:val="000000"/>
        <w:u w:val="none"/>
      </w:rPr>
    </w:lvl>
    <w:lvl w:ilvl="7">
      <w:start w:val="1"/>
      <w:numFmt w:val="lowerLetter"/>
      <w:pStyle w:val="Heading8"/>
      <w:lvlText w:val="%8)"/>
      <w:lvlJc w:val="left"/>
      <w:pPr>
        <w:tabs>
          <w:tab w:val="num" w:pos="7200"/>
        </w:tabs>
        <w:ind w:left="2880" w:hanging="360"/>
      </w:pPr>
      <w:rPr>
        <w:rFonts w:hint="default"/>
        <w:caps w:val="0"/>
        <w:color w:val="000000"/>
        <w:u w:val="none"/>
      </w:rPr>
    </w:lvl>
    <w:lvl w:ilvl="8">
      <w:start w:val="1"/>
      <w:numFmt w:val="upperLetter"/>
      <w:lvlRestart w:val="0"/>
      <w:pStyle w:val="Heading9"/>
      <w:suff w:val="nothing"/>
      <w:lvlText w:val="EXHIBIT “%9”"/>
      <w:lvlJc w:val="left"/>
      <w:rPr>
        <w:rFonts w:hint="default"/>
        <w:caps w:val="0"/>
        <w:color w:val="000000"/>
        <w:u w:val="single"/>
      </w:rPr>
    </w:lvl>
  </w:abstractNum>
  <w:num w:numId="1" w16cid:durableId="1879272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8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06"/>
    <w:rsid w:val="0004184A"/>
    <w:rsid w:val="00045081"/>
    <w:rsid w:val="00056209"/>
    <w:rsid w:val="00062EA2"/>
    <w:rsid w:val="0007643E"/>
    <w:rsid w:val="0009257A"/>
    <w:rsid w:val="0009366B"/>
    <w:rsid w:val="000F11B2"/>
    <w:rsid w:val="000F212E"/>
    <w:rsid w:val="0010395B"/>
    <w:rsid w:val="001270BE"/>
    <w:rsid w:val="00136907"/>
    <w:rsid w:val="001635A3"/>
    <w:rsid w:val="001C03BE"/>
    <w:rsid w:val="001E54E8"/>
    <w:rsid w:val="002312B3"/>
    <w:rsid w:val="0023453B"/>
    <w:rsid w:val="002740BB"/>
    <w:rsid w:val="0028370E"/>
    <w:rsid w:val="002A22A7"/>
    <w:rsid w:val="002A4C97"/>
    <w:rsid w:val="002A691D"/>
    <w:rsid w:val="003639A7"/>
    <w:rsid w:val="00394E38"/>
    <w:rsid w:val="003C74A4"/>
    <w:rsid w:val="003E58DA"/>
    <w:rsid w:val="0040082F"/>
    <w:rsid w:val="00415BE6"/>
    <w:rsid w:val="00417271"/>
    <w:rsid w:val="00450448"/>
    <w:rsid w:val="00464D27"/>
    <w:rsid w:val="0047351D"/>
    <w:rsid w:val="004B2094"/>
    <w:rsid w:val="004B2EF3"/>
    <w:rsid w:val="004C6311"/>
    <w:rsid w:val="005549F0"/>
    <w:rsid w:val="0056762B"/>
    <w:rsid w:val="00580B76"/>
    <w:rsid w:val="005877A0"/>
    <w:rsid w:val="005B1C5B"/>
    <w:rsid w:val="005C7108"/>
    <w:rsid w:val="005F2DC0"/>
    <w:rsid w:val="005F7DD3"/>
    <w:rsid w:val="00634960"/>
    <w:rsid w:val="00656A7B"/>
    <w:rsid w:val="00676191"/>
    <w:rsid w:val="006C4368"/>
    <w:rsid w:val="006D7F4D"/>
    <w:rsid w:val="00723E0F"/>
    <w:rsid w:val="00733C8A"/>
    <w:rsid w:val="00735A18"/>
    <w:rsid w:val="00743A22"/>
    <w:rsid w:val="0076285E"/>
    <w:rsid w:val="00763A06"/>
    <w:rsid w:val="00776490"/>
    <w:rsid w:val="007823F0"/>
    <w:rsid w:val="0079639E"/>
    <w:rsid w:val="007E3E00"/>
    <w:rsid w:val="00836C21"/>
    <w:rsid w:val="008552BC"/>
    <w:rsid w:val="0087508B"/>
    <w:rsid w:val="008767F6"/>
    <w:rsid w:val="008A5CB6"/>
    <w:rsid w:val="008E2D1D"/>
    <w:rsid w:val="008F02C5"/>
    <w:rsid w:val="008F4A11"/>
    <w:rsid w:val="008F69CB"/>
    <w:rsid w:val="00913784"/>
    <w:rsid w:val="00913E66"/>
    <w:rsid w:val="00950C96"/>
    <w:rsid w:val="009B2D4E"/>
    <w:rsid w:val="009E0CE0"/>
    <w:rsid w:val="009E4E0E"/>
    <w:rsid w:val="009E7BA2"/>
    <w:rsid w:val="00A003A5"/>
    <w:rsid w:val="00A442DB"/>
    <w:rsid w:val="00A66CE9"/>
    <w:rsid w:val="00AC3657"/>
    <w:rsid w:val="00AD4236"/>
    <w:rsid w:val="00B016C2"/>
    <w:rsid w:val="00B0557C"/>
    <w:rsid w:val="00B44C04"/>
    <w:rsid w:val="00BD2AE0"/>
    <w:rsid w:val="00BE573D"/>
    <w:rsid w:val="00BF1547"/>
    <w:rsid w:val="00C5510D"/>
    <w:rsid w:val="00C70EDA"/>
    <w:rsid w:val="00C91C1D"/>
    <w:rsid w:val="00CD3356"/>
    <w:rsid w:val="00D20F59"/>
    <w:rsid w:val="00D2155D"/>
    <w:rsid w:val="00D51C91"/>
    <w:rsid w:val="00D53354"/>
    <w:rsid w:val="00D55A38"/>
    <w:rsid w:val="00D62CB8"/>
    <w:rsid w:val="00D83499"/>
    <w:rsid w:val="00DB591D"/>
    <w:rsid w:val="00DC12D4"/>
    <w:rsid w:val="00DC1657"/>
    <w:rsid w:val="00DD444F"/>
    <w:rsid w:val="00DE76EA"/>
    <w:rsid w:val="00DF1E95"/>
    <w:rsid w:val="00DF37D9"/>
    <w:rsid w:val="00E54B32"/>
    <w:rsid w:val="00E616B3"/>
    <w:rsid w:val="00E83805"/>
    <w:rsid w:val="00EF63B7"/>
    <w:rsid w:val="00F3658B"/>
    <w:rsid w:val="00FB0E40"/>
    <w:rsid w:val="00FC727A"/>
    <w:rsid w:val="00FD3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496AE"/>
  <w15:chartTrackingRefBased/>
  <w15:docId w15:val="{5631BE4E-FAAF-45B2-9861-9C6C5EBA1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5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0557C"/>
    <w:pPr>
      <w:numPr>
        <w:numId w:val="1"/>
      </w:numPr>
      <w:spacing w:after="240"/>
      <w:jc w:val="both"/>
      <w:outlineLvl w:val="0"/>
    </w:pPr>
  </w:style>
  <w:style w:type="paragraph" w:styleId="Heading2">
    <w:name w:val="heading 2"/>
    <w:basedOn w:val="Normal"/>
    <w:next w:val="Normal"/>
    <w:link w:val="Heading2Char"/>
    <w:qFormat/>
    <w:rsid w:val="00B0557C"/>
    <w:pPr>
      <w:numPr>
        <w:ilvl w:val="1"/>
        <w:numId w:val="1"/>
      </w:numPr>
      <w:spacing w:after="240"/>
      <w:jc w:val="both"/>
      <w:outlineLvl w:val="1"/>
    </w:pPr>
  </w:style>
  <w:style w:type="paragraph" w:styleId="Heading3">
    <w:name w:val="heading 3"/>
    <w:basedOn w:val="Normal"/>
    <w:next w:val="Normal"/>
    <w:link w:val="Heading3Char"/>
    <w:qFormat/>
    <w:rsid w:val="00B0557C"/>
    <w:pPr>
      <w:numPr>
        <w:ilvl w:val="2"/>
        <w:numId w:val="1"/>
      </w:numPr>
      <w:spacing w:after="240"/>
      <w:jc w:val="both"/>
      <w:outlineLvl w:val="2"/>
    </w:pPr>
  </w:style>
  <w:style w:type="paragraph" w:styleId="Heading4">
    <w:name w:val="heading 4"/>
    <w:basedOn w:val="Normal"/>
    <w:next w:val="Normal"/>
    <w:link w:val="Heading4Char"/>
    <w:qFormat/>
    <w:rsid w:val="00B0557C"/>
    <w:pPr>
      <w:numPr>
        <w:ilvl w:val="3"/>
        <w:numId w:val="1"/>
      </w:numPr>
      <w:tabs>
        <w:tab w:val="clear" w:pos="4320"/>
      </w:tabs>
      <w:spacing w:after="240"/>
      <w:jc w:val="both"/>
      <w:outlineLvl w:val="3"/>
    </w:pPr>
  </w:style>
  <w:style w:type="paragraph" w:styleId="Heading5">
    <w:name w:val="heading 5"/>
    <w:basedOn w:val="Normal"/>
    <w:next w:val="Normal"/>
    <w:link w:val="Heading5Char"/>
    <w:qFormat/>
    <w:rsid w:val="00B0557C"/>
    <w:pPr>
      <w:numPr>
        <w:ilvl w:val="4"/>
        <w:numId w:val="1"/>
      </w:numPr>
      <w:tabs>
        <w:tab w:val="clear" w:pos="5040"/>
      </w:tabs>
      <w:spacing w:after="240"/>
      <w:jc w:val="both"/>
      <w:outlineLvl w:val="4"/>
    </w:pPr>
  </w:style>
  <w:style w:type="paragraph" w:styleId="Heading6">
    <w:name w:val="heading 6"/>
    <w:basedOn w:val="Normal"/>
    <w:next w:val="Normal"/>
    <w:link w:val="Heading6Char"/>
    <w:qFormat/>
    <w:rsid w:val="00B0557C"/>
    <w:pPr>
      <w:numPr>
        <w:ilvl w:val="5"/>
        <w:numId w:val="1"/>
      </w:numPr>
      <w:tabs>
        <w:tab w:val="clear" w:pos="5760"/>
      </w:tabs>
      <w:spacing w:after="240"/>
      <w:jc w:val="both"/>
      <w:outlineLvl w:val="5"/>
    </w:pPr>
  </w:style>
  <w:style w:type="paragraph" w:styleId="Heading7">
    <w:name w:val="heading 7"/>
    <w:basedOn w:val="Normal"/>
    <w:next w:val="Normal"/>
    <w:link w:val="Heading7Char"/>
    <w:qFormat/>
    <w:rsid w:val="00B0557C"/>
    <w:pPr>
      <w:numPr>
        <w:ilvl w:val="6"/>
        <w:numId w:val="1"/>
      </w:numPr>
      <w:tabs>
        <w:tab w:val="clear" w:pos="6480"/>
      </w:tabs>
      <w:spacing w:after="240"/>
      <w:jc w:val="both"/>
      <w:outlineLvl w:val="6"/>
    </w:pPr>
  </w:style>
  <w:style w:type="paragraph" w:styleId="Heading8">
    <w:name w:val="heading 8"/>
    <w:basedOn w:val="Normal"/>
    <w:next w:val="Normal"/>
    <w:link w:val="Heading8Char"/>
    <w:qFormat/>
    <w:rsid w:val="00B0557C"/>
    <w:pPr>
      <w:numPr>
        <w:ilvl w:val="7"/>
        <w:numId w:val="1"/>
      </w:numPr>
      <w:tabs>
        <w:tab w:val="clear" w:pos="7200"/>
      </w:tabs>
      <w:spacing w:after="240"/>
      <w:jc w:val="both"/>
      <w:outlineLvl w:val="7"/>
    </w:pPr>
  </w:style>
  <w:style w:type="paragraph" w:styleId="Heading9">
    <w:name w:val="heading 9"/>
    <w:basedOn w:val="Normal"/>
    <w:next w:val="Normal"/>
    <w:link w:val="Heading9Char"/>
    <w:qFormat/>
    <w:rsid w:val="00B0557C"/>
    <w:pPr>
      <w:numPr>
        <w:ilvl w:val="8"/>
        <w:numId w:val="1"/>
      </w:numPr>
      <w:spacing w:after="24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557C"/>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B0557C"/>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B0557C"/>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B0557C"/>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B0557C"/>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B0557C"/>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B0557C"/>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B0557C"/>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B0557C"/>
    <w:rPr>
      <w:rFonts w:ascii="Times New Roman" w:eastAsia="Times New Roman" w:hAnsi="Times New Roman" w:cs="Times New Roman"/>
      <w:sz w:val="24"/>
      <w:szCs w:val="24"/>
    </w:rPr>
  </w:style>
  <w:style w:type="paragraph" w:customStyle="1" w:styleId="TitleC">
    <w:name w:val="# Title C"/>
    <w:basedOn w:val="Normal"/>
    <w:next w:val="Normal"/>
    <w:rsid w:val="00B0557C"/>
    <w:pPr>
      <w:keepNext/>
      <w:spacing w:after="240"/>
      <w:jc w:val="center"/>
    </w:pPr>
  </w:style>
  <w:style w:type="paragraph" w:customStyle="1" w:styleId="TitleC0">
    <w:name w:val="# Title C _"/>
    <w:basedOn w:val="Normal"/>
    <w:next w:val="Normal"/>
    <w:rsid w:val="00B0557C"/>
    <w:pPr>
      <w:spacing w:after="240"/>
      <w:jc w:val="center"/>
    </w:pPr>
    <w:rPr>
      <w:u w:val="single"/>
    </w:rPr>
  </w:style>
  <w:style w:type="paragraph" w:customStyle="1" w:styleId="BlockInd5">
    <w:name w:val="* Block Ind .5"/>
    <w:basedOn w:val="Normal"/>
    <w:rsid w:val="00B0557C"/>
    <w:pPr>
      <w:spacing w:after="240"/>
      <w:ind w:left="720" w:right="720"/>
    </w:pPr>
  </w:style>
  <w:style w:type="paragraph" w:styleId="Header">
    <w:name w:val="header"/>
    <w:basedOn w:val="Normal"/>
    <w:link w:val="HeaderChar"/>
    <w:rsid w:val="00B0557C"/>
    <w:pPr>
      <w:tabs>
        <w:tab w:val="center" w:pos="4680"/>
        <w:tab w:val="right" w:pos="9360"/>
      </w:tabs>
    </w:pPr>
  </w:style>
  <w:style w:type="character" w:customStyle="1" w:styleId="HeaderChar">
    <w:name w:val="Header Char"/>
    <w:basedOn w:val="DefaultParagraphFont"/>
    <w:link w:val="Header"/>
    <w:rsid w:val="00B0557C"/>
    <w:rPr>
      <w:rFonts w:ascii="Times New Roman" w:eastAsia="Times New Roman" w:hAnsi="Times New Roman" w:cs="Times New Roman"/>
      <w:sz w:val="24"/>
      <w:szCs w:val="24"/>
    </w:rPr>
  </w:style>
  <w:style w:type="paragraph" w:styleId="Footer">
    <w:name w:val="footer"/>
    <w:basedOn w:val="Normal"/>
    <w:link w:val="FooterChar"/>
    <w:rsid w:val="00B0557C"/>
    <w:pPr>
      <w:tabs>
        <w:tab w:val="center" w:pos="4680"/>
        <w:tab w:val="right" w:pos="9360"/>
      </w:tabs>
    </w:pPr>
  </w:style>
  <w:style w:type="character" w:customStyle="1" w:styleId="FooterChar">
    <w:name w:val="Footer Char"/>
    <w:basedOn w:val="DefaultParagraphFont"/>
    <w:link w:val="Footer"/>
    <w:rsid w:val="00B0557C"/>
    <w:rPr>
      <w:rFonts w:ascii="Times New Roman" w:eastAsia="Times New Roman" w:hAnsi="Times New Roman" w:cs="Times New Roman"/>
      <w:sz w:val="24"/>
      <w:szCs w:val="24"/>
    </w:rPr>
  </w:style>
  <w:style w:type="paragraph" w:customStyle="1" w:styleId="BodyText5">
    <w:name w:val="* Body Text .5"/>
    <w:basedOn w:val="Normal"/>
    <w:link w:val="BodyText5Char"/>
    <w:autoRedefine/>
    <w:rsid w:val="00D51C91"/>
    <w:pPr>
      <w:spacing w:after="240"/>
      <w:ind w:firstLine="720"/>
      <w:jc w:val="both"/>
    </w:pPr>
  </w:style>
  <w:style w:type="character" w:customStyle="1" w:styleId="DocID">
    <w:name w:val="DocID"/>
    <w:rsid w:val="00B0557C"/>
    <w:rPr>
      <w:rFonts w:ascii="Arial" w:hAnsi="Arial" w:cs="Arial"/>
      <w:sz w:val="16"/>
      <w:szCs w:val="16"/>
    </w:rPr>
  </w:style>
  <w:style w:type="character" w:styleId="PageNumber">
    <w:name w:val="page number"/>
    <w:basedOn w:val="DefaultParagraphFont"/>
    <w:rsid w:val="00B0557C"/>
  </w:style>
  <w:style w:type="character" w:customStyle="1" w:styleId="BodyText5Char">
    <w:name w:val="* Body Text .5 Char"/>
    <w:link w:val="BodyText5"/>
    <w:rsid w:val="00D51C91"/>
    <w:rPr>
      <w:rFonts w:ascii="Times New Roman" w:eastAsia="Times New Roman" w:hAnsi="Times New Roman" w:cs="Times New Roman"/>
      <w:sz w:val="24"/>
      <w:szCs w:val="24"/>
    </w:rPr>
  </w:style>
  <w:style w:type="paragraph" w:styleId="NoSpacing">
    <w:name w:val="No Spacing"/>
    <w:uiPriority w:val="1"/>
    <w:qFormat/>
    <w:rsid w:val="00A442DB"/>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411E54-6002-A343-BD2B-B3EBD2681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2214</Words>
  <Characters>12620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 Snow</dc:creator>
  <cp:keywords/>
  <dc:description/>
  <cp:lastModifiedBy>Matt Ence</cp:lastModifiedBy>
  <cp:revision>4</cp:revision>
  <cp:lastPrinted>2023-03-22T19:45:00Z</cp:lastPrinted>
  <dcterms:created xsi:type="dcterms:W3CDTF">2024-09-20T16:22:00Z</dcterms:created>
  <dcterms:modified xsi:type="dcterms:W3CDTF">2024-09-20T16:29:00Z</dcterms:modified>
</cp:coreProperties>
</file>