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F8D42" w14:textId="495435A5" w:rsidR="004950B9" w:rsidRDefault="00722F38" w:rsidP="00630743">
      <w:pPr>
        <w:spacing w:after="0" w:line="240" w:lineRule="auto"/>
        <w:jc w:val="center"/>
      </w:pPr>
      <w:r>
        <w:t>Grand Conservation District</w:t>
      </w:r>
    </w:p>
    <w:p w14:paraId="4CFD484F" w14:textId="77777777" w:rsidR="00463651" w:rsidRDefault="00722F38" w:rsidP="00463651">
      <w:pPr>
        <w:spacing w:after="0" w:line="240" w:lineRule="auto"/>
        <w:jc w:val="center"/>
      </w:pPr>
      <w:r>
        <w:t>August 13</w:t>
      </w:r>
      <w:r w:rsidRPr="00722F38">
        <w:rPr>
          <w:vertAlign w:val="superscript"/>
        </w:rPr>
        <w:t>th</w:t>
      </w:r>
      <w:r w:rsidR="00463651">
        <w:t>, 2024</w:t>
      </w:r>
    </w:p>
    <w:p w14:paraId="0AAE0011" w14:textId="64C74DB7" w:rsidR="00722F38" w:rsidRDefault="00722F38" w:rsidP="00463651">
      <w:pPr>
        <w:spacing w:after="0" w:line="240" w:lineRule="auto"/>
        <w:jc w:val="center"/>
      </w:pPr>
      <w:r>
        <w:t>1PM</w:t>
      </w:r>
    </w:p>
    <w:p w14:paraId="1B2BA403" w14:textId="77777777" w:rsidR="00630743" w:rsidRDefault="00630743" w:rsidP="00630743">
      <w:pPr>
        <w:spacing w:after="0" w:line="240" w:lineRule="auto"/>
        <w:jc w:val="center"/>
      </w:pPr>
    </w:p>
    <w:p w14:paraId="5F294B28" w14:textId="04236E3F" w:rsidR="00722F38" w:rsidRDefault="00722F38">
      <w:r>
        <w:t xml:space="preserve"> In Attendance: Sam Cunningham, Philp Kopell, Rhonda Gotway Clyde, Dee Taylor, Arne Holtquist, Trish Hedin, Ryan Jones, Mike Allred DWQ</w:t>
      </w:r>
      <w:r w:rsidR="005C32AE">
        <w:t xml:space="preserve">, Sam Taylor DWQ, </w:t>
      </w:r>
      <w:r w:rsidR="005C32AE" w:rsidRPr="00463651">
        <w:t>Cory Farnsworth</w:t>
      </w:r>
      <w:r w:rsidR="00463651">
        <w:t>,</w:t>
      </w:r>
      <w:r w:rsidRPr="00463651">
        <w:t xml:space="preserve"> </w:t>
      </w:r>
    </w:p>
    <w:p w14:paraId="33F865BD" w14:textId="0902FBD1" w:rsidR="00722F38" w:rsidRPr="00305779" w:rsidRDefault="00722F38">
      <w:pPr>
        <w:rPr>
          <w:b/>
          <w:bCs/>
        </w:rPr>
      </w:pPr>
      <w:r w:rsidRPr="00305779">
        <w:rPr>
          <w:b/>
          <w:bCs/>
        </w:rPr>
        <w:t xml:space="preserve">Motion to approve the agenda and last meeting minutes was made by Philp, seconded by Rhonda. </w:t>
      </w:r>
    </w:p>
    <w:p w14:paraId="0C507E2F" w14:textId="16399277" w:rsidR="00722F38" w:rsidRDefault="00722F38">
      <w:r>
        <w:t xml:space="preserve">Arne gave an update on the Bureau of Reclamation Coordinated Resource Management Plan (CRMP) </w:t>
      </w:r>
      <w:r w:rsidR="005C32AE">
        <w:t xml:space="preserve">WaterSmart </w:t>
      </w:r>
      <w:r>
        <w:t xml:space="preserve">Grant. This is a 2 year grant and funds will be distributed for labor to write the CRMP, equipment to needed to write the CRMP and admirative fees for administering the grant. </w:t>
      </w:r>
      <w:r w:rsidR="00305779" w:rsidRPr="00305779">
        <w:rPr>
          <w:b/>
          <w:bCs/>
        </w:rPr>
        <w:t xml:space="preserve">Philp moved to have </w:t>
      </w:r>
      <w:r w:rsidRPr="00305779">
        <w:rPr>
          <w:b/>
          <w:bCs/>
        </w:rPr>
        <w:t xml:space="preserve">GCD will be billed for Arnes time from DWQ and then request funds from BOR for those funds and collect a small administrative fee to administer the payments. </w:t>
      </w:r>
      <w:r w:rsidR="00305779" w:rsidRPr="00305779">
        <w:rPr>
          <w:b/>
          <w:bCs/>
        </w:rPr>
        <w:t>Motion was seconded by Rhonda. Motion passed</w:t>
      </w:r>
      <w:r w:rsidR="00305779">
        <w:t xml:space="preserve">.  </w:t>
      </w:r>
    </w:p>
    <w:p w14:paraId="4EF09FA1" w14:textId="347F7FF9" w:rsidR="00722F38" w:rsidRDefault="00305779">
      <w:r>
        <w:t xml:space="preserve">There is $120,000-$140,000 in funding for project planning.  This will be used to develop projects by the Moab Area Watershed Partnership(MAWP) and Grand Conservation District (GCD). The funding for these projects will be processed by GCD with an admirative fees for administering the funds. Arne will work on getting a computer ordered and get started on the CRMP process. The timeline will be worked out at the next MAWP </w:t>
      </w:r>
      <w:r w:rsidR="005C32AE">
        <w:t xml:space="preserve">for projects. </w:t>
      </w:r>
    </w:p>
    <w:p w14:paraId="3CE1D36B" w14:textId="17A69452" w:rsidR="005C32AE" w:rsidRDefault="005C32AE">
      <w:r>
        <w:t xml:space="preserve">Finance: </w:t>
      </w:r>
    </w:p>
    <w:p w14:paraId="353659B9" w14:textId="0795A623" w:rsidR="00722F38" w:rsidRDefault="005C32AE">
      <w:r>
        <w:t>Sam Taylor gave an update on the water quality study on the Castle Creek and Pack Creek Watersheds to determine the Total Maximum Daily Load</w:t>
      </w:r>
      <w:r w:rsidR="00630743">
        <w:t xml:space="preserve">s </w:t>
      </w:r>
      <w:r>
        <w:t>(TMDL)</w:t>
      </w:r>
      <w:r w:rsidR="00630743">
        <w:t xml:space="preserve"> withing the watersheds</w:t>
      </w:r>
      <w:r>
        <w:t xml:space="preserve">. There is e-coli in the streams. This is a comprehensive testing on the amount of e-coli in the stream but not in-depth. Pack Creek is </w:t>
      </w:r>
      <w:r w:rsidR="00630743">
        <w:t xml:space="preserve">testing at </w:t>
      </w:r>
      <w:r>
        <w:t>the highest the test reads. The e-coli shows up in the lower corridor of the creek</w:t>
      </w:r>
      <w:r w:rsidR="00630743">
        <w:t>s</w:t>
      </w:r>
      <w:r>
        <w:t xml:space="preserve">. This is non regulatory testing but will open the possibility for future funding for projects. </w:t>
      </w:r>
      <w:r w:rsidR="00630743">
        <w:t xml:space="preserve">This will identify sources of the TMDL’s but will not point fingers or regulate the treatments of those contaminates. Part of the funding process with this study requires potential projects to be listed.  This is an incentive-based program with funds for improvements that will reduce the TMDL’s in the streams. </w:t>
      </w:r>
      <w:r>
        <w:t>These projects do not need to tou</w:t>
      </w:r>
      <w:r w:rsidR="00630743">
        <w:t>c</w:t>
      </w:r>
      <w:r>
        <w:t xml:space="preserve">h the stream but </w:t>
      </w:r>
      <w:r w:rsidR="00630743">
        <w:t xml:space="preserve">be </w:t>
      </w:r>
      <w:r>
        <w:t xml:space="preserve">within the watersheds.  For example, off channel watering, relocation of corrals, etc. </w:t>
      </w:r>
      <w:r w:rsidR="00630743">
        <w:t>Sam is asking for any potential improvement projects within the Castle Creek and Pack Creek watershed corridors from those entities or agencies that know the potential problem areas which include but not limited to Agricultural and Residential areas.</w:t>
      </w:r>
    </w:p>
    <w:p w14:paraId="4E8B7FD3" w14:textId="77777777" w:rsidR="00630743" w:rsidRDefault="00630743"/>
    <w:p w14:paraId="1456C0E6" w14:textId="77777777" w:rsidR="00463651" w:rsidRDefault="00630743" w:rsidP="00463651">
      <w:pPr>
        <w:spacing w:after="0" w:line="240" w:lineRule="auto"/>
      </w:pPr>
      <w:r>
        <w:lastRenderedPageBreak/>
        <w:t xml:space="preserve">Finance: </w:t>
      </w:r>
      <w:r w:rsidR="00463651">
        <w:t xml:space="preserve">Julie will prepare the financial report and send it out to the board members. </w:t>
      </w:r>
    </w:p>
    <w:p w14:paraId="32FC45EA" w14:textId="0BAA223E" w:rsidR="00463651" w:rsidRDefault="00463651" w:rsidP="00463651">
      <w:pPr>
        <w:spacing w:after="0" w:line="240" w:lineRule="auto"/>
      </w:pPr>
      <w:r>
        <w:t xml:space="preserve">The is only one bill to be paid to the USPS </w:t>
      </w:r>
      <w:r w:rsidRPr="00463651">
        <w:rPr>
          <w:b/>
          <w:bCs/>
        </w:rPr>
        <w:t>Dee moved to pay the USPS po box renewal</w:t>
      </w:r>
      <w:r>
        <w:rPr>
          <w:b/>
          <w:bCs/>
        </w:rPr>
        <w:t xml:space="preserve"> for $ 182.00</w:t>
      </w:r>
      <w:r w:rsidRPr="00463651">
        <w:rPr>
          <w:b/>
          <w:bCs/>
        </w:rPr>
        <w:t xml:space="preserve">, </w:t>
      </w:r>
      <w:r w:rsidR="002B3281">
        <w:rPr>
          <w:b/>
          <w:bCs/>
        </w:rPr>
        <w:t xml:space="preserve">Rhonda </w:t>
      </w:r>
      <w:r w:rsidRPr="00463651">
        <w:rPr>
          <w:b/>
          <w:bCs/>
        </w:rPr>
        <w:t xml:space="preserve">seconded the motion. Motion passed. </w:t>
      </w:r>
      <w:r>
        <w:t xml:space="preserve"> The Moab Solutions bill has been paid.</w:t>
      </w:r>
    </w:p>
    <w:p w14:paraId="7E5C38BB" w14:textId="77777777" w:rsidR="00463651" w:rsidRDefault="00463651" w:rsidP="00463651">
      <w:pPr>
        <w:spacing w:after="0" w:line="240" w:lineRule="auto"/>
      </w:pPr>
    </w:p>
    <w:p w14:paraId="497BA856" w14:textId="31A0BC15" w:rsidR="00463651" w:rsidRDefault="00463651" w:rsidP="00463651">
      <w:pPr>
        <w:spacing w:after="0" w:line="240" w:lineRule="auto"/>
      </w:pPr>
      <w:r>
        <w:t xml:space="preserve">Cory Farnsworth gave an update on upcoming events. </w:t>
      </w:r>
    </w:p>
    <w:p w14:paraId="55035706" w14:textId="77777777" w:rsidR="00463651" w:rsidRDefault="00463651" w:rsidP="00463651">
      <w:pPr>
        <w:spacing w:after="0" w:line="240" w:lineRule="auto"/>
      </w:pPr>
    </w:p>
    <w:p w14:paraId="18BFE7FE" w14:textId="0C916AAE" w:rsidR="00463651" w:rsidRDefault="00463651" w:rsidP="00463651">
      <w:pPr>
        <w:spacing w:after="0" w:line="240" w:lineRule="auto"/>
      </w:pPr>
      <w:r>
        <w:t>Arne answered questions on his watershed report.</w:t>
      </w:r>
    </w:p>
    <w:p w14:paraId="08C1BD1B" w14:textId="77777777" w:rsidR="00463651" w:rsidRDefault="00463651" w:rsidP="00463651">
      <w:pPr>
        <w:spacing w:after="0" w:line="240" w:lineRule="auto"/>
      </w:pPr>
    </w:p>
    <w:p w14:paraId="5789B190" w14:textId="526D26C0" w:rsidR="00463651" w:rsidRDefault="00463651" w:rsidP="00463651">
      <w:pPr>
        <w:spacing w:after="0" w:line="240" w:lineRule="auto"/>
      </w:pPr>
      <w:r>
        <w:t xml:space="preserve">Ryan gave an update on the dew drop trailer. </w:t>
      </w:r>
    </w:p>
    <w:p w14:paraId="51BB2E35" w14:textId="77777777" w:rsidR="00463651" w:rsidRDefault="00463651" w:rsidP="00463651">
      <w:pPr>
        <w:spacing w:after="0" w:line="240" w:lineRule="auto"/>
      </w:pPr>
    </w:p>
    <w:p w14:paraId="25C7FD6E" w14:textId="2A00A38A" w:rsidR="00463651" w:rsidRPr="00463651" w:rsidRDefault="00463651" w:rsidP="00463651">
      <w:pPr>
        <w:spacing w:after="0" w:line="240" w:lineRule="auto"/>
        <w:rPr>
          <w:b/>
          <w:bCs/>
        </w:rPr>
      </w:pPr>
      <w:r w:rsidRPr="00463651">
        <w:rPr>
          <w:b/>
          <w:bCs/>
        </w:rPr>
        <w:t xml:space="preserve">Motion to adjourn at 1:45PM was made by Dee Taylor. </w:t>
      </w:r>
    </w:p>
    <w:p w14:paraId="4CF154C4" w14:textId="77777777" w:rsidR="00463651" w:rsidRDefault="00463651" w:rsidP="00463651"/>
    <w:p w14:paraId="614DC415" w14:textId="77777777" w:rsidR="00463651" w:rsidRDefault="00463651" w:rsidP="00463651">
      <w:pPr>
        <w:pStyle w:val="GCDHeading2"/>
      </w:pPr>
      <w:r w:rsidRPr="00D6688C">
        <w:t>PRE-APPROVED MEETINGS FOR SUPERVISOR COMPENSATION</w:t>
      </w:r>
    </w:p>
    <w:p w14:paraId="7F685482" w14:textId="77777777" w:rsidR="00463651" w:rsidRDefault="00463651" w:rsidP="00463651">
      <w:pPr>
        <w:pStyle w:val="GCDHeading2"/>
      </w:pPr>
      <w:r w:rsidRPr="00D6688C">
        <w:t xml:space="preserve"> (meetings not on this list to be reflected in the minutes):</w:t>
      </w:r>
    </w:p>
    <w:p w14:paraId="607EFB3B" w14:textId="77777777" w:rsidR="00463651" w:rsidRDefault="00463651" w:rsidP="00463651"/>
    <w:p w14:paraId="75CD063B" w14:textId="77777777" w:rsidR="00463651" w:rsidRDefault="00463651" w:rsidP="00463651">
      <w:pPr>
        <w:pStyle w:val="ListParagraph"/>
        <w:numPr>
          <w:ilvl w:val="0"/>
          <w:numId w:val="1"/>
        </w:numPr>
        <w:spacing w:after="0" w:line="240" w:lineRule="auto"/>
      </w:pPr>
      <w:r>
        <w:t>Canyonlands Watershed Council Roundtables</w:t>
      </w:r>
    </w:p>
    <w:p w14:paraId="55750749" w14:textId="77777777" w:rsidR="00463651" w:rsidRDefault="00463651" w:rsidP="00463651">
      <w:pPr>
        <w:pStyle w:val="ListParagraph"/>
        <w:numPr>
          <w:ilvl w:val="0"/>
          <w:numId w:val="1"/>
        </w:numPr>
        <w:spacing w:after="0" w:line="240" w:lineRule="auto"/>
      </w:pPr>
      <w:r>
        <w:t>County Resource Planning</w:t>
      </w:r>
    </w:p>
    <w:p w14:paraId="05A5640C" w14:textId="77777777" w:rsidR="00463651" w:rsidRDefault="00463651" w:rsidP="00463651">
      <w:pPr>
        <w:pStyle w:val="ListParagraph"/>
        <w:numPr>
          <w:ilvl w:val="0"/>
          <w:numId w:val="1"/>
        </w:numPr>
        <w:spacing w:after="0" w:line="240" w:lineRule="auto"/>
      </w:pPr>
      <w:r>
        <w:t>Grand County Special Service District Irrigation Water Board</w:t>
      </w:r>
    </w:p>
    <w:p w14:paraId="34FBE2BF" w14:textId="77777777" w:rsidR="00463651" w:rsidRDefault="00463651" w:rsidP="00463651">
      <w:pPr>
        <w:pStyle w:val="ListParagraph"/>
        <w:numPr>
          <w:ilvl w:val="0"/>
          <w:numId w:val="1"/>
        </w:numPr>
        <w:spacing w:after="0" w:line="240" w:lineRule="auto"/>
      </w:pPr>
      <w:r>
        <w:t>Grazing Improvement Program (GIP)</w:t>
      </w:r>
    </w:p>
    <w:p w14:paraId="3E3690AE" w14:textId="77777777" w:rsidR="00463651" w:rsidRDefault="00463651" w:rsidP="00463651">
      <w:pPr>
        <w:pStyle w:val="ListParagraph"/>
        <w:numPr>
          <w:ilvl w:val="0"/>
          <w:numId w:val="1"/>
        </w:numPr>
        <w:spacing w:after="0" w:line="240" w:lineRule="auto"/>
      </w:pPr>
      <w:r>
        <w:t>Groundwater Management Plan Study</w:t>
      </w:r>
    </w:p>
    <w:p w14:paraId="4E592E24" w14:textId="77777777" w:rsidR="00463651" w:rsidRDefault="00463651" w:rsidP="00463651">
      <w:pPr>
        <w:pStyle w:val="ListParagraph"/>
        <w:numPr>
          <w:ilvl w:val="0"/>
          <w:numId w:val="1"/>
        </w:numPr>
        <w:spacing w:after="0" w:line="240" w:lineRule="auto"/>
      </w:pPr>
      <w:r>
        <w:t>Moab Area Watershed Partnership (MAWP)</w:t>
      </w:r>
    </w:p>
    <w:p w14:paraId="4E4BE721" w14:textId="77777777" w:rsidR="00463651" w:rsidRDefault="00463651" w:rsidP="00463651">
      <w:pPr>
        <w:pStyle w:val="ListParagraph"/>
        <w:numPr>
          <w:ilvl w:val="0"/>
          <w:numId w:val="1"/>
        </w:numPr>
        <w:spacing w:after="0" w:line="240" w:lineRule="auto"/>
      </w:pPr>
      <w:r>
        <w:t>RC&amp;D</w:t>
      </w:r>
    </w:p>
    <w:p w14:paraId="50EEC4D7" w14:textId="77777777" w:rsidR="00463651" w:rsidRDefault="00463651" w:rsidP="00463651">
      <w:pPr>
        <w:pStyle w:val="ListParagraph"/>
        <w:numPr>
          <w:ilvl w:val="0"/>
          <w:numId w:val="1"/>
        </w:numPr>
        <w:spacing w:after="0" w:line="240" w:lineRule="auto"/>
      </w:pPr>
      <w:r>
        <w:t>Rivers, Trails and Conservation Assistance (RTCA) Project</w:t>
      </w:r>
    </w:p>
    <w:p w14:paraId="73023C80" w14:textId="77777777" w:rsidR="00463651" w:rsidRDefault="00463651" w:rsidP="00463651">
      <w:pPr>
        <w:pStyle w:val="ListParagraph"/>
        <w:numPr>
          <w:ilvl w:val="0"/>
          <w:numId w:val="1"/>
        </w:numPr>
        <w:spacing w:after="0" w:line="240" w:lineRule="auto"/>
      </w:pPr>
      <w:r>
        <w:t>SE Utah Riparian Partnership and Field Days</w:t>
      </w:r>
    </w:p>
    <w:p w14:paraId="37D7F6E2" w14:textId="77777777" w:rsidR="00463651" w:rsidRDefault="00463651" w:rsidP="00463651">
      <w:pPr>
        <w:pStyle w:val="ListParagraph"/>
        <w:numPr>
          <w:ilvl w:val="0"/>
          <w:numId w:val="1"/>
        </w:numPr>
        <w:spacing w:after="0" w:line="240" w:lineRule="auto"/>
      </w:pPr>
      <w:r>
        <w:t>Soil Health Workshops</w:t>
      </w:r>
    </w:p>
    <w:p w14:paraId="732703A8" w14:textId="77777777" w:rsidR="00463651" w:rsidRDefault="00463651" w:rsidP="00463651">
      <w:pPr>
        <w:pStyle w:val="ListParagraph"/>
        <w:numPr>
          <w:ilvl w:val="0"/>
          <w:numId w:val="1"/>
        </w:numPr>
        <w:spacing w:after="0" w:line="240" w:lineRule="auto"/>
      </w:pPr>
      <w:r>
        <w:t>UACD Meetings and Conventions</w:t>
      </w:r>
    </w:p>
    <w:p w14:paraId="3AC42FC7" w14:textId="77777777" w:rsidR="00463651" w:rsidRDefault="00463651" w:rsidP="00463651">
      <w:pPr>
        <w:pStyle w:val="ListParagraph"/>
        <w:numPr>
          <w:ilvl w:val="0"/>
          <w:numId w:val="1"/>
        </w:numPr>
        <w:spacing w:after="0" w:line="240" w:lineRule="auto"/>
      </w:pPr>
      <w:r>
        <w:t>USFS Management Plan</w:t>
      </w:r>
      <w:r>
        <w:tab/>
      </w:r>
      <w:r>
        <w:tab/>
      </w:r>
      <w:r>
        <w:tab/>
      </w:r>
    </w:p>
    <w:p w14:paraId="1369C6ED" w14:textId="77777777" w:rsidR="00463651" w:rsidRDefault="00463651" w:rsidP="00463651">
      <w:pPr>
        <w:pStyle w:val="ListParagraph"/>
        <w:numPr>
          <w:ilvl w:val="0"/>
          <w:numId w:val="1"/>
        </w:numPr>
        <w:spacing w:after="0" w:line="240" w:lineRule="auto"/>
      </w:pPr>
      <w:r>
        <w:t>Watershed Restoration Initiative (WRI)</w:t>
      </w:r>
    </w:p>
    <w:p w14:paraId="5C013F92" w14:textId="77777777" w:rsidR="00463651" w:rsidRDefault="00463651" w:rsidP="00463651">
      <w:pPr>
        <w:pStyle w:val="ListParagraph"/>
        <w:numPr>
          <w:ilvl w:val="0"/>
          <w:numId w:val="1"/>
        </w:numPr>
        <w:spacing w:after="0" w:line="240" w:lineRule="auto"/>
      </w:pPr>
      <w:r>
        <w:t xml:space="preserve">Conservation Field Tour </w:t>
      </w:r>
    </w:p>
    <w:p w14:paraId="5DF8E16B" w14:textId="77777777" w:rsidR="00463651" w:rsidRDefault="00463651" w:rsidP="00463651">
      <w:pPr>
        <w:spacing w:after="0" w:line="240" w:lineRule="auto"/>
      </w:pPr>
    </w:p>
    <w:sectPr w:rsidR="00463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A082F"/>
    <w:multiLevelType w:val="hybridMultilevel"/>
    <w:tmpl w:val="0C2653C8"/>
    <w:lvl w:ilvl="0" w:tplc="8B20C8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85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38"/>
    <w:rsid w:val="002B3281"/>
    <w:rsid w:val="00305779"/>
    <w:rsid w:val="003B3ED6"/>
    <w:rsid w:val="00463651"/>
    <w:rsid w:val="004950B9"/>
    <w:rsid w:val="004A07F0"/>
    <w:rsid w:val="004A1A0F"/>
    <w:rsid w:val="005C32AE"/>
    <w:rsid w:val="00630743"/>
    <w:rsid w:val="00722F38"/>
    <w:rsid w:val="007950CE"/>
    <w:rsid w:val="009832EB"/>
    <w:rsid w:val="009A287C"/>
    <w:rsid w:val="009B1F51"/>
    <w:rsid w:val="009C3E9F"/>
    <w:rsid w:val="00BD08F1"/>
    <w:rsid w:val="00F74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A9C6"/>
  <w15:chartTrackingRefBased/>
  <w15:docId w15:val="{3DECC6C3-6B60-4311-9043-42370941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F38"/>
    <w:rPr>
      <w:rFonts w:eastAsiaTheme="majorEastAsia" w:cstheme="majorBidi"/>
      <w:color w:val="272727" w:themeColor="text1" w:themeTint="D8"/>
    </w:rPr>
  </w:style>
  <w:style w:type="paragraph" w:styleId="Title">
    <w:name w:val="Title"/>
    <w:basedOn w:val="Normal"/>
    <w:next w:val="Normal"/>
    <w:link w:val="TitleChar"/>
    <w:uiPriority w:val="10"/>
    <w:qFormat/>
    <w:rsid w:val="00722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F38"/>
    <w:pPr>
      <w:spacing w:before="160"/>
      <w:jc w:val="center"/>
    </w:pPr>
    <w:rPr>
      <w:i/>
      <w:iCs/>
      <w:color w:val="404040" w:themeColor="text1" w:themeTint="BF"/>
    </w:rPr>
  </w:style>
  <w:style w:type="character" w:customStyle="1" w:styleId="QuoteChar">
    <w:name w:val="Quote Char"/>
    <w:basedOn w:val="DefaultParagraphFont"/>
    <w:link w:val="Quote"/>
    <w:uiPriority w:val="29"/>
    <w:rsid w:val="00722F38"/>
    <w:rPr>
      <w:i/>
      <w:iCs/>
      <w:color w:val="404040" w:themeColor="text1" w:themeTint="BF"/>
    </w:rPr>
  </w:style>
  <w:style w:type="paragraph" w:styleId="ListParagraph">
    <w:name w:val="List Paragraph"/>
    <w:aliases w:val="Enoki TOC 1"/>
    <w:basedOn w:val="Normal"/>
    <w:uiPriority w:val="34"/>
    <w:qFormat/>
    <w:rsid w:val="00722F38"/>
    <w:pPr>
      <w:ind w:left="720"/>
      <w:contextualSpacing/>
    </w:pPr>
  </w:style>
  <w:style w:type="character" w:styleId="IntenseEmphasis">
    <w:name w:val="Intense Emphasis"/>
    <w:basedOn w:val="DefaultParagraphFont"/>
    <w:uiPriority w:val="21"/>
    <w:qFormat/>
    <w:rsid w:val="00722F38"/>
    <w:rPr>
      <w:i/>
      <w:iCs/>
      <w:color w:val="0F4761" w:themeColor="accent1" w:themeShade="BF"/>
    </w:rPr>
  </w:style>
  <w:style w:type="paragraph" w:styleId="IntenseQuote">
    <w:name w:val="Intense Quote"/>
    <w:basedOn w:val="Normal"/>
    <w:next w:val="Normal"/>
    <w:link w:val="IntenseQuoteChar"/>
    <w:uiPriority w:val="30"/>
    <w:qFormat/>
    <w:rsid w:val="00722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F38"/>
    <w:rPr>
      <w:i/>
      <w:iCs/>
      <w:color w:val="0F4761" w:themeColor="accent1" w:themeShade="BF"/>
    </w:rPr>
  </w:style>
  <w:style w:type="character" w:styleId="IntenseReference">
    <w:name w:val="Intense Reference"/>
    <w:basedOn w:val="DefaultParagraphFont"/>
    <w:uiPriority w:val="32"/>
    <w:qFormat/>
    <w:rsid w:val="00722F38"/>
    <w:rPr>
      <w:b/>
      <w:bCs/>
      <w:smallCaps/>
      <w:color w:val="0F4761" w:themeColor="accent1" w:themeShade="BF"/>
      <w:spacing w:val="5"/>
    </w:rPr>
  </w:style>
  <w:style w:type="paragraph" w:customStyle="1" w:styleId="GCDHeading2">
    <w:name w:val="GCD Heading 2"/>
    <w:basedOn w:val="Normal"/>
    <w:next w:val="Normal"/>
    <w:autoRedefine/>
    <w:qFormat/>
    <w:rsid w:val="00463651"/>
    <w:pPr>
      <w:keepNext/>
      <w:keepLines/>
      <w:tabs>
        <w:tab w:val="left" w:pos="360"/>
      </w:tabs>
      <w:spacing w:after="0" w:line="240" w:lineRule="auto"/>
      <w:contextualSpacing/>
      <w:outlineLvl w:val="2"/>
    </w:pPr>
    <w:rPr>
      <w:rFonts w:ascii="Times New Roman" w:eastAsiaTheme="majorEastAsia" w:hAnsi="Times New Roman" w:cs="Times New Roman (Headings CS)"/>
      <w:color w:val="000000" w:themeColor="text1"/>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566</Words>
  <Characters>2976</Characters>
  <Application>Microsoft Office Word</Application>
  <DocSecurity>0</DocSecurity>
  <Lines>119</Lines>
  <Paragraphs>62</Paragraphs>
  <ScaleCrop>false</ScaleCrop>
  <Company>State of Utah</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Weber</dc:creator>
  <cp:keywords/>
  <dc:description/>
  <cp:lastModifiedBy>Julie Weber</cp:lastModifiedBy>
  <cp:revision>4</cp:revision>
  <cp:lastPrinted>2024-09-09T15:49:00Z</cp:lastPrinted>
  <dcterms:created xsi:type="dcterms:W3CDTF">2024-09-05T16:23:00Z</dcterms:created>
  <dcterms:modified xsi:type="dcterms:W3CDTF">2024-09-18T20:50:00Z</dcterms:modified>
</cp:coreProperties>
</file>