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8A2BFD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September 17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2024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10:00AM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 Layne Miller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8A2BFD">
        <w:rPr>
          <w:rFonts w:ascii="Times" w:eastAsia="Times" w:hAnsi="Times" w:cs="Times"/>
          <w:sz w:val="24"/>
          <w:szCs w:val="24"/>
          <w:lang w:val="en-US"/>
        </w:rPr>
        <w:t>August 20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>
        <w:rPr>
          <w:rFonts w:ascii="Times" w:eastAsia="Times" w:hAnsi="Times" w:cs="Times"/>
          <w:sz w:val="24"/>
          <w:szCs w:val="24"/>
          <w:lang w:val="en-US"/>
        </w:rPr>
        <w:t>4 - Layne Miller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2023 recipient report(s), if any - </w:t>
      </w:r>
      <w:proofErr w:type="spellStart"/>
      <w:r>
        <w:rPr>
          <w:rFonts w:ascii="Times" w:eastAsia="Times" w:hAnsi="Times" w:cs="Times"/>
          <w:sz w:val="24"/>
          <w:szCs w:val="24"/>
          <w:lang w:val="en-US"/>
        </w:rPr>
        <w:t>Smokin</w:t>
      </w:r>
      <w:proofErr w:type="spellEnd"/>
      <w:r>
        <w:rPr>
          <w:rFonts w:ascii="Times" w:eastAsia="Times" w:hAnsi="Times" w:cs="Times"/>
          <w:sz w:val="24"/>
          <w:szCs w:val="24"/>
          <w:lang w:val="en-US"/>
        </w:rPr>
        <w:t xml:space="preserve"> J Diesel, EXT-USA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2024 recipient reports(s), if any -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Updates o</w:t>
      </w:r>
      <w:r>
        <w:rPr>
          <w:rFonts w:ascii="Times" w:eastAsia="Times" w:hAnsi="Times" w:cs="Times"/>
          <w:sz w:val="24"/>
          <w:szCs w:val="24"/>
          <w:lang w:val="en-US"/>
        </w:rPr>
        <w:t>n Rural County Grant 2025</w:t>
      </w:r>
      <w:r w:rsidR="000256FC">
        <w:rPr>
          <w:rFonts w:ascii="Times" w:eastAsia="Times" w:hAnsi="Times" w:cs="Times"/>
          <w:sz w:val="24"/>
          <w:szCs w:val="24"/>
          <w:lang w:val="en-US"/>
        </w:rPr>
        <w:t xml:space="preserve">, and </w:t>
      </w:r>
      <w:bookmarkStart w:id="0" w:name="_GoBack"/>
      <w:bookmarkEnd w:id="0"/>
      <w:r w:rsidR="000256FC">
        <w:rPr>
          <w:rFonts w:ascii="Times" w:eastAsia="Times" w:hAnsi="Times" w:cs="Times"/>
          <w:sz w:val="24"/>
          <w:szCs w:val="24"/>
          <w:lang w:val="en-US"/>
        </w:rPr>
        <w:t>pitch competition</w:t>
      </w:r>
      <w:r w:rsidR="008A2BFD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 xml:space="preserve">- Shanny Wilson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F40445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</w:t>
      </w:r>
      <w:r>
        <w:rPr>
          <w:rFonts w:ascii="Times" w:eastAsia="Times" w:hAnsi="Times" w:cs="Times"/>
          <w:sz w:val="24"/>
          <w:szCs w:val="24"/>
        </w:rPr>
        <w:t xml:space="preserve"> Carbon County Commission Office at 435-636-3226 at least 24 hours prior to meeting.</w:t>
      </w:r>
    </w:p>
    <w:p w:rsidR="00226C51" w:rsidRDefault="00226C51"/>
    <w:sectPr w:rsidR="00226C51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445" w:rsidRDefault="00F40445">
      <w:pPr>
        <w:spacing w:line="240" w:lineRule="auto"/>
      </w:pPr>
      <w:r>
        <w:separator/>
      </w:r>
    </w:p>
  </w:endnote>
  <w:endnote w:type="continuationSeparator" w:id="0">
    <w:p w:rsidR="00F40445" w:rsidRDefault="00F40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445" w:rsidRDefault="00F40445">
      <w:r>
        <w:separator/>
      </w:r>
    </w:p>
  </w:footnote>
  <w:footnote w:type="continuationSeparator" w:id="0">
    <w:p w:rsidR="00F40445" w:rsidRDefault="00F40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226C51"/>
    <w:rsid w:val="008A2BFD"/>
    <w:rsid w:val="009841F7"/>
    <w:rsid w:val="00AC7AD5"/>
    <w:rsid w:val="00F40445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1FDA97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4</cp:revision>
  <cp:lastPrinted>2024-08-19T15:07:00Z</cp:lastPrinted>
  <dcterms:created xsi:type="dcterms:W3CDTF">2024-09-13T04:07:00Z</dcterms:created>
  <dcterms:modified xsi:type="dcterms:W3CDTF">2024-09-13T04:10:00Z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