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B9C359" w14:textId="27B5E49B" w:rsidR="00901BC2" w:rsidRPr="00C6205D" w:rsidRDefault="00901BC2" w:rsidP="00901BC2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  <w:r w:rsidRPr="00C6205D">
        <w:rPr>
          <w:rFonts w:asciiTheme="majorHAnsi" w:hAnsiTheme="majorHAnsi" w:cstheme="majorHAnsi"/>
          <w:b/>
          <w:bCs/>
          <w:sz w:val="40"/>
          <w:szCs w:val="40"/>
          <w:u w:val="single"/>
        </w:rPr>
        <w:t>Public Notice</w:t>
      </w:r>
    </w:p>
    <w:p w14:paraId="6C8809CB" w14:textId="77777777" w:rsidR="00901BC2" w:rsidRPr="00C6205D" w:rsidRDefault="00901BC2" w:rsidP="00901BC2">
      <w:pPr>
        <w:rPr>
          <w:rFonts w:asciiTheme="majorHAnsi" w:hAnsiTheme="majorHAnsi" w:cstheme="majorHAnsi"/>
        </w:rPr>
      </w:pPr>
    </w:p>
    <w:p w14:paraId="7873AF19" w14:textId="4B32D0E2" w:rsidR="000715F4" w:rsidRDefault="00B731F4">
      <w:pPr>
        <w:jc w:val="both"/>
        <w:rPr>
          <w:rFonts w:asciiTheme="majorHAnsi" w:hAnsiTheme="majorHAnsi" w:cstheme="majorHAnsi"/>
          <w:sz w:val="28"/>
          <w:szCs w:val="28"/>
        </w:rPr>
      </w:pPr>
      <w:r w:rsidRPr="00C6205D">
        <w:rPr>
          <w:rFonts w:asciiTheme="majorHAnsi" w:hAnsiTheme="majorHAnsi" w:cstheme="majorHAnsi"/>
          <w:sz w:val="28"/>
          <w:szCs w:val="28"/>
        </w:rPr>
        <w:t>Pursuant to Utah Code §</w:t>
      </w:r>
      <w:r w:rsidR="003D369C" w:rsidRPr="00C6205D">
        <w:rPr>
          <w:rFonts w:asciiTheme="majorHAnsi" w:hAnsiTheme="majorHAnsi" w:cstheme="majorHAnsi"/>
          <w:sz w:val="28"/>
          <w:szCs w:val="28"/>
        </w:rPr>
        <w:t>§</w:t>
      </w:r>
      <w:r w:rsidRPr="00C6205D">
        <w:rPr>
          <w:rFonts w:asciiTheme="majorHAnsi" w:hAnsiTheme="majorHAnsi" w:cstheme="majorHAnsi"/>
          <w:sz w:val="28"/>
          <w:szCs w:val="28"/>
        </w:rPr>
        <w:t xml:space="preserve"> </w:t>
      </w:r>
      <w:r w:rsidR="0006052E" w:rsidRPr="00C6205D">
        <w:rPr>
          <w:rFonts w:asciiTheme="majorHAnsi" w:hAnsiTheme="majorHAnsi" w:cstheme="majorHAnsi"/>
          <w:sz w:val="28"/>
          <w:szCs w:val="28"/>
        </w:rPr>
        <w:t>10-8-8</w:t>
      </w:r>
      <w:r w:rsidR="009B31E1">
        <w:rPr>
          <w:rFonts w:asciiTheme="majorHAnsi" w:hAnsiTheme="majorHAnsi" w:cstheme="majorHAnsi"/>
          <w:sz w:val="28"/>
          <w:szCs w:val="28"/>
        </w:rPr>
        <w:t>, 10-9a-207,</w:t>
      </w:r>
      <w:r w:rsidR="0006052E" w:rsidRPr="00C6205D">
        <w:rPr>
          <w:rFonts w:asciiTheme="majorHAnsi" w:hAnsiTheme="majorHAnsi" w:cstheme="majorHAnsi"/>
          <w:sz w:val="28"/>
          <w:szCs w:val="28"/>
        </w:rPr>
        <w:t xml:space="preserve"> and 72-5-105</w:t>
      </w:r>
      <w:r w:rsidRPr="00C6205D">
        <w:rPr>
          <w:rFonts w:asciiTheme="majorHAnsi" w:hAnsiTheme="majorHAnsi" w:cstheme="majorHAnsi"/>
          <w:sz w:val="28"/>
          <w:szCs w:val="28"/>
        </w:rPr>
        <w:t>, n</w:t>
      </w:r>
      <w:r w:rsidR="00901BC2" w:rsidRPr="00C6205D">
        <w:rPr>
          <w:rFonts w:asciiTheme="majorHAnsi" w:hAnsiTheme="majorHAnsi" w:cstheme="majorHAnsi"/>
          <w:sz w:val="28"/>
          <w:szCs w:val="28"/>
        </w:rPr>
        <w:t xml:space="preserve">otice is hereby given that on </w:t>
      </w:r>
      <w:r w:rsidR="00901BC2" w:rsidRPr="00C6205D">
        <w:rPr>
          <w:rFonts w:asciiTheme="majorHAnsi" w:hAnsiTheme="majorHAnsi" w:cstheme="majorHAnsi"/>
          <w:b/>
          <w:bCs/>
          <w:sz w:val="28"/>
          <w:szCs w:val="28"/>
        </w:rPr>
        <w:t xml:space="preserve">Tuesday, </w:t>
      </w:r>
      <w:r w:rsidR="00345F56" w:rsidRPr="00C6205D">
        <w:rPr>
          <w:rFonts w:asciiTheme="majorHAnsi" w:hAnsiTheme="majorHAnsi" w:cstheme="majorHAnsi"/>
          <w:b/>
          <w:bCs/>
          <w:sz w:val="28"/>
          <w:szCs w:val="28"/>
        </w:rPr>
        <w:t>September 24</w:t>
      </w:r>
      <w:r w:rsidR="00901BC2" w:rsidRPr="00C6205D">
        <w:rPr>
          <w:rFonts w:asciiTheme="majorHAnsi" w:hAnsiTheme="majorHAnsi" w:cstheme="majorHAnsi"/>
          <w:b/>
          <w:bCs/>
          <w:sz w:val="28"/>
          <w:szCs w:val="28"/>
        </w:rPr>
        <w:t>, 202</w:t>
      </w:r>
      <w:r w:rsidR="00CB5D0B" w:rsidRPr="00C6205D">
        <w:rPr>
          <w:rFonts w:asciiTheme="majorHAnsi" w:hAnsiTheme="majorHAnsi" w:cstheme="majorHAnsi"/>
          <w:b/>
          <w:bCs/>
          <w:sz w:val="28"/>
          <w:szCs w:val="28"/>
        </w:rPr>
        <w:t>4</w:t>
      </w:r>
      <w:r w:rsidR="003D0FD8" w:rsidRPr="00C6205D">
        <w:rPr>
          <w:rFonts w:asciiTheme="majorHAnsi" w:hAnsiTheme="majorHAnsi" w:cstheme="majorHAnsi"/>
          <w:b/>
          <w:bCs/>
          <w:sz w:val="28"/>
          <w:szCs w:val="28"/>
        </w:rPr>
        <w:t>,</w:t>
      </w:r>
      <w:r w:rsidR="00901BC2" w:rsidRPr="00C6205D">
        <w:rPr>
          <w:rFonts w:asciiTheme="majorHAnsi" w:hAnsiTheme="majorHAnsi" w:cstheme="majorHAnsi"/>
          <w:b/>
          <w:bCs/>
          <w:sz w:val="28"/>
          <w:szCs w:val="28"/>
        </w:rPr>
        <w:t xml:space="preserve"> at 6:30 PM</w:t>
      </w:r>
      <w:r w:rsidR="00901BC2" w:rsidRPr="00C6205D">
        <w:rPr>
          <w:rFonts w:asciiTheme="majorHAnsi" w:hAnsiTheme="majorHAnsi" w:cstheme="majorHAnsi"/>
          <w:sz w:val="28"/>
          <w:szCs w:val="28"/>
        </w:rPr>
        <w:t xml:space="preserve"> in the Kanab City Council Chambers located in the Kanab City </w:t>
      </w:r>
      <w:r w:rsidR="003D0FD8" w:rsidRPr="00C6205D">
        <w:rPr>
          <w:rFonts w:asciiTheme="majorHAnsi" w:hAnsiTheme="majorHAnsi" w:cstheme="majorHAnsi"/>
          <w:sz w:val="28"/>
          <w:szCs w:val="28"/>
        </w:rPr>
        <w:t xml:space="preserve">Office </w:t>
      </w:r>
      <w:r w:rsidR="00901BC2" w:rsidRPr="00C6205D">
        <w:rPr>
          <w:rFonts w:asciiTheme="majorHAnsi" w:hAnsiTheme="majorHAnsi" w:cstheme="majorHAnsi"/>
          <w:sz w:val="28"/>
          <w:szCs w:val="28"/>
        </w:rPr>
        <w:t>at 26 N. 100 E.</w:t>
      </w:r>
      <w:r w:rsidR="003D0FD8" w:rsidRPr="00C6205D">
        <w:rPr>
          <w:rFonts w:asciiTheme="majorHAnsi" w:hAnsiTheme="majorHAnsi" w:cstheme="majorHAnsi"/>
          <w:sz w:val="28"/>
          <w:szCs w:val="28"/>
        </w:rPr>
        <w:t>,</w:t>
      </w:r>
      <w:r w:rsidR="00901BC2" w:rsidRPr="00C6205D">
        <w:rPr>
          <w:rFonts w:asciiTheme="majorHAnsi" w:hAnsiTheme="majorHAnsi" w:cstheme="majorHAnsi"/>
          <w:sz w:val="28"/>
          <w:szCs w:val="28"/>
        </w:rPr>
        <w:t xml:space="preserve"> Kanab</w:t>
      </w:r>
      <w:r w:rsidR="003D0FD8" w:rsidRPr="00C6205D">
        <w:rPr>
          <w:rFonts w:asciiTheme="majorHAnsi" w:hAnsiTheme="majorHAnsi" w:cstheme="majorHAnsi"/>
          <w:sz w:val="28"/>
          <w:szCs w:val="28"/>
        </w:rPr>
        <w:t>,</w:t>
      </w:r>
      <w:r w:rsidR="00901BC2" w:rsidRPr="00C6205D">
        <w:rPr>
          <w:rFonts w:asciiTheme="majorHAnsi" w:hAnsiTheme="majorHAnsi" w:cstheme="majorHAnsi"/>
          <w:sz w:val="28"/>
          <w:szCs w:val="28"/>
        </w:rPr>
        <w:t xml:space="preserve"> Utah; the Kanab City </w:t>
      </w:r>
      <w:r w:rsidR="0099304B" w:rsidRPr="00C6205D">
        <w:rPr>
          <w:rFonts w:asciiTheme="majorHAnsi" w:hAnsiTheme="majorHAnsi" w:cstheme="majorHAnsi"/>
          <w:sz w:val="28"/>
          <w:szCs w:val="28"/>
        </w:rPr>
        <w:t>Council</w:t>
      </w:r>
      <w:r w:rsidR="00901BC2" w:rsidRPr="00C6205D">
        <w:rPr>
          <w:rFonts w:asciiTheme="majorHAnsi" w:hAnsiTheme="majorHAnsi" w:cstheme="majorHAnsi"/>
          <w:sz w:val="28"/>
          <w:szCs w:val="28"/>
        </w:rPr>
        <w:t xml:space="preserve"> will hold a public hearing </w:t>
      </w:r>
      <w:r w:rsidR="00345F56" w:rsidRPr="00C6205D">
        <w:rPr>
          <w:rFonts w:asciiTheme="majorHAnsi" w:hAnsiTheme="majorHAnsi" w:cstheme="majorHAnsi"/>
          <w:sz w:val="28"/>
          <w:szCs w:val="28"/>
        </w:rPr>
        <w:t>to consider vacating a public street</w:t>
      </w:r>
      <w:r w:rsidR="00FF17E5" w:rsidRPr="00C6205D">
        <w:rPr>
          <w:rFonts w:asciiTheme="majorHAnsi" w:hAnsiTheme="majorHAnsi" w:cstheme="majorHAnsi"/>
          <w:sz w:val="28"/>
          <w:szCs w:val="28"/>
        </w:rPr>
        <w:t>,</w:t>
      </w:r>
      <w:r w:rsidR="003D0FD8" w:rsidRPr="00C6205D">
        <w:rPr>
          <w:rFonts w:asciiTheme="majorHAnsi" w:hAnsiTheme="majorHAnsi" w:cstheme="majorHAnsi"/>
          <w:sz w:val="28"/>
          <w:szCs w:val="28"/>
        </w:rPr>
        <w:t xml:space="preserve"> commonly known as </w:t>
      </w:r>
      <w:r w:rsidR="00345F56" w:rsidRPr="00C6205D">
        <w:rPr>
          <w:rFonts w:asciiTheme="majorHAnsi" w:hAnsiTheme="majorHAnsi" w:cstheme="majorHAnsi"/>
          <w:sz w:val="28"/>
          <w:szCs w:val="28"/>
        </w:rPr>
        <w:t>400 East</w:t>
      </w:r>
      <w:r w:rsidR="00E15BB1" w:rsidRPr="00C6205D">
        <w:rPr>
          <w:rFonts w:asciiTheme="majorHAnsi" w:hAnsiTheme="majorHAnsi" w:cstheme="majorHAnsi"/>
          <w:sz w:val="28"/>
          <w:szCs w:val="28"/>
        </w:rPr>
        <w:t xml:space="preserve"> (between 200 South and 300 South</w:t>
      </w:r>
      <w:r w:rsidR="000715F4">
        <w:rPr>
          <w:rFonts w:asciiTheme="majorHAnsi" w:hAnsiTheme="majorHAnsi" w:cstheme="majorHAnsi"/>
          <w:sz w:val="28"/>
          <w:szCs w:val="28"/>
        </w:rPr>
        <w:t>/</w:t>
      </w:r>
      <w:r w:rsidR="00E15BB1" w:rsidRPr="00C6205D">
        <w:rPr>
          <w:rFonts w:asciiTheme="majorHAnsi" w:hAnsiTheme="majorHAnsi" w:cstheme="majorHAnsi"/>
          <w:sz w:val="28"/>
          <w:szCs w:val="28"/>
        </w:rPr>
        <w:t>Hwy. 89)</w:t>
      </w:r>
      <w:r w:rsidR="003D0FD8" w:rsidRPr="00C6205D">
        <w:rPr>
          <w:rFonts w:asciiTheme="majorHAnsi" w:hAnsiTheme="majorHAnsi" w:cstheme="majorHAnsi"/>
          <w:sz w:val="28"/>
          <w:szCs w:val="28"/>
        </w:rPr>
        <w:t>,</w:t>
      </w:r>
      <w:r w:rsidR="00345F56" w:rsidRPr="00C6205D">
        <w:rPr>
          <w:rFonts w:asciiTheme="majorHAnsi" w:hAnsiTheme="majorHAnsi" w:cstheme="majorHAnsi"/>
          <w:sz w:val="28"/>
          <w:szCs w:val="28"/>
        </w:rPr>
        <w:t xml:space="preserve"> </w:t>
      </w:r>
      <w:r w:rsidR="003D0FD8" w:rsidRPr="00C6205D">
        <w:rPr>
          <w:rFonts w:asciiTheme="majorHAnsi" w:hAnsiTheme="majorHAnsi" w:cstheme="majorHAnsi"/>
          <w:sz w:val="28"/>
          <w:szCs w:val="28"/>
        </w:rPr>
        <w:t>located within the boundaries of</w:t>
      </w:r>
      <w:r w:rsidR="00345F56" w:rsidRPr="00C6205D">
        <w:rPr>
          <w:rFonts w:asciiTheme="majorHAnsi" w:hAnsiTheme="majorHAnsi" w:cstheme="majorHAnsi"/>
          <w:sz w:val="28"/>
          <w:szCs w:val="28"/>
        </w:rPr>
        <w:t xml:space="preserve"> parcel</w:t>
      </w:r>
      <w:r w:rsidR="00FF17E5" w:rsidRPr="00C6205D">
        <w:rPr>
          <w:rFonts w:asciiTheme="majorHAnsi" w:hAnsiTheme="majorHAnsi" w:cstheme="majorHAnsi"/>
          <w:sz w:val="28"/>
          <w:szCs w:val="28"/>
        </w:rPr>
        <w:t>s identified by tax ID #s</w:t>
      </w:r>
      <w:r w:rsidR="00345F56" w:rsidRPr="00C6205D">
        <w:rPr>
          <w:rFonts w:asciiTheme="majorHAnsi" w:hAnsiTheme="majorHAnsi" w:cstheme="majorHAnsi"/>
          <w:sz w:val="28"/>
          <w:szCs w:val="28"/>
        </w:rPr>
        <w:t xml:space="preserve"> K-4-Annex</w:t>
      </w:r>
      <w:r w:rsidR="00FF17E5" w:rsidRPr="00C6205D">
        <w:rPr>
          <w:rFonts w:asciiTheme="majorHAnsi" w:hAnsiTheme="majorHAnsi" w:cstheme="majorHAnsi"/>
          <w:sz w:val="28"/>
          <w:szCs w:val="28"/>
        </w:rPr>
        <w:t xml:space="preserve"> and K-4-7-Annex in the Office of the Kane County Recorder</w:t>
      </w:r>
      <w:r w:rsidR="00345F56" w:rsidRPr="00C6205D">
        <w:rPr>
          <w:rFonts w:asciiTheme="majorHAnsi" w:hAnsiTheme="majorHAnsi" w:cstheme="majorHAnsi"/>
          <w:sz w:val="28"/>
          <w:szCs w:val="28"/>
        </w:rPr>
        <w:t xml:space="preserve">; as </w:t>
      </w:r>
      <w:r w:rsidR="000715F4">
        <w:rPr>
          <w:rFonts w:asciiTheme="majorHAnsi" w:hAnsiTheme="majorHAnsi" w:cstheme="majorHAnsi"/>
          <w:sz w:val="28"/>
          <w:szCs w:val="28"/>
        </w:rPr>
        <w:t xml:space="preserve">more particularly described </w:t>
      </w:r>
      <w:r w:rsidR="00345F56" w:rsidRPr="00C6205D">
        <w:rPr>
          <w:rFonts w:asciiTheme="majorHAnsi" w:hAnsiTheme="majorHAnsi" w:cstheme="majorHAnsi"/>
          <w:sz w:val="28"/>
          <w:szCs w:val="28"/>
        </w:rPr>
        <w:t xml:space="preserve">in the legal description </w:t>
      </w:r>
      <w:r w:rsidR="003D369C" w:rsidRPr="00C6205D">
        <w:rPr>
          <w:rFonts w:asciiTheme="majorHAnsi" w:hAnsiTheme="majorHAnsi" w:cstheme="majorHAnsi"/>
          <w:sz w:val="28"/>
          <w:szCs w:val="28"/>
        </w:rPr>
        <w:t>on the following page(s)</w:t>
      </w:r>
      <w:r w:rsidR="00CB5D0B" w:rsidRPr="00C6205D">
        <w:rPr>
          <w:rFonts w:asciiTheme="majorHAnsi" w:hAnsiTheme="majorHAnsi" w:cstheme="majorHAnsi"/>
          <w:sz w:val="28"/>
          <w:szCs w:val="28"/>
        </w:rPr>
        <w:t>.</w:t>
      </w:r>
    </w:p>
    <w:p w14:paraId="49ADC846" w14:textId="13EC51A0" w:rsidR="00FA656C" w:rsidRPr="00C6205D" w:rsidRDefault="000715F4" w:rsidP="00C6205D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The purpose of vacating this public street and right-of-way is to facilitate the expansion of the Kanab City Cemetery.</w:t>
      </w:r>
      <w:r w:rsidR="003D1778" w:rsidRPr="00C6205D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1F044AA6" w14:textId="41BF37B0" w:rsidR="00707C03" w:rsidRPr="00C6205D" w:rsidRDefault="00901BC2" w:rsidP="00C6205D">
      <w:pPr>
        <w:spacing w:after="0"/>
        <w:jc w:val="both"/>
        <w:rPr>
          <w:rFonts w:asciiTheme="majorHAnsi" w:hAnsiTheme="majorHAnsi" w:cstheme="majorHAnsi"/>
          <w:sz w:val="28"/>
          <w:szCs w:val="28"/>
        </w:rPr>
      </w:pPr>
      <w:r w:rsidRPr="00C6205D">
        <w:rPr>
          <w:rFonts w:asciiTheme="majorHAnsi" w:hAnsiTheme="majorHAnsi" w:cstheme="majorHAnsi"/>
          <w:sz w:val="28"/>
          <w:szCs w:val="28"/>
        </w:rPr>
        <w:t xml:space="preserve">At the time and place set forth above, all interested </w:t>
      </w:r>
      <w:proofErr w:type="gramStart"/>
      <w:r w:rsidRPr="00C6205D">
        <w:rPr>
          <w:rFonts w:asciiTheme="majorHAnsi" w:hAnsiTheme="majorHAnsi" w:cstheme="majorHAnsi"/>
          <w:sz w:val="28"/>
          <w:szCs w:val="28"/>
        </w:rPr>
        <w:t>persons</w:t>
      </w:r>
      <w:proofErr w:type="gramEnd"/>
      <w:r w:rsidRPr="00C6205D">
        <w:rPr>
          <w:rFonts w:asciiTheme="majorHAnsi" w:hAnsiTheme="majorHAnsi" w:cstheme="majorHAnsi"/>
          <w:sz w:val="28"/>
          <w:szCs w:val="28"/>
        </w:rPr>
        <w:t xml:space="preserve"> may appear and will be given an opportunity to be heard.</w:t>
      </w:r>
    </w:p>
    <w:p w14:paraId="67D05509" w14:textId="689C9C70" w:rsidR="003D369C" w:rsidRPr="00C6205D" w:rsidRDefault="003D369C">
      <w:pPr>
        <w:rPr>
          <w:rFonts w:asciiTheme="majorHAnsi" w:hAnsiTheme="majorHAnsi" w:cstheme="majorHAnsi"/>
          <w:sz w:val="28"/>
          <w:szCs w:val="28"/>
        </w:rPr>
      </w:pPr>
      <w:r w:rsidRPr="00C6205D">
        <w:rPr>
          <w:rFonts w:asciiTheme="majorHAnsi" w:hAnsiTheme="majorHAnsi" w:cstheme="majorHAnsi"/>
          <w:sz w:val="28"/>
          <w:szCs w:val="28"/>
        </w:rPr>
        <w:br w:type="page"/>
      </w:r>
    </w:p>
    <w:p w14:paraId="5B2A6DB2" w14:textId="77777777" w:rsidR="00345F56" w:rsidRPr="00C6205D" w:rsidRDefault="00345F56" w:rsidP="009B31E1">
      <w:pPr>
        <w:spacing w:after="0"/>
        <w:jc w:val="both"/>
        <w:rPr>
          <w:rFonts w:asciiTheme="majorHAnsi" w:hAnsiTheme="majorHAnsi" w:cstheme="majorHAnsi"/>
          <w:sz w:val="28"/>
          <w:szCs w:val="28"/>
        </w:rPr>
      </w:pPr>
    </w:p>
    <w:p w14:paraId="4222399F" w14:textId="67DFAE3D" w:rsidR="003D369C" w:rsidRPr="00C6205D" w:rsidRDefault="003D369C" w:rsidP="00C6205D">
      <w:pPr>
        <w:spacing w:after="0"/>
        <w:jc w:val="both"/>
        <w:rPr>
          <w:rFonts w:asciiTheme="majorHAnsi" w:hAnsiTheme="majorHAnsi" w:cstheme="majorHAnsi"/>
          <w:sz w:val="28"/>
          <w:szCs w:val="28"/>
        </w:rPr>
      </w:pPr>
      <w:r w:rsidRPr="00C6205D">
        <w:rPr>
          <w:rFonts w:asciiTheme="majorHAnsi" w:hAnsiTheme="majorHAnsi" w:cstheme="majorHAnsi"/>
          <w:sz w:val="28"/>
          <w:szCs w:val="28"/>
          <w:u w:val="single"/>
        </w:rPr>
        <w:t>Legal Description</w:t>
      </w:r>
      <w:r w:rsidRPr="00C6205D">
        <w:rPr>
          <w:rFonts w:asciiTheme="majorHAnsi" w:hAnsiTheme="majorHAnsi" w:cstheme="majorHAnsi"/>
          <w:sz w:val="28"/>
          <w:szCs w:val="28"/>
        </w:rPr>
        <w:t>:</w:t>
      </w:r>
    </w:p>
    <w:p w14:paraId="4B9FF3FC" w14:textId="77777777" w:rsidR="00345F56" w:rsidRPr="00C6205D" w:rsidRDefault="00345F56" w:rsidP="00C6205D">
      <w:pPr>
        <w:spacing w:after="0"/>
        <w:jc w:val="both"/>
        <w:rPr>
          <w:rFonts w:asciiTheme="majorHAnsi" w:hAnsiTheme="majorHAnsi" w:cstheme="majorHAnsi"/>
          <w:sz w:val="28"/>
          <w:szCs w:val="28"/>
        </w:rPr>
      </w:pPr>
    </w:p>
    <w:p w14:paraId="43482175" w14:textId="77843B20" w:rsidR="00345F56" w:rsidRPr="00C6205D" w:rsidRDefault="00FF17E5" w:rsidP="00C6205D">
      <w:pPr>
        <w:spacing w:after="0"/>
        <w:jc w:val="both"/>
        <w:rPr>
          <w:rFonts w:asciiTheme="majorHAnsi" w:hAnsiTheme="majorHAnsi" w:cstheme="majorHAnsi"/>
          <w:sz w:val="28"/>
          <w:szCs w:val="28"/>
        </w:rPr>
      </w:pPr>
      <w:r w:rsidRPr="00C6205D">
        <w:rPr>
          <w:rFonts w:asciiTheme="majorHAnsi" w:hAnsiTheme="majorHAnsi" w:cstheme="majorHAnsi"/>
          <w:sz w:val="28"/>
          <w:szCs w:val="28"/>
        </w:rPr>
        <w:t>Public street located within p</w:t>
      </w:r>
      <w:r w:rsidR="00345F56" w:rsidRPr="00C6205D">
        <w:rPr>
          <w:rFonts w:asciiTheme="majorHAnsi" w:hAnsiTheme="majorHAnsi" w:cstheme="majorHAnsi"/>
          <w:sz w:val="28"/>
          <w:szCs w:val="28"/>
        </w:rPr>
        <w:t>arcel K-4-Annex</w:t>
      </w:r>
      <w:r w:rsidRPr="00C6205D">
        <w:rPr>
          <w:rFonts w:asciiTheme="majorHAnsi" w:hAnsiTheme="majorHAnsi" w:cstheme="majorHAnsi"/>
          <w:sz w:val="28"/>
          <w:szCs w:val="28"/>
        </w:rPr>
        <w:t>, further described as</w:t>
      </w:r>
      <w:r w:rsidR="00345F56" w:rsidRPr="00C6205D">
        <w:rPr>
          <w:rFonts w:asciiTheme="majorHAnsi" w:hAnsiTheme="majorHAnsi" w:cstheme="majorHAnsi"/>
          <w:sz w:val="28"/>
          <w:szCs w:val="28"/>
        </w:rPr>
        <w:t>:</w:t>
      </w:r>
    </w:p>
    <w:p w14:paraId="78E8DDEF" w14:textId="77777777" w:rsidR="00345F56" w:rsidRPr="00C6205D" w:rsidRDefault="00345F56" w:rsidP="00C6205D">
      <w:pPr>
        <w:spacing w:after="0"/>
        <w:jc w:val="both"/>
        <w:rPr>
          <w:rFonts w:asciiTheme="majorHAnsi" w:hAnsiTheme="majorHAnsi" w:cstheme="majorHAnsi"/>
          <w:sz w:val="28"/>
          <w:szCs w:val="28"/>
        </w:rPr>
      </w:pPr>
    </w:p>
    <w:p w14:paraId="2DD9E213" w14:textId="77777777" w:rsidR="003D369C" w:rsidRPr="00C6205D" w:rsidRDefault="00345F56" w:rsidP="003D369C">
      <w:pPr>
        <w:spacing w:after="0"/>
        <w:jc w:val="both"/>
        <w:rPr>
          <w:rFonts w:asciiTheme="majorHAnsi" w:hAnsiTheme="majorHAnsi" w:cstheme="majorHAnsi"/>
          <w:sz w:val="26"/>
          <w:szCs w:val="26"/>
        </w:rPr>
      </w:pPr>
      <w:r w:rsidRPr="00C6205D">
        <w:rPr>
          <w:rFonts w:asciiTheme="majorHAnsi" w:hAnsiTheme="majorHAnsi" w:cstheme="majorHAnsi"/>
          <w:sz w:val="26"/>
          <w:szCs w:val="26"/>
        </w:rPr>
        <w:t>BEG</w:t>
      </w:r>
      <w:r w:rsidR="003D369C" w:rsidRPr="00C6205D">
        <w:rPr>
          <w:rFonts w:asciiTheme="majorHAnsi" w:hAnsiTheme="majorHAnsi" w:cstheme="majorHAnsi"/>
          <w:sz w:val="26"/>
          <w:szCs w:val="26"/>
        </w:rPr>
        <w:t>INING</w:t>
      </w:r>
      <w:r w:rsidRPr="00C6205D">
        <w:rPr>
          <w:rFonts w:asciiTheme="majorHAnsi" w:hAnsiTheme="majorHAnsi" w:cstheme="majorHAnsi"/>
          <w:sz w:val="26"/>
          <w:szCs w:val="26"/>
        </w:rPr>
        <w:t xml:space="preserve"> AT A P</w:t>
      </w:r>
      <w:r w:rsidR="003D369C" w:rsidRPr="00C6205D">
        <w:rPr>
          <w:rFonts w:asciiTheme="majorHAnsi" w:hAnsiTheme="majorHAnsi" w:cstheme="majorHAnsi"/>
          <w:sz w:val="26"/>
          <w:szCs w:val="26"/>
        </w:rPr>
        <w:t>OIN</w:t>
      </w:r>
      <w:r w:rsidRPr="00C6205D">
        <w:rPr>
          <w:rFonts w:asciiTheme="majorHAnsi" w:hAnsiTheme="majorHAnsi" w:cstheme="majorHAnsi"/>
          <w:sz w:val="26"/>
          <w:szCs w:val="26"/>
        </w:rPr>
        <w:t>T 18.0 R</w:t>
      </w:r>
      <w:r w:rsidR="003D369C" w:rsidRPr="00C6205D">
        <w:rPr>
          <w:rFonts w:asciiTheme="majorHAnsi" w:hAnsiTheme="majorHAnsi" w:cstheme="majorHAnsi"/>
          <w:sz w:val="26"/>
          <w:szCs w:val="26"/>
        </w:rPr>
        <w:t>O</w:t>
      </w:r>
      <w:r w:rsidRPr="00C6205D">
        <w:rPr>
          <w:rFonts w:asciiTheme="majorHAnsi" w:hAnsiTheme="majorHAnsi" w:cstheme="majorHAnsi"/>
          <w:sz w:val="26"/>
          <w:szCs w:val="26"/>
        </w:rPr>
        <w:t>DS &amp; 5 LINKS N &amp; 7.0 R</w:t>
      </w:r>
      <w:r w:rsidR="003D369C" w:rsidRPr="00C6205D">
        <w:rPr>
          <w:rFonts w:asciiTheme="majorHAnsi" w:hAnsiTheme="majorHAnsi" w:cstheme="majorHAnsi"/>
          <w:sz w:val="26"/>
          <w:szCs w:val="26"/>
        </w:rPr>
        <w:t>O</w:t>
      </w:r>
      <w:r w:rsidRPr="00C6205D">
        <w:rPr>
          <w:rFonts w:asciiTheme="majorHAnsi" w:hAnsiTheme="majorHAnsi" w:cstheme="majorHAnsi"/>
          <w:sz w:val="26"/>
          <w:szCs w:val="26"/>
        </w:rPr>
        <w:t>DS E OF THE SW COR</w:t>
      </w:r>
      <w:r w:rsidR="003D369C" w:rsidRPr="00C6205D">
        <w:rPr>
          <w:rFonts w:asciiTheme="majorHAnsi" w:hAnsiTheme="majorHAnsi" w:cstheme="majorHAnsi"/>
          <w:sz w:val="26"/>
          <w:szCs w:val="26"/>
        </w:rPr>
        <w:t>NER</w:t>
      </w:r>
      <w:r w:rsidRPr="00C6205D">
        <w:rPr>
          <w:rFonts w:asciiTheme="majorHAnsi" w:hAnsiTheme="majorHAnsi" w:cstheme="majorHAnsi"/>
          <w:sz w:val="26"/>
          <w:szCs w:val="26"/>
        </w:rPr>
        <w:t xml:space="preserve"> OF THE NW/4 OF SEC 27 T43S R6W SB&amp;LM UT &amp; RUN TH E 41.0 RDS; TH S 38.0 RDS; TH W 41.0 RDS; TH N 38.0 RDS TO THE PT OF BEG. CONT 9.73 AC, M/L.</w:t>
      </w:r>
      <w:r w:rsidR="003D0FD8" w:rsidRPr="00C6205D">
        <w:rPr>
          <w:rFonts w:asciiTheme="majorHAnsi" w:hAnsiTheme="majorHAnsi" w:cstheme="majorHAnsi"/>
          <w:sz w:val="26"/>
          <w:szCs w:val="26"/>
        </w:rPr>
        <w:tab/>
      </w:r>
      <w:r w:rsidRPr="00C6205D">
        <w:rPr>
          <w:rFonts w:asciiTheme="majorHAnsi" w:hAnsiTheme="majorHAnsi" w:cstheme="majorHAnsi"/>
          <w:sz w:val="26"/>
          <w:szCs w:val="26"/>
        </w:rPr>
        <w:br/>
        <w:t xml:space="preserve">LESS: </w:t>
      </w:r>
      <w:r w:rsidR="003D369C" w:rsidRPr="00C6205D">
        <w:rPr>
          <w:rFonts w:asciiTheme="majorHAnsi" w:hAnsiTheme="majorHAnsi" w:cstheme="majorHAnsi"/>
          <w:sz w:val="26"/>
          <w:szCs w:val="26"/>
        </w:rPr>
        <w:t>BEGINNING AT A POINT S 0°48'55" W 140.25 FEET ALONG THE WEST LINE OF SECTION 27, TOWNSHIP 43 SOUTH, RANGE 6 WEST, SALT LAKE BASE AND MERIDIAN AND S 89°11'05" E 115.50 FEET FROM THE WEST QUARTER CORNER OF SAID SECTION 27, AND RUNNING THENCE S 89°11'05" E 44.54 FEET, TO A POINT ON THE WEST SIDE OF AN EXISTING BLOCK WALL; THENCE S 0°42'53" W 132.00 FEET ALONG SAID WALL, TO A POINT ON THE NORTH RIGHT OF WAY OF HIGHWAY SR 89; THENCE N 89°11'05" W 44.77 FEET ALONG SAID LINE, TO THE SOUTHEAST CORNER OF A PARCEL MORE PARTICULARLY DESCRIBED IN ENTRY NO. 105348, BOOK 205 PAGE 71, RECORDED AND ON FILE IN THE OFFICE OF THE RECORDER, KANE COUNTY, STATE OF UTAH; THENCE N 0°48'55" E 132.00 FEET ALONG THE EAST LINE OF SAID PARCEL, TO THE POINT OF BEGINNING.</w:t>
      </w:r>
    </w:p>
    <w:p w14:paraId="1AC2D177" w14:textId="77777777" w:rsidR="003D369C" w:rsidRPr="00C6205D" w:rsidRDefault="003D369C" w:rsidP="003D369C">
      <w:pPr>
        <w:spacing w:after="0"/>
        <w:jc w:val="both"/>
        <w:rPr>
          <w:rFonts w:asciiTheme="majorHAnsi" w:hAnsiTheme="majorHAnsi" w:cstheme="majorHAnsi"/>
          <w:sz w:val="26"/>
          <w:szCs w:val="26"/>
        </w:rPr>
      </w:pPr>
      <w:r w:rsidRPr="00C6205D">
        <w:rPr>
          <w:rFonts w:asciiTheme="majorHAnsi" w:hAnsiTheme="majorHAnsi" w:cstheme="majorHAnsi"/>
          <w:sz w:val="26"/>
          <w:szCs w:val="26"/>
        </w:rPr>
        <w:t>CONTAINS 5,894 SQ FT OR 0.14 ACRE MORE OR LESS</w:t>
      </w:r>
    </w:p>
    <w:p w14:paraId="74F71115" w14:textId="306B343B" w:rsidR="00345F56" w:rsidRPr="00C6205D" w:rsidRDefault="00345F56" w:rsidP="009B31E1">
      <w:pPr>
        <w:spacing w:after="0"/>
        <w:jc w:val="both"/>
        <w:rPr>
          <w:rFonts w:asciiTheme="majorHAnsi" w:hAnsiTheme="majorHAnsi" w:cstheme="majorHAnsi"/>
          <w:sz w:val="26"/>
          <w:szCs w:val="26"/>
        </w:rPr>
      </w:pPr>
      <w:r w:rsidRPr="00C6205D">
        <w:rPr>
          <w:rFonts w:asciiTheme="majorHAnsi" w:hAnsiTheme="majorHAnsi" w:cstheme="majorHAnsi"/>
          <w:sz w:val="26"/>
          <w:szCs w:val="26"/>
        </w:rPr>
        <w:t>-CEMETERY-</w:t>
      </w:r>
    </w:p>
    <w:p w14:paraId="0073A8C9" w14:textId="77777777" w:rsidR="00FF17E5" w:rsidRPr="00C6205D" w:rsidRDefault="00FF17E5" w:rsidP="009B31E1">
      <w:pPr>
        <w:spacing w:after="0"/>
        <w:jc w:val="both"/>
        <w:rPr>
          <w:rFonts w:asciiTheme="majorHAnsi" w:hAnsiTheme="majorHAnsi" w:cstheme="majorHAnsi"/>
          <w:sz w:val="28"/>
          <w:szCs w:val="28"/>
        </w:rPr>
      </w:pPr>
    </w:p>
    <w:p w14:paraId="0AD5D5D6" w14:textId="0FA454BD" w:rsidR="00FF17E5" w:rsidRPr="00C6205D" w:rsidRDefault="00FF17E5" w:rsidP="00FF17E5">
      <w:pPr>
        <w:spacing w:after="0"/>
        <w:jc w:val="both"/>
        <w:rPr>
          <w:rFonts w:asciiTheme="majorHAnsi" w:hAnsiTheme="majorHAnsi" w:cstheme="majorHAnsi"/>
          <w:sz w:val="28"/>
          <w:szCs w:val="28"/>
        </w:rPr>
      </w:pPr>
      <w:r w:rsidRPr="00C6205D">
        <w:rPr>
          <w:rFonts w:asciiTheme="majorHAnsi" w:hAnsiTheme="majorHAnsi" w:cstheme="majorHAnsi"/>
          <w:sz w:val="28"/>
          <w:szCs w:val="28"/>
        </w:rPr>
        <w:t xml:space="preserve">Public street located within </w:t>
      </w:r>
      <w:r w:rsidR="00E15BB1" w:rsidRPr="00C6205D">
        <w:rPr>
          <w:rFonts w:asciiTheme="majorHAnsi" w:hAnsiTheme="majorHAnsi" w:cstheme="majorHAnsi"/>
          <w:sz w:val="28"/>
          <w:szCs w:val="28"/>
        </w:rPr>
        <w:t xml:space="preserve">that portion of </w:t>
      </w:r>
      <w:r w:rsidRPr="00C6205D">
        <w:rPr>
          <w:rFonts w:asciiTheme="majorHAnsi" w:hAnsiTheme="majorHAnsi" w:cstheme="majorHAnsi"/>
          <w:sz w:val="28"/>
          <w:szCs w:val="28"/>
        </w:rPr>
        <w:t>parcel K-4-</w:t>
      </w:r>
      <w:r w:rsidR="00E162CC" w:rsidRPr="00C6205D">
        <w:rPr>
          <w:rFonts w:asciiTheme="majorHAnsi" w:hAnsiTheme="majorHAnsi" w:cstheme="majorHAnsi"/>
          <w:sz w:val="28"/>
          <w:szCs w:val="28"/>
        </w:rPr>
        <w:t>7-</w:t>
      </w:r>
      <w:r w:rsidRPr="00C6205D">
        <w:rPr>
          <w:rFonts w:asciiTheme="majorHAnsi" w:hAnsiTheme="majorHAnsi" w:cstheme="majorHAnsi"/>
          <w:sz w:val="28"/>
          <w:szCs w:val="28"/>
        </w:rPr>
        <w:t>Annex, further described as:</w:t>
      </w:r>
    </w:p>
    <w:p w14:paraId="786FE2E5" w14:textId="77777777" w:rsidR="00E162CC" w:rsidRPr="00C6205D" w:rsidRDefault="00E162CC" w:rsidP="00FF17E5">
      <w:pPr>
        <w:spacing w:after="0"/>
        <w:jc w:val="both"/>
        <w:rPr>
          <w:rFonts w:asciiTheme="majorHAnsi" w:hAnsiTheme="majorHAnsi" w:cstheme="majorHAnsi"/>
          <w:sz w:val="28"/>
          <w:szCs w:val="28"/>
        </w:rPr>
      </w:pPr>
    </w:p>
    <w:p w14:paraId="3380BD64" w14:textId="70C3329D" w:rsidR="00E15BB1" w:rsidRPr="00C6205D" w:rsidRDefault="00E15BB1" w:rsidP="00FF17E5">
      <w:pPr>
        <w:spacing w:after="0"/>
        <w:jc w:val="both"/>
        <w:rPr>
          <w:rFonts w:asciiTheme="majorHAnsi" w:hAnsiTheme="majorHAnsi" w:cstheme="majorHAnsi"/>
          <w:sz w:val="26"/>
          <w:szCs w:val="26"/>
        </w:rPr>
      </w:pPr>
      <w:r w:rsidRPr="00C6205D">
        <w:rPr>
          <w:rFonts w:asciiTheme="majorHAnsi" w:hAnsiTheme="majorHAnsi" w:cstheme="majorHAnsi"/>
          <w:sz w:val="26"/>
          <w:szCs w:val="26"/>
        </w:rPr>
        <w:t xml:space="preserve">Parcel 3:  </w:t>
      </w:r>
    </w:p>
    <w:p w14:paraId="6B9E0734" w14:textId="68129787" w:rsidR="00E15BB1" w:rsidRPr="00C6205D" w:rsidRDefault="00E15BB1" w:rsidP="00E15BB1">
      <w:pPr>
        <w:spacing w:after="0"/>
        <w:jc w:val="both"/>
        <w:rPr>
          <w:rFonts w:asciiTheme="majorHAnsi" w:hAnsiTheme="majorHAnsi" w:cstheme="majorHAnsi"/>
          <w:sz w:val="26"/>
          <w:szCs w:val="26"/>
        </w:rPr>
      </w:pPr>
      <w:r w:rsidRPr="00C6205D">
        <w:rPr>
          <w:rFonts w:asciiTheme="majorHAnsi" w:hAnsiTheme="majorHAnsi" w:cstheme="majorHAnsi"/>
          <w:sz w:val="26"/>
          <w:szCs w:val="26"/>
        </w:rPr>
        <w:t>BEGINNING AT A POINT S 0°48'55" W 140.25 FEET ALONG THE WEST LINE OF SECTION 27, TOWNSHIP 43 SOUTH, RANGE 6 WEST, SALT LAKE BASE AND MERIDIAN AND S 89°11'05" E 115.50 FEET FROM THE WEST QUARTER CORNER OF SAID SECTION 27, AND RUNNING THENCE S 89°11'05" E 44.54 FEET, TO A POINT ON THE WEST SIDE OF AN EXISTING BLOCK WALL; THENCE S 0°42'53" W 132.00 FEET ALONG SAID WALL, TO A POINT ON THE NORTH RIGHT OF WAY OF HIGHWAY SR 89; THENCE N 89°11'05" W 44.77 FEET ALONG SAID LINE, TO THE SOUTHEAST CORNER OF A PARCEL MORE PARTICULARLY DESCRIBED IN ENTRY NO. 105348, BOOK 205 PAGE 71, RECORDED AND ON FILE IN THE OFFICE OF THE RECORDER, KANE COUNTY, STATE OF UTAH; THENCE N 0°48'55" E 132.00 FEET ALONG THE EAST LINE OF SAID PARCEL, TO THE POINT OF BEGINNING.</w:t>
      </w:r>
    </w:p>
    <w:p w14:paraId="75D0D461" w14:textId="47B0BBD2" w:rsidR="00E15BB1" w:rsidRPr="00C6205D" w:rsidRDefault="00E15BB1" w:rsidP="00E15BB1">
      <w:pPr>
        <w:spacing w:after="0"/>
        <w:jc w:val="both"/>
        <w:rPr>
          <w:rFonts w:asciiTheme="majorHAnsi" w:hAnsiTheme="majorHAnsi" w:cstheme="majorHAnsi"/>
          <w:sz w:val="26"/>
          <w:szCs w:val="26"/>
        </w:rPr>
      </w:pPr>
      <w:r w:rsidRPr="00C6205D">
        <w:rPr>
          <w:rFonts w:asciiTheme="majorHAnsi" w:hAnsiTheme="majorHAnsi" w:cstheme="majorHAnsi"/>
          <w:sz w:val="26"/>
          <w:szCs w:val="26"/>
        </w:rPr>
        <w:t>CONTAINS 5,894 SQ FT OR 0.14 ACRE MORE OR LESS</w:t>
      </w:r>
    </w:p>
    <w:p w14:paraId="54C4F156" w14:textId="77777777" w:rsidR="00FF17E5" w:rsidRPr="00C6205D" w:rsidRDefault="00FF17E5" w:rsidP="00C6205D">
      <w:pPr>
        <w:spacing w:after="0"/>
        <w:jc w:val="both"/>
        <w:rPr>
          <w:rFonts w:asciiTheme="majorHAnsi" w:hAnsiTheme="majorHAnsi" w:cstheme="majorHAnsi"/>
        </w:rPr>
      </w:pPr>
    </w:p>
    <w:p w14:paraId="7D04D857" w14:textId="1A9A6CD8" w:rsidR="005163ED" w:rsidRPr="00C6205D" w:rsidRDefault="008C5EEE" w:rsidP="00444DEE">
      <w:pPr>
        <w:spacing w:after="0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43359E0" wp14:editId="1C27C5AA">
            <wp:simplePos x="0" y="0"/>
            <wp:positionH relativeFrom="column">
              <wp:posOffset>-561975</wp:posOffset>
            </wp:positionH>
            <wp:positionV relativeFrom="paragraph">
              <wp:posOffset>0</wp:posOffset>
            </wp:positionV>
            <wp:extent cx="7115175" cy="3956050"/>
            <wp:effectExtent l="0" t="0" r="9525" b="6350"/>
            <wp:wrapTight wrapText="bothSides">
              <wp:wrapPolygon edited="0">
                <wp:start x="0" y="0"/>
                <wp:lineTo x="0" y="21531"/>
                <wp:lineTo x="21571" y="21531"/>
                <wp:lineTo x="21571" y="0"/>
                <wp:lineTo x="0" y="0"/>
              </wp:wrapPolygon>
            </wp:wrapTight>
            <wp:docPr id="8993688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63ED" w:rsidRPr="00C6205D" w:rsidSect="00C6205D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450" w:footer="44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14AC18" w14:textId="77777777" w:rsidR="00F93C42" w:rsidRDefault="00F93C42" w:rsidP="002B180C">
      <w:pPr>
        <w:spacing w:after="0"/>
      </w:pPr>
      <w:r>
        <w:separator/>
      </w:r>
    </w:p>
  </w:endnote>
  <w:endnote w:type="continuationSeparator" w:id="0">
    <w:p w14:paraId="25CB3844" w14:textId="77777777" w:rsidR="00F93C42" w:rsidRDefault="00F93C42" w:rsidP="002B180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C28754" w14:textId="77777777" w:rsidR="00C053AE" w:rsidRPr="00C6205D" w:rsidRDefault="00C053AE" w:rsidP="000E5E85">
    <w:pPr>
      <w:pStyle w:val="Footer"/>
      <w:jc w:val="center"/>
      <w:rPr>
        <w:rFonts w:ascii="Calibri" w:hAnsi="Calibri"/>
        <w:color w:val="CC6600"/>
        <w:sz w:val="28"/>
        <w:szCs w:val="28"/>
      </w:rPr>
    </w:pPr>
    <w:bookmarkStart w:id="0" w:name="_Hlk67485724"/>
    <w:bookmarkStart w:id="1" w:name="_Hlk67485725"/>
    <w:bookmarkStart w:id="2" w:name="_Hlk67485726"/>
    <w:bookmarkStart w:id="3" w:name="_Hlk67485727"/>
    <w:r w:rsidRPr="00C6205D">
      <w:rPr>
        <w:rFonts w:ascii="Calibri" w:hAnsi="Calibri"/>
        <w:color w:val="CC6600"/>
        <w:sz w:val="28"/>
        <w:szCs w:val="28"/>
      </w:rPr>
      <w:t>– A Western Classic –</w:t>
    </w:r>
  </w:p>
  <w:p w14:paraId="7ACD8F62" w14:textId="77777777" w:rsidR="00C053AE" w:rsidRPr="008C59E5" w:rsidRDefault="00207293" w:rsidP="000E5E85">
    <w:pPr>
      <w:pStyle w:val="Footer"/>
      <w:tabs>
        <w:tab w:val="clear" w:pos="9360"/>
      </w:tabs>
      <w:ind w:left="-720" w:right="-720"/>
      <w:jc w:val="center"/>
      <w:rPr>
        <w:rFonts w:ascii="Calibri" w:hAnsi="Calibri"/>
      </w:rPr>
    </w:pPr>
    <w:r>
      <w:rPr>
        <w:rFonts w:ascii="Calibri" w:hAnsi="Calibri"/>
      </w:rPr>
      <w:t>26 North 100 East</w:t>
    </w:r>
    <w:r w:rsidR="008C59E5" w:rsidRPr="0023284B">
      <w:rPr>
        <w:rFonts w:ascii="Calibri" w:hAnsi="Calibri"/>
        <w:color w:val="CC6600"/>
        <w:sz w:val="16"/>
        <w:szCs w:val="16"/>
      </w:rPr>
      <w:t xml:space="preserve"> • </w:t>
    </w:r>
    <w:r w:rsidR="008C59E5" w:rsidRPr="008C59E5">
      <w:rPr>
        <w:rFonts w:ascii="Calibri" w:hAnsi="Calibri"/>
      </w:rPr>
      <w:t>Kanab, Utah 84741</w:t>
    </w:r>
    <w:r w:rsidR="0023284B" w:rsidRPr="0023284B">
      <w:rPr>
        <w:rFonts w:ascii="Calibri" w:hAnsi="Calibri"/>
        <w:color w:val="CC6600"/>
        <w:sz w:val="16"/>
        <w:szCs w:val="16"/>
      </w:rPr>
      <w:t xml:space="preserve"> • </w:t>
    </w:r>
    <w:r w:rsidR="008C59E5" w:rsidRPr="008C59E5">
      <w:rPr>
        <w:rFonts w:ascii="Calibri" w:hAnsi="Calibri"/>
      </w:rPr>
      <w:t>Phone 435-644-2534</w:t>
    </w:r>
    <w:r w:rsidR="0023284B" w:rsidRPr="0023284B">
      <w:rPr>
        <w:rFonts w:ascii="Calibri" w:hAnsi="Calibri"/>
        <w:color w:val="CC6600"/>
        <w:sz w:val="16"/>
        <w:szCs w:val="16"/>
      </w:rPr>
      <w:t xml:space="preserve"> • </w:t>
    </w:r>
    <w:r w:rsidR="008C59E5" w:rsidRPr="008C59E5">
      <w:rPr>
        <w:rFonts w:ascii="Calibri" w:hAnsi="Calibri"/>
      </w:rPr>
      <w:t>Fax 435-644-2536</w:t>
    </w:r>
    <w:r w:rsidR="0023284B" w:rsidRPr="0023284B">
      <w:rPr>
        <w:rFonts w:ascii="Calibri" w:hAnsi="Calibri"/>
        <w:color w:val="CC6600"/>
        <w:sz w:val="16"/>
        <w:szCs w:val="16"/>
      </w:rPr>
      <w:t xml:space="preserve"> • </w:t>
    </w:r>
    <w:r w:rsidR="008C59E5" w:rsidRPr="008C59E5">
      <w:rPr>
        <w:rFonts w:ascii="Calibri" w:hAnsi="Calibri"/>
      </w:rPr>
      <w:t>www.kanab.utah.gov</w:t>
    </w:r>
    <w:bookmarkEnd w:id="0"/>
    <w:bookmarkEnd w:id="1"/>
    <w:bookmarkEnd w:id="2"/>
    <w:bookmarkEnd w:id="3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475322" w14:textId="77777777" w:rsidR="00934842" w:rsidRPr="00584EAB" w:rsidRDefault="00934842" w:rsidP="00934842">
    <w:pPr>
      <w:pStyle w:val="Footer"/>
      <w:jc w:val="center"/>
      <w:rPr>
        <w:rFonts w:ascii="Calibri" w:hAnsi="Calibri"/>
        <w:color w:val="CC6600"/>
        <w:sz w:val="28"/>
        <w:szCs w:val="28"/>
      </w:rPr>
    </w:pPr>
    <w:r w:rsidRPr="00584EAB">
      <w:rPr>
        <w:rFonts w:ascii="Calibri" w:hAnsi="Calibri"/>
        <w:color w:val="CC6600"/>
        <w:sz w:val="28"/>
        <w:szCs w:val="28"/>
      </w:rPr>
      <w:t>– A Western Classic –</w:t>
    </w:r>
  </w:p>
  <w:p w14:paraId="7B38749F" w14:textId="5D89C375" w:rsidR="00934842" w:rsidRPr="00C6205D" w:rsidRDefault="00934842" w:rsidP="00C6205D">
    <w:pPr>
      <w:pStyle w:val="Footer"/>
      <w:tabs>
        <w:tab w:val="clear" w:pos="9360"/>
      </w:tabs>
      <w:ind w:left="-720" w:right="-720"/>
      <w:jc w:val="center"/>
      <w:rPr>
        <w:rFonts w:ascii="Calibri" w:hAnsi="Calibri"/>
      </w:rPr>
    </w:pPr>
    <w:r>
      <w:rPr>
        <w:rFonts w:ascii="Calibri" w:hAnsi="Calibri"/>
      </w:rPr>
      <w:t>26 North 100 East</w:t>
    </w:r>
    <w:r w:rsidRPr="0023284B">
      <w:rPr>
        <w:rFonts w:ascii="Calibri" w:hAnsi="Calibri"/>
        <w:color w:val="CC6600"/>
        <w:sz w:val="16"/>
        <w:szCs w:val="16"/>
      </w:rPr>
      <w:t xml:space="preserve"> • </w:t>
    </w:r>
    <w:r w:rsidRPr="008C59E5">
      <w:rPr>
        <w:rFonts w:ascii="Calibri" w:hAnsi="Calibri"/>
      </w:rPr>
      <w:t>Kanab, Utah 84741</w:t>
    </w:r>
    <w:r w:rsidRPr="0023284B">
      <w:rPr>
        <w:rFonts w:ascii="Calibri" w:hAnsi="Calibri"/>
        <w:color w:val="CC6600"/>
        <w:sz w:val="16"/>
        <w:szCs w:val="16"/>
      </w:rPr>
      <w:t xml:space="preserve"> • </w:t>
    </w:r>
    <w:r w:rsidRPr="008C59E5">
      <w:rPr>
        <w:rFonts w:ascii="Calibri" w:hAnsi="Calibri"/>
      </w:rPr>
      <w:t>Phone 435-644-2534</w:t>
    </w:r>
    <w:r w:rsidRPr="0023284B">
      <w:rPr>
        <w:rFonts w:ascii="Calibri" w:hAnsi="Calibri"/>
        <w:color w:val="CC6600"/>
        <w:sz w:val="16"/>
        <w:szCs w:val="16"/>
      </w:rPr>
      <w:t xml:space="preserve"> • </w:t>
    </w:r>
    <w:r w:rsidRPr="008C59E5">
      <w:rPr>
        <w:rFonts w:ascii="Calibri" w:hAnsi="Calibri"/>
      </w:rPr>
      <w:t>Fax 435-644-2536</w:t>
    </w:r>
    <w:r w:rsidRPr="0023284B">
      <w:rPr>
        <w:rFonts w:ascii="Calibri" w:hAnsi="Calibri"/>
        <w:color w:val="CC6600"/>
        <w:sz w:val="16"/>
        <w:szCs w:val="16"/>
      </w:rPr>
      <w:t xml:space="preserve"> • </w:t>
    </w:r>
    <w:r w:rsidRPr="008C59E5">
      <w:rPr>
        <w:rFonts w:ascii="Calibri" w:hAnsi="Calibri"/>
      </w:rPr>
      <w:t>www.kanab.utah.gov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348FBA" w14:textId="77777777" w:rsidR="00F93C42" w:rsidRDefault="00F93C42" w:rsidP="002B180C">
      <w:pPr>
        <w:spacing w:after="0"/>
      </w:pPr>
      <w:r>
        <w:separator/>
      </w:r>
    </w:p>
  </w:footnote>
  <w:footnote w:type="continuationSeparator" w:id="0">
    <w:p w14:paraId="585377E6" w14:textId="77777777" w:rsidR="00F93C42" w:rsidRDefault="00F93C42" w:rsidP="002B180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0073DC" w14:textId="1F698788" w:rsidR="00F72A85" w:rsidRDefault="00F72A85" w:rsidP="000D333E">
    <w:pPr>
      <w:pStyle w:val="Header"/>
      <w:tabs>
        <w:tab w:val="right" w:pos="10080"/>
      </w:tabs>
      <w:ind w:left="-720" w:right="-720"/>
    </w:pPr>
  </w:p>
  <w:p w14:paraId="2E812042" w14:textId="77777777" w:rsidR="00F72A85" w:rsidRDefault="00F72A85" w:rsidP="000D333E">
    <w:pPr>
      <w:pStyle w:val="Header"/>
      <w:tabs>
        <w:tab w:val="right" w:pos="10080"/>
      </w:tabs>
      <w:ind w:left="-720" w:right="-7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946F1E" w14:textId="77777777" w:rsidR="003D369C" w:rsidRPr="000D333E" w:rsidRDefault="003D369C" w:rsidP="003D369C">
    <w:pPr>
      <w:tabs>
        <w:tab w:val="right" w:pos="10080"/>
      </w:tabs>
      <w:spacing w:after="20"/>
      <w:ind w:left="-720" w:right="-720"/>
      <w:rPr>
        <w:rFonts w:ascii="Calibri" w:eastAsia="Calibri" w:hAnsi="Calibri"/>
        <w:sz w:val="20"/>
        <w:szCs w:val="20"/>
      </w:rPr>
    </w:pPr>
    <w:r w:rsidRPr="008C59E5">
      <w:rPr>
        <w:rFonts w:ascii="Calibri" w:eastAsia="Calibri" w:hAnsi="Calibri"/>
        <w:b/>
        <w:noProof/>
        <w:sz w:val="20"/>
        <w:szCs w:val="20"/>
      </w:rPr>
      <w:drawing>
        <wp:anchor distT="0" distB="0" distL="114300" distR="114300" simplePos="0" relativeHeight="251659776" behindDoc="1" locked="0" layoutInCell="1" allowOverlap="1" wp14:anchorId="0A1CCCD0" wp14:editId="0DE9F832">
          <wp:simplePos x="0" y="0"/>
          <wp:positionH relativeFrom="column">
            <wp:align>center</wp:align>
          </wp:positionH>
          <wp:positionV relativeFrom="page">
            <wp:posOffset>178273</wp:posOffset>
          </wp:positionV>
          <wp:extent cx="667512" cy="1371600"/>
          <wp:effectExtent l="0" t="0" r="0" b="0"/>
          <wp:wrapNone/>
          <wp:docPr id="2114421530" name="Picture 2114421530" descr="C:\Users\Roger\Desktop\KANAB CITY\Kanab_Letterhead BLANK 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ger\Desktop\KANAB CITY\Kanab_Letterhead BLANK 201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lum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266" t="2458" r="43966" b="78870"/>
                  <a:stretch/>
                </pic:blipFill>
                <pic:spPr bwMode="auto">
                  <a:xfrm>
                    <a:off x="0" y="0"/>
                    <a:ext cx="667512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0D333E">
      <w:rPr>
        <w:rFonts w:ascii="Calibri" w:eastAsia="Calibri" w:hAnsi="Calibri"/>
        <w:b/>
        <w:sz w:val="20"/>
        <w:szCs w:val="20"/>
      </w:rPr>
      <w:t>Mayor</w:t>
    </w:r>
    <w:r w:rsidRPr="000D333E">
      <w:rPr>
        <w:rFonts w:ascii="Calibri" w:eastAsia="Calibri" w:hAnsi="Calibri"/>
        <w:sz w:val="20"/>
        <w:szCs w:val="20"/>
      </w:rPr>
      <w:tab/>
    </w:r>
    <w:r w:rsidRPr="000D333E">
      <w:rPr>
        <w:rFonts w:ascii="Calibri" w:eastAsia="Calibri" w:hAnsi="Calibri"/>
        <w:b/>
        <w:sz w:val="20"/>
        <w:szCs w:val="20"/>
      </w:rPr>
      <w:t>City Council</w:t>
    </w:r>
  </w:p>
  <w:p w14:paraId="1977B555" w14:textId="77777777" w:rsidR="003D369C" w:rsidRPr="000D333E" w:rsidRDefault="003D369C" w:rsidP="003D369C">
    <w:pPr>
      <w:tabs>
        <w:tab w:val="right" w:pos="10080"/>
      </w:tabs>
      <w:spacing w:after="20"/>
      <w:ind w:left="-720" w:right="-720"/>
      <w:rPr>
        <w:rFonts w:ascii="Calibri" w:eastAsia="Calibri" w:hAnsi="Calibri"/>
        <w:sz w:val="20"/>
        <w:szCs w:val="20"/>
      </w:rPr>
    </w:pPr>
    <w:r>
      <w:rPr>
        <w:rFonts w:ascii="Calibri" w:eastAsia="Calibri" w:hAnsi="Calibri"/>
        <w:b/>
        <w:color w:val="CC6600"/>
        <w:sz w:val="18"/>
        <w:szCs w:val="18"/>
      </w:rPr>
      <w:t>T. Colten Johnson</w:t>
    </w:r>
    <w:r>
      <w:rPr>
        <w:rFonts w:ascii="Calibri" w:eastAsia="Calibri" w:hAnsi="Calibri"/>
        <w:sz w:val="20"/>
        <w:szCs w:val="20"/>
      </w:rPr>
      <w:tab/>
    </w:r>
    <w:r>
      <w:rPr>
        <w:rFonts w:ascii="Calibri" w:eastAsia="Calibri" w:hAnsi="Calibri"/>
        <w:b/>
        <w:color w:val="CC6600"/>
        <w:sz w:val="18"/>
        <w:szCs w:val="18"/>
      </w:rPr>
      <w:t>Arlon</w:t>
    </w:r>
    <w:r w:rsidRPr="000D333E">
      <w:rPr>
        <w:rFonts w:ascii="Calibri" w:eastAsia="Calibri" w:hAnsi="Calibri"/>
        <w:b/>
        <w:color w:val="CC6600"/>
        <w:sz w:val="18"/>
        <w:szCs w:val="18"/>
      </w:rPr>
      <w:t xml:space="preserve"> Chamberlain</w:t>
    </w:r>
  </w:p>
  <w:p w14:paraId="207432C8" w14:textId="77777777" w:rsidR="003D369C" w:rsidRDefault="003D369C" w:rsidP="003D369C">
    <w:pPr>
      <w:tabs>
        <w:tab w:val="right" w:pos="10080"/>
      </w:tabs>
      <w:spacing w:after="20"/>
      <w:ind w:left="-720" w:right="-720"/>
      <w:rPr>
        <w:rFonts w:ascii="Calibri" w:eastAsia="Calibri" w:hAnsi="Calibri"/>
        <w:sz w:val="20"/>
        <w:szCs w:val="20"/>
      </w:rPr>
    </w:pPr>
    <w:r>
      <w:rPr>
        <w:rFonts w:ascii="Calibri" w:eastAsia="Calibri" w:hAnsi="Calibri"/>
        <w:b/>
        <w:sz w:val="20"/>
        <w:szCs w:val="20"/>
      </w:rPr>
      <w:t>City M</w:t>
    </w:r>
    <w:r w:rsidRPr="000D333E">
      <w:rPr>
        <w:rFonts w:ascii="Calibri" w:eastAsia="Calibri" w:hAnsi="Calibri"/>
        <w:b/>
        <w:sz w:val="20"/>
        <w:szCs w:val="20"/>
      </w:rPr>
      <w:t>anager</w:t>
    </w:r>
    <w:r>
      <w:rPr>
        <w:rFonts w:ascii="Calibri" w:eastAsia="Calibri" w:hAnsi="Calibri"/>
        <w:sz w:val="20"/>
        <w:szCs w:val="20"/>
      </w:rPr>
      <w:tab/>
    </w:r>
    <w:r>
      <w:rPr>
        <w:rFonts w:ascii="Calibri" w:eastAsia="Calibri" w:hAnsi="Calibri"/>
        <w:b/>
        <w:color w:val="CC6600"/>
        <w:sz w:val="18"/>
        <w:szCs w:val="18"/>
      </w:rPr>
      <w:t>Chris Heaton</w:t>
    </w:r>
  </w:p>
  <w:p w14:paraId="24CCDF46" w14:textId="77777777" w:rsidR="003D369C" w:rsidRPr="000D333E" w:rsidRDefault="003D369C" w:rsidP="003D369C">
    <w:pPr>
      <w:tabs>
        <w:tab w:val="right" w:pos="10080"/>
      </w:tabs>
      <w:spacing w:after="20"/>
      <w:ind w:left="-720" w:right="-720"/>
      <w:rPr>
        <w:rFonts w:ascii="Calibri" w:eastAsia="Calibri" w:hAnsi="Calibri"/>
        <w:sz w:val="20"/>
        <w:szCs w:val="20"/>
      </w:rPr>
    </w:pPr>
    <w:r>
      <w:rPr>
        <w:rFonts w:ascii="Calibri" w:eastAsia="Calibri" w:hAnsi="Calibri"/>
        <w:b/>
        <w:color w:val="CC6600"/>
        <w:sz w:val="18"/>
        <w:szCs w:val="18"/>
      </w:rPr>
      <w:t>Kyler Ludwig</w:t>
    </w:r>
    <w:r>
      <w:rPr>
        <w:rFonts w:ascii="Calibri" w:eastAsia="Calibri" w:hAnsi="Calibri"/>
        <w:b/>
        <w:color w:val="CC6600"/>
        <w:sz w:val="18"/>
        <w:szCs w:val="18"/>
      </w:rPr>
      <w:tab/>
      <w:t>Scott Colson</w:t>
    </w:r>
  </w:p>
  <w:p w14:paraId="629E583E" w14:textId="77777777" w:rsidR="003D369C" w:rsidRPr="000D333E" w:rsidRDefault="003D369C" w:rsidP="003D369C">
    <w:pPr>
      <w:tabs>
        <w:tab w:val="right" w:pos="10080"/>
      </w:tabs>
      <w:spacing w:after="20"/>
      <w:ind w:left="-720" w:right="-720"/>
      <w:rPr>
        <w:rFonts w:ascii="Calibri" w:eastAsia="Calibri" w:hAnsi="Calibri"/>
        <w:sz w:val="20"/>
        <w:szCs w:val="20"/>
      </w:rPr>
    </w:pPr>
    <w:r w:rsidRPr="000D333E">
      <w:rPr>
        <w:rFonts w:ascii="Calibri" w:eastAsia="Calibri" w:hAnsi="Calibri"/>
        <w:b/>
        <w:sz w:val="20"/>
        <w:szCs w:val="20"/>
      </w:rPr>
      <w:t>Treasurer</w:t>
    </w:r>
    <w:r>
      <w:rPr>
        <w:rFonts w:ascii="Calibri" w:eastAsia="Calibri" w:hAnsi="Calibri"/>
        <w:b/>
        <w:sz w:val="20"/>
        <w:szCs w:val="20"/>
      </w:rPr>
      <w:tab/>
    </w:r>
    <w:r>
      <w:rPr>
        <w:rFonts w:ascii="Calibri" w:eastAsia="Calibri" w:hAnsi="Calibri"/>
        <w:b/>
        <w:color w:val="CC6600"/>
        <w:sz w:val="18"/>
        <w:szCs w:val="18"/>
      </w:rPr>
      <w:t>Boyd Corry</w:t>
    </w:r>
  </w:p>
  <w:p w14:paraId="6FAC3E3A" w14:textId="77777777" w:rsidR="003D369C" w:rsidRPr="000D333E" w:rsidRDefault="003D369C" w:rsidP="003D369C">
    <w:pPr>
      <w:tabs>
        <w:tab w:val="right" w:pos="10080"/>
      </w:tabs>
      <w:spacing w:after="20"/>
      <w:ind w:left="-720" w:right="-720"/>
      <w:rPr>
        <w:rFonts w:ascii="Calibri" w:eastAsia="Calibri" w:hAnsi="Calibri"/>
        <w:sz w:val="20"/>
        <w:szCs w:val="20"/>
      </w:rPr>
    </w:pPr>
    <w:r>
      <w:rPr>
        <w:rFonts w:ascii="Calibri" w:eastAsia="Calibri" w:hAnsi="Calibri"/>
        <w:b/>
        <w:color w:val="CC6600"/>
        <w:sz w:val="18"/>
        <w:szCs w:val="18"/>
      </w:rPr>
      <w:t>Danielle Ramsay</w:t>
    </w:r>
    <w:r>
      <w:rPr>
        <w:rFonts w:ascii="Calibri" w:eastAsia="Calibri" w:hAnsi="Calibri"/>
        <w:b/>
        <w:color w:val="CC6600"/>
        <w:sz w:val="18"/>
        <w:szCs w:val="18"/>
      </w:rPr>
      <w:tab/>
      <w:t>Peter Banks</w:t>
    </w:r>
  </w:p>
  <w:p w14:paraId="3DDC3301" w14:textId="77777777" w:rsidR="003D369C" w:rsidRDefault="003D369C" w:rsidP="003D369C">
    <w:pPr>
      <w:pStyle w:val="Header"/>
      <w:tabs>
        <w:tab w:val="right" w:pos="10080"/>
      </w:tabs>
      <w:ind w:left="-720" w:right="-720"/>
    </w:pPr>
  </w:p>
  <w:p w14:paraId="439D71A0" w14:textId="77777777" w:rsidR="003D369C" w:rsidRDefault="003D369C" w:rsidP="003D369C">
    <w:pPr>
      <w:pStyle w:val="Header"/>
      <w:tabs>
        <w:tab w:val="right" w:pos="10080"/>
      </w:tabs>
      <w:ind w:left="-720" w:right="-720"/>
    </w:pPr>
  </w:p>
  <w:p w14:paraId="3DA4AF62" w14:textId="77777777" w:rsidR="003D369C" w:rsidRDefault="003D36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0E3072"/>
    <w:multiLevelType w:val="singleLevel"/>
    <w:tmpl w:val="9FAC1AFA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</w:lvl>
  </w:abstractNum>
  <w:abstractNum w:abstractNumId="1" w15:restartNumberingAfterBreak="0">
    <w:nsid w:val="2B9106C1"/>
    <w:multiLevelType w:val="singleLevel"/>
    <w:tmpl w:val="4380F9B6"/>
    <w:lvl w:ilvl="0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</w:abstractNum>
  <w:abstractNum w:abstractNumId="2" w15:restartNumberingAfterBreak="0">
    <w:nsid w:val="357E53A1"/>
    <w:multiLevelType w:val="hybridMultilevel"/>
    <w:tmpl w:val="925AF034"/>
    <w:lvl w:ilvl="0" w:tplc="71DEE0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3575E6"/>
    <w:multiLevelType w:val="hybridMultilevel"/>
    <w:tmpl w:val="22A2FC70"/>
    <w:lvl w:ilvl="0" w:tplc="27542B0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C72505"/>
    <w:multiLevelType w:val="hybridMultilevel"/>
    <w:tmpl w:val="CE345DCE"/>
    <w:name w:val="*Numbered a 0/.5"/>
    <w:lvl w:ilvl="0" w:tplc="05086420">
      <w:start w:val="1"/>
      <w:numFmt w:val="lowerLetter"/>
      <w:pStyle w:val="Numbereda05"/>
      <w:lvlText w:val="%1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E24D63"/>
    <w:multiLevelType w:val="hybridMultilevel"/>
    <w:tmpl w:val="0D946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F31DDF"/>
    <w:multiLevelType w:val="hybridMultilevel"/>
    <w:tmpl w:val="97D41B54"/>
    <w:name w:val="*Numbered a .5/.5"/>
    <w:lvl w:ilvl="0" w:tplc="B07AE9AC">
      <w:start w:val="1"/>
      <w:numFmt w:val="lowerLetter"/>
      <w:pStyle w:val="Numbereda55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6D692D"/>
    <w:multiLevelType w:val="singleLevel"/>
    <w:tmpl w:val="200CDF38"/>
    <w:lvl w:ilvl="0">
      <w:start w:val="1"/>
      <w:numFmt w:val="upperLetter"/>
      <w:lvlRestart w:val="0"/>
      <w:lvlText w:val="%1."/>
      <w:lvlJc w:val="left"/>
      <w:pPr>
        <w:tabs>
          <w:tab w:val="num" w:pos="720"/>
        </w:tabs>
        <w:ind w:left="0" w:firstLine="720"/>
      </w:pPr>
    </w:lvl>
  </w:abstractNum>
  <w:abstractNum w:abstractNumId="8" w15:restartNumberingAfterBreak="0">
    <w:nsid w:val="62616DD5"/>
    <w:multiLevelType w:val="hybridMultilevel"/>
    <w:tmpl w:val="DA0CABDA"/>
    <w:lvl w:ilvl="0" w:tplc="4FE808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9E17DE"/>
    <w:multiLevelType w:val="singleLevel"/>
    <w:tmpl w:val="F2BCB20A"/>
    <w:name w:val="*Numbered 1 0/.5"/>
    <w:lvl w:ilvl="0">
      <w:start w:val="1"/>
      <w:numFmt w:val="decimal"/>
      <w:pStyle w:val="Numbered105"/>
      <w:lvlText w:val="%1."/>
      <w:lvlJc w:val="left"/>
      <w:pPr>
        <w:tabs>
          <w:tab w:val="num" w:pos="1440"/>
        </w:tabs>
        <w:ind w:left="0" w:firstLine="720"/>
      </w:pPr>
    </w:lvl>
  </w:abstractNum>
  <w:abstractNum w:abstractNumId="10" w15:restartNumberingAfterBreak="0">
    <w:nsid w:val="67B601E9"/>
    <w:multiLevelType w:val="multilevel"/>
    <w:tmpl w:val="05246E9C"/>
    <w:lvl w:ilvl="0">
      <w:start w:val="1"/>
      <w:numFmt w:val="decimal"/>
      <w:lvlRestart w:val="0"/>
      <w:pStyle w:val="Heading1"/>
      <w:lvlText w:val="%1."/>
      <w:lvlJc w:val="left"/>
      <w:pPr>
        <w:tabs>
          <w:tab w:val="num" w:pos="1440"/>
        </w:tabs>
        <w:ind w:left="0" w:firstLine="720"/>
      </w:pPr>
    </w:lvl>
    <w:lvl w:ilvl="1">
      <w:start w:val="1"/>
      <w:numFmt w:val="lowerLetter"/>
      <w:pStyle w:val="Heading2"/>
      <w:lvlText w:val="(%2)"/>
      <w:lvlJc w:val="left"/>
      <w:pPr>
        <w:tabs>
          <w:tab w:val="num" w:pos="2160"/>
        </w:tabs>
        <w:ind w:left="0" w:firstLine="1440"/>
      </w:pPr>
    </w:lvl>
    <w:lvl w:ilvl="2">
      <w:start w:val="1"/>
      <w:numFmt w:val="lowerRoman"/>
      <w:pStyle w:val="Heading3"/>
      <w:lvlText w:val="(%3)"/>
      <w:lvlJc w:val="left"/>
      <w:pPr>
        <w:tabs>
          <w:tab w:val="num" w:pos="2880"/>
        </w:tabs>
        <w:ind w:left="0" w:firstLine="2160"/>
      </w:pPr>
    </w:lvl>
    <w:lvl w:ilvl="3">
      <w:start w:val="1"/>
      <w:numFmt w:val="decimal"/>
      <w:pStyle w:val="Heading4"/>
      <w:lvlText w:val="%4)"/>
      <w:lvlJc w:val="left"/>
      <w:pPr>
        <w:tabs>
          <w:tab w:val="num" w:pos="3600"/>
        </w:tabs>
        <w:ind w:left="0" w:firstLine="2880"/>
      </w:pPr>
    </w:lvl>
    <w:lvl w:ilvl="4">
      <w:start w:val="1"/>
      <w:numFmt w:val="lowerLetter"/>
      <w:pStyle w:val="Heading5"/>
      <w:lvlText w:val="%5)"/>
      <w:lvlJc w:val="left"/>
      <w:pPr>
        <w:tabs>
          <w:tab w:val="num" w:pos="4320"/>
        </w:tabs>
        <w:ind w:left="0" w:firstLine="3600"/>
      </w:pPr>
    </w:lvl>
    <w:lvl w:ilvl="5">
      <w:start w:val="1"/>
      <w:numFmt w:val="lowerRoman"/>
      <w:pStyle w:val="Heading6"/>
      <w:lvlText w:val="%6)"/>
      <w:lvlJc w:val="left"/>
      <w:pPr>
        <w:tabs>
          <w:tab w:val="num" w:pos="5040"/>
        </w:tabs>
        <w:ind w:left="0" w:firstLine="4320"/>
      </w:pPr>
    </w:lvl>
    <w:lvl w:ilvl="6">
      <w:start w:val="1"/>
      <w:numFmt w:val="decimal"/>
      <w:pStyle w:val="Heading7"/>
      <w:lvlText w:val="(%7)"/>
      <w:lvlJc w:val="left"/>
      <w:pPr>
        <w:tabs>
          <w:tab w:val="num" w:pos="5760"/>
        </w:tabs>
        <w:ind w:left="0" w:firstLine="504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1440"/>
        </w:tabs>
        <w:ind w:left="0" w:firstLine="720"/>
      </w:pPr>
    </w:lvl>
    <w:lvl w:ilvl="8">
      <w:start w:val="1"/>
      <w:numFmt w:val="lowerLetter"/>
      <w:pStyle w:val="Heading9"/>
      <w:lvlText w:val="(%9)"/>
      <w:lvlJc w:val="left"/>
      <w:pPr>
        <w:tabs>
          <w:tab w:val="num" w:pos="2160"/>
        </w:tabs>
        <w:ind w:left="0" w:firstLine="1440"/>
      </w:pPr>
    </w:lvl>
  </w:abstractNum>
  <w:abstractNum w:abstractNumId="11" w15:restartNumberingAfterBreak="0">
    <w:nsid w:val="7841230E"/>
    <w:multiLevelType w:val="singleLevel"/>
    <w:tmpl w:val="D22EA93C"/>
    <w:name w:val="*Numbered 1 .5/0"/>
    <w:lvl w:ilvl="0">
      <w:start w:val="1"/>
      <w:numFmt w:val="decimal"/>
      <w:pStyle w:val="Numbered150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2" w15:restartNumberingAfterBreak="0">
    <w:nsid w:val="7D1B542A"/>
    <w:multiLevelType w:val="hybridMultilevel"/>
    <w:tmpl w:val="A5681D68"/>
    <w:lvl w:ilvl="0" w:tplc="480078A4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330329343">
    <w:abstractNumId w:val="10"/>
  </w:num>
  <w:num w:numId="2" w16cid:durableId="293755202">
    <w:abstractNumId w:val="11"/>
  </w:num>
  <w:num w:numId="3" w16cid:durableId="1548640465">
    <w:abstractNumId w:val="1"/>
  </w:num>
  <w:num w:numId="4" w16cid:durableId="1285111730">
    <w:abstractNumId w:val="9"/>
  </w:num>
  <w:num w:numId="5" w16cid:durableId="404185424">
    <w:abstractNumId w:val="0"/>
  </w:num>
  <w:num w:numId="6" w16cid:durableId="644314031">
    <w:abstractNumId w:val="7"/>
  </w:num>
  <w:num w:numId="7" w16cid:durableId="242692150">
    <w:abstractNumId w:val="6"/>
  </w:num>
  <w:num w:numId="8" w16cid:durableId="1084183136">
    <w:abstractNumId w:val="4"/>
  </w:num>
  <w:num w:numId="9" w16cid:durableId="1103913085">
    <w:abstractNumId w:val="10"/>
  </w:num>
  <w:num w:numId="10" w16cid:durableId="620307354">
    <w:abstractNumId w:val="10"/>
  </w:num>
  <w:num w:numId="11" w16cid:durableId="798258606">
    <w:abstractNumId w:val="10"/>
  </w:num>
  <w:num w:numId="12" w16cid:durableId="944271292">
    <w:abstractNumId w:val="10"/>
  </w:num>
  <w:num w:numId="13" w16cid:durableId="10449178">
    <w:abstractNumId w:val="10"/>
  </w:num>
  <w:num w:numId="14" w16cid:durableId="1185249951">
    <w:abstractNumId w:val="10"/>
  </w:num>
  <w:num w:numId="15" w16cid:durableId="1330137170">
    <w:abstractNumId w:val="10"/>
  </w:num>
  <w:num w:numId="16" w16cid:durableId="556354872">
    <w:abstractNumId w:val="10"/>
  </w:num>
  <w:num w:numId="17" w16cid:durableId="1642734267">
    <w:abstractNumId w:val="10"/>
  </w:num>
  <w:num w:numId="18" w16cid:durableId="801070046">
    <w:abstractNumId w:val="11"/>
  </w:num>
  <w:num w:numId="19" w16cid:durableId="766851462">
    <w:abstractNumId w:val="9"/>
  </w:num>
  <w:num w:numId="20" w16cid:durableId="531194168">
    <w:abstractNumId w:val="6"/>
  </w:num>
  <w:num w:numId="21" w16cid:durableId="101390105">
    <w:abstractNumId w:val="4"/>
  </w:num>
  <w:num w:numId="22" w16cid:durableId="1965430347">
    <w:abstractNumId w:val="10"/>
  </w:num>
  <w:num w:numId="23" w16cid:durableId="1180705613">
    <w:abstractNumId w:val="10"/>
  </w:num>
  <w:num w:numId="24" w16cid:durableId="1851217885">
    <w:abstractNumId w:val="10"/>
  </w:num>
  <w:num w:numId="25" w16cid:durableId="1599488058">
    <w:abstractNumId w:val="10"/>
  </w:num>
  <w:num w:numId="26" w16cid:durableId="633632667">
    <w:abstractNumId w:val="10"/>
  </w:num>
  <w:num w:numId="27" w16cid:durableId="1647464853">
    <w:abstractNumId w:val="10"/>
  </w:num>
  <w:num w:numId="28" w16cid:durableId="518548869">
    <w:abstractNumId w:val="10"/>
  </w:num>
  <w:num w:numId="29" w16cid:durableId="280188143">
    <w:abstractNumId w:val="10"/>
  </w:num>
  <w:num w:numId="30" w16cid:durableId="1117219926">
    <w:abstractNumId w:val="10"/>
  </w:num>
  <w:num w:numId="31" w16cid:durableId="1996765138">
    <w:abstractNumId w:val="11"/>
  </w:num>
  <w:num w:numId="32" w16cid:durableId="522983074">
    <w:abstractNumId w:val="9"/>
  </w:num>
  <w:num w:numId="33" w16cid:durableId="1958248437">
    <w:abstractNumId w:val="6"/>
  </w:num>
  <w:num w:numId="34" w16cid:durableId="1824350890">
    <w:abstractNumId w:val="4"/>
  </w:num>
  <w:num w:numId="35" w16cid:durableId="457334226">
    <w:abstractNumId w:val="3"/>
  </w:num>
  <w:num w:numId="36" w16cid:durableId="1069424615">
    <w:abstractNumId w:val="12"/>
  </w:num>
  <w:num w:numId="37" w16cid:durableId="742459272">
    <w:abstractNumId w:val="2"/>
  </w:num>
  <w:num w:numId="38" w16cid:durableId="1147745706">
    <w:abstractNumId w:val="8"/>
  </w:num>
  <w:num w:numId="39" w16cid:durableId="61591592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33E"/>
    <w:rsid w:val="0000152F"/>
    <w:rsid w:val="000037E1"/>
    <w:rsid w:val="000039D8"/>
    <w:rsid w:val="00012FA5"/>
    <w:rsid w:val="00021049"/>
    <w:rsid w:val="00024516"/>
    <w:rsid w:val="00051173"/>
    <w:rsid w:val="000539BD"/>
    <w:rsid w:val="0006052E"/>
    <w:rsid w:val="000715F4"/>
    <w:rsid w:val="000941B3"/>
    <w:rsid w:val="000A1760"/>
    <w:rsid w:val="000A3E45"/>
    <w:rsid w:val="000B07AA"/>
    <w:rsid w:val="000B62F4"/>
    <w:rsid w:val="000B6CD0"/>
    <w:rsid w:val="000B7BD2"/>
    <w:rsid w:val="000C25DA"/>
    <w:rsid w:val="000D333E"/>
    <w:rsid w:val="000E0D95"/>
    <w:rsid w:val="000E5E85"/>
    <w:rsid w:val="000E7394"/>
    <w:rsid w:val="00122605"/>
    <w:rsid w:val="00127EC6"/>
    <w:rsid w:val="00133326"/>
    <w:rsid w:val="00134802"/>
    <w:rsid w:val="00147FC9"/>
    <w:rsid w:val="00151366"/>
    <w:rsid w:val="001747A8"/>
    <w:rsid w:val="00182AB3"/>
    <w:rsid w:val="00186879"/>
    <w:rsid w:val="001B7C9D"/>
    <w:rsid w:val="002059B3"/>
    <w:rsid w:val="00207293"/>
    <w:rsid w:val="002105FD"/>
    <w:rsid w:val="00210D50"/>
    <w:rsid w:val="002217C3"/>
    <w:rsid w:val="0023284B"/>
    <w:rsid w:val="00242ED7"/>
    <w:rsid w:val="00272146"/>
    <w:rsid w:val="002756E2"/>
    <w:rsid w:val="00275C60"/>
    <w:rsid w:val="00276B18"/>
    <w:rsid w:val="002A75F4"/>
    <w:rsid w:val="002B180C"/>
    <w:rsid w:val="002C2E8E"/>
    <w:rsid w:val="002E5D46"/>
    <w:rsid w:val="0031268D"/>
    <w:rsid w:val="00322E47"/>
    <w:rsid w:val="00345901"/>
    <w:rsid w:val="00345F56"/>
    <w:rsid w:val="0035477F"/>
    <w:rsid w:val="00363896"/>
    <w:rsid w:val="00364A79"/>
    <w:rsid w:val="00373654"/>
    <w:rsid w:val="003954D0"/>
    <w:rsid w:val="003A33BC"/>
    <w:rsid w:val="003B5AC2"/>
    <w:rsid w:val="003C1563"/>
    <w:rsid w:val="003D0FD8"/>
    <w:rsid w:val="003D1778"/>
    <w:rsid w:val="003D369C"/>
    <w:rsid w:val="00422220"/>
    <w:rsid w:val="0042477F"/>
    <w:rsid w:val="00425E82"/>
    <w:rsid w:val="00430CE3"/>
    <w:rsid w:val="00444DEE"/>
    <w:rsid w:val="00452607"/>
    <w:rsid w:val="00455644"/>
    <w:rsid w:val="004756B5"/>
    <w:rsid w:val="004B537E"/>
    <w:rsid w:val="004D7953"/>
    <w:rsid w:val="00502523"/>
    <w:rsid w:val="00507C42"/>
    <w:rsid w:val="005163ED"/>
    <w:rsid w:val="005273A9"/>
    <w:rsid w:val="0053303B"/>
    <w:rsid w:val="00534796"/>
    <w:rsid w:val="00541416"/>
    <w:rsid w:val="005437DC"/>
    <w:rsid w:val="00545429"/>
    <w:rsid w:val="00546649"/>
    <w:rsid w:val="0055171A"/>
    <w:rsid w:val="00561FA6"/>
    <w:rsid w:val="00565F75"/>
    <w:rsid w:val="005A160B"/>
    <w:rsid w:val="005E16F7"/>
    <w:rsid w:val="005E3634"/>
    <w:rsid w:val="00601FD3"/>
    <w:rsid w:val="00603851"/>
    <w:rsid w:val="00607AC3"/>
    <w:rsid w:val="00612414"/>
    <w:rsid w:val="00637F69"/>
    <w:rsid w:val="00645A53"/>
    <w:rsid w:val="00645E9A"/>
    <w:rsid w:val="00646DD2"/>
    <w:rsid w:val="0065119B"/>
    <w:rsid w:val="00665E5A"/>
    <w:rsid w:val="00675AE8"/>
    <w:rsid w:val="006835CF"/>
    <w:rsid w:val="006A6A6D"/>
    <w:rsid w:val="006D018F"/>
    <w:rsid w:val="006D429C"/>
    <w:rsid w:val="006E53BA"/>
    <w:rsid w:val="006F6ED6"/>
    <w:rsid w:val="00707C03"/>
    <w:rsid w:val="00764E0F"/>
    <w:rsid w:val="00793CCA"/>
    <w:rsid w:val="007A0D97"/>
    <w:rsid w:val="007A6EE1"/>
    <w:rsid w:val="00802724"/>
    <w:rsid w:val="0080432D"/>
    <w:rsid w:val="00810E9F"/>
    <w:rsid w:val="00837DBF"/>
    <w:rsid w:val="00850806"/>
    <w:rsid w:val="00861644"/>
    <w:rsid w:val="008773ED"/>
    <w:rsid w:val="008873B6"/>
    <w:rsid w:val="008C529D"/>
    <w:rsid w:val="008C59E5"/>
    <w:rsid w:val="008C5EEE"/>
    <w:rsid w:val="008F2008"/>
    <w:rsid w:val="008F63F6"/>
    <w:rsid w:val="00901801"/>
    <w:rsid w:val="00901BC2"/>
    <w:rsid w:val="009050F2"/>
    <w:rsid w:val="0090734D"/>
    <w:rsid w:val="00912963"/>
    <w:rsid w:val="00926AF1"/>
    <w:rsid w:val="00927E87"/>
    <w:rsid w:val="00934842"/>
    <w:rsid w:val="009439BB"/>
    <w:rsid w:val="00950815"/>
    <w:rsid w:val="00960B82"/>
    <w:rsid w:val="00971658"/>
    <w:rsid w:val="00983142"/>
    <w:rsid w:val="0099304B"/>
    <w:rsid w:val="009A6A27"/>
    <w:rsid w:val="009B0EC6"/>
    <w:rsid w:val="009B31E1"/>
    <w:rsid w:val="009E41CE"/>
    <w:rsid w:val="009E5047"/>
    <w:rsid w:val="009F1841"/>
    <w:rsid w:val="00A202BE"/>
    <w:rsid w:val="00A52AAC"/>
    <w:rsid w:val="00A537CE"/>
    <w:rsid w:val="00A91A73"/>
    <w:rsid w:val="00AA7D50"/>
    <w:rsid w:val="00AB4147"/>
    <w:rsid w:val="00AB41DA"/>
    <w:rsid w:val="00AF0EB7"/>
    <w:rsid w:val="00B1270A"/>
    <w:rsid w:val="00B731F4"/>
    <w:rsid w:val="00B95986"/>
    <w:rsid w:val="00B974F8"/>
    <w:rsid w:val="00C053AE"/>
    <w:rsid w:val="00C200ED"/>
    <w:rsid w:val="00C2560A"/>
    <w:rsid w:val="00C36C03"/>
    <w:rsid w:val="00C467F9"/>
    <w:rsid w:val="00C6205D"/>
    <w:rsid w:val="00C630AA"/>
    <w:rsid w:val="00C975F0"/>
    <w:rsid w:val="00CA2595"/>
    <w:rsid w:val="00CA423C"/>
    <w:rsid w:val="00CA4E39"/>
    <w:rsid w:val="00CA78A7"/>
    <w:rsid w:val="00CB5D0B"/>
    <w:rsid w:val="00CF57FF"/>
    <w:rsid w:val="00D27B08"/>
    <w:rsid w:val="00D6727E"/>
    <w:rsid w:val="00DC1011"/>
    <w:rsid w:val="00DC4567"/>
    <w:rsid w:val="00DD02A3"/>
    <w:rsid w:val="00E15BB1"/>
    <w:rsid w:val="00E162CC"/>
    <w:rsid w:val="00E26060"/>
    <w:rsid w:val="00E32837"/>
    <w:rsid w:val="00E37054"/>
    <w:rsid w:val="00E7661E"/>
    <w:rsid w:val="00E96321"/>
    <w:rsid w:val="00EA6DAE"/>
    <w:rsid w:val="00EA7BCA"/>
    <w:rsid w:val="00ED23BF"/>
    <w:rsid w:val="00EE4E0D"/>
    <w:rsid w:val="00EF32DF"/>
    <w:rsid w:val="00EF7A63"/>
    <w:rsid w:val="00F023EF"/>
    <w:rsid w:val="00F067EC"/>
    <w:rsid w:val="00F10D5D"/>
    <w:rsid w:val="00F36E56"/>
    <w:rsid w:val="00F3781E"/>
    <w:rsid w:val="00F644B7"/>
    <w:rsid w:val="00F71765"/>
    <w:rsid w:val="00F72A85"/>
    <w:rsid w:val="00F819CE"/>
    <w:rsid w:val="00F93C42"/>
    <w:rsid w:val="00F978B8"/>
    <w:rsid w:val="00FA656C"/>
    <w:rsid w:val="00FE74A2"/>
    <w:rsid w:val="00FF1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A653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369C"/>
  </w:style>
  <w:style w:type="paragraph" w:styleId="Heading1">
    <w:name w:val="heading 1"/>
    <w:basedOn w:val="Normal"/>
    <w:link w:val="Heading1Char"/>
    <w:uiPriority w:val="9"/>
    <w:qFormat/>
    <w:rsid w:val="000A1760"/>
    <w:pPr>
      <w:keepNext/>
      <w:numPr>
        <w:numId w:val="30"/>
      </w:numPr>
      <w:outlineLvl w:val="0"/>
    </w:pPr>
    <w:rPr>
      <w:rFonts w:eastAsia="Times New Roman"/>
      <w:bCs/>
    </w:rPr>
  </w:style>
  <w:style w:type="paragraph" w:styleId="Heading2">
    <w:name w:val="heading 2"/>
    <w:basedOn w:val="Normal"/>
    <w:link w:val="Heading2Char"/>
    <w:uiPriority w:val="9"/>
    <w:qFormat/>
    <w:rsid w:val="000A1760"/>
    <w:pPr>
      <w:numPr>
        <w:ilvl w:val="1"/>
        <w:numId w:val="30"/>
      </w:numPr>
      <w:outlineLvl w:val="1"/>
    </w:pPr>
    <w:rPr>
      <w:rFonts w:eastAsia="Times New Roman"/>
      <w:bCs/>
      <w:iCs/>
    </w:rPr>
  </w:style>
  <w:style w:type="paragraph" w:styleId="Heading3">
    <w:name w:val="heading 3"/>
    <w:basedOn w:val="Normal"/>
    <w:link w:val="Heading3Char"/>
    <w:uiPriority w:val="9"/>
    <w:qFormat/>
    <w:rsid w:val="000A1760"/>
    <w:pPr>
      <w:numPr>
        <w:ilvl w:val="2"/>
        <w:numId w:val="30"/>
      </w:numPr>
      <w:outlineLvl w:val="2"/>
    </w:pPr>
    <w:rPr>
      <w:rFonts w:eastAsia="Times New Roman"/>
      <w:bCs/>
    </w:rPr>
  </w:style>
  <w:style w:type="paragraph" w:styleId="Heading4">
    <w:name w:val="heading 4"/>
    <w:basedOn w:val="Normal"/>
    <w:link w:val="Heading4Char"/>
    <w:uiPriority w:val="9"/>
    <w:unhideWhenUsed/>
    <w:qFormat/>
    <w:rsid w:val="000A1760"/>
    <w:pPr>
      <w:numPr>
        <w:ilvl w:val="3"/>
        <w:numId w:val="30"/>
      </w:numPr>
      <w:outlineLvl w:val="3"/>
    </w:pPr>
    <w:rPr>
      <w:rFonts w:eastAsia="Times New Roman"/>
      <w:bCs/>
    </w:rPr>
  </w:style>
  <w:style w:type="paragraph" w:styleId="Heading5">
    <w:name w:val="heading 5"/>
    <w:basedOn w:val="Normal"/>
    <w:link w:val="Heading5Char"/>
    <w:uiPriority w:val="9"/>
    <w:unhideWhenUsed/>
    <w:qFormat/>
    <w:rsid w:val="000A1760"/>
    <w:pPr>
      <w:numPr>
        <w:ilvl w:val="4"/>
        <w:numId w:val="30"/>
      </w:numPr>
      <w:outlineLvl w:val="4"/>
    </w:pPr>
    <w:rPr>
      <w:rFonts w:eastAsia="Times New Roman"/>
      <w:bCs/>
      <w:iCs/>
      <w:szCs w:val="26"/>
    </w:rPr>
  </w:style>
  <w:style w:type="paragraph" w:styleId="Heading6">
    <w:name w:val="heading 6"/>
    <w:basedOn w:val="Normal"/>
    <w:link w:val="Heading6Char"/>
    <w:uiPriority w:val="9"/>
    <w:unhideWhenUsed/>
    <w:qFormat/>
    <w:rsid w:val="000A1760"/>
    <w:pPr>
      <w:numPr>
        <w:ilvl w:val="5"/>
        <w:numId w:val="30"/>
      </w:numPr>
      <w:outlineLvl w:val="5"/>
    </w:pPr>
    <w:rPr>
      <w:rFonts w:eastAsia="Times New Roman"/>
      <w:bCs/>
      <w:szCs w:val="22"/>
    </w:rPr>
  </w:style>
  <w:style w:type="paragraph" w:styleId="Heading7">
    <w:name w:val="heading 7"/>
    <w:basedOn w:val="Normal"/>
    <w:link w:val="Heading7Char"/>
    <w:uiPriority w:val="9"/>
    <w:unhideWhenUsed/>
    <w:qFormat/>
    <w:rsid w:val="000A1760"/>
    <w:pPr>
      <w:numPr>
        <w:ilvl w:val="6"/>
        <w:numId w:val="30"/>
      </w:numPr>
      <w:outlineLvl w:val="6"/>
    </w:pPr>
    <w:rPr>
      <w:rFonts w:eastAsia="Times New Roman"/>
    </w:rPr>
  </w:style>
  <w:style w:type="paragraph" w:styleId="Heading8">
    <w:name w:val="heading 8"/>
    <w:basedOn w:val="Normal"/>
    <w:link w:val="Heading8Char"/>
    <w:uiPriority w:val="9"/>
    <w:unhideWhenUsed/>
    <w:qFormat/>
    <w:rsid w:val="000A1760"/>
    <w:pPr>
      <w:numPr>
        <w:ilvl w:val="7"/>
        <w:numId w:val="30"/>
      </w:numPr>
      <w:outlineLvl w:val="7"/>
    </w:pPr>
    <w:rPr>
      <w:rFonts w:eastAsia="Times New Roman"/>
      <w:iCs/>
    </w:rPr>
  </w:style>
  <w:style w:type="paragraph" w:styleId="Heading9">
    <w:name w:val="heading 9"/>
    <w:basedOn w:val="Normal"/>
    <w:link w:val="Heading9Char"/>
    <w:uiPriority w:val="9"/>
    <w:unhideWhenUsed/>
    <w:qFormat/>
    <w:rsid w:val="000A1760"/>
    <w:pPr>
      <w:numPr>
        <w:ilvl w:val="8"/>
        <w:numId w:val="30"/>
      </w:numPr>
      <w:outlineLvl w:val="8"/>
    </w:pPr>
    <w:rPr>
      <w:rFonts w:eastAsia="Times New Roman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1760"/>
    <w:rPr>
      <w:rFonts w:eastAsia="Times New Roman"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0A1760"/>
    <w:rPr>
      <w:rFonts w:eastAsia="Times New Roman"/>
      <w:bCs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0A1760"/>
    <w:rPr>
      <w:rFonts w:eastAsia="Times New Roman"/>
      <w:bCs/>
    </w:rPr>
  </w:style>
  <w:style w:type="paragraph" w:customStyle="1" w:styleId="BodySingleSp5">
    <w:name w:val="*Body Single Sp .5"/>
    <w:aliases w:val="BS5"/>
    <w:basedOn w:val="Normal"/>
    <w:link w:val="BodySingleSp5Char"/>
    <w:qFormat/>
    <w:rsid w:val="000A1760"/>
    <w:pPr>
      <w:ind w:firstLine="720"/>
    </w:pPr>
    <w:rPr>
      <w:rFonts w:eastAsia="Times New Roman"/>
      <w:bCs/>
    </w:rPr>
  </w:style>
  <w:style w:type="character" w:customStyle="1" w:styleId="BodySingleSp5Char">
    <w:name w:val="*Body Single Sp .5 Char"/>
    <w:aliases w:val="BS5 Char"/>
    <w:basedOn w:val="DefaultParagraphFont"/>
    <w:link w:val="BodySingleSp5"/>
    <w:rsid w:val="000A1760"/>
    <w:rPr>
      <w:rFonts w:eastAsia="Times New Roman"/>
      <w:bCs/>
    </w:rPr>
  </w:style>
  <w:style w:type="paragraph" w:customStyle="1" w:styleId="IndentSingleSp010">
    <w:name w:val="*Indent Single Sp 0/1/0"/>
    <w:aliases w:val="I1"/>
    <w:basedOn w:val="Normal"/>
    <w:link w:val="IndentSingleSp010Char"/>
    <w:qFormat/>
    <w:rsid w:val="000A1760"/>
    <w:pPr>
      <w:ind w:left="1440"/>
    </w:pPr>
    <w:rPr>
      <w:rFonts w:eastAsia="Times New Roman"/>
    </w:rPr>
  </w:style>
  <w:style w:type="character" w:customStyle="1" w:styleId="IndentSingleSp010Char">
    <w:name w:val="*Indent Single Sp 0/1/0 Char"/>
    <w:aliases w:val="I1 Char"/>
    <w:basedOn w:val="DefaultParagraphFont"/>
    <w:link w:val="IndentSingleSp010"/>
    <w:rsid w:val="000A1760"/>
    <w:rPr>
      <w:rFonts w:eastAsia="Times New Roman"/>
    </w:rPr>
  </w:style>
  <w:style w:type="paragraph" w:customStyle="1" w:styleId="Quote011">
    <w:name w:val="*Quote 0/1/1"/>
    <w:aliases w:val="Q"/>
    <w:basedOn w:val="Normal"/>
    <w:link w:val="Quote011Char"/>
    <w:qFormat/>
    <w:rsid w:val="000A1760"/>
    <w:pPr>
      <w:ind w:left="1440" w:right="1440"/>
    </w:pPr>
    <w:rPr>
      <w:rFonts w:eastAsia="Times New Roman"/>
      <w:bCs/>
    </w:rPr>
  </w:style>
  <w:style w:type="character" w:customStyle="1" w:styleId="Quote011Char">
    <w:name w:val="*Quote 0/1/1 Char"/>
    <w:aliases w:val="Q Char"/>
    <w:basedOn w:val="IndentSingleSp010Char"/>
    <w:link w:val="Quote011"/>
    <w:rsid w:val="000A1760"/>
    <w:rPr>
      <w:rFonts w:eastAsia="Times New Roman"/>
      <w:bCs/>
    </w:rPr>
  </w:style>
  <w:style w:type="paragraph" w:customStyle="1" w:styleId="TitleCenterBoldUnderlineAllCaps">
    <w:name w:val="*Title Center Bold Underline All Caps"/>
    <w:aliases w:val="TCBUA"/>
    <w:basedOn w:val="Normal"/>
    <w:next w:val="BodySingleSp5"/>
    <w:link w:val="TitleCenterBoldUnderlineAllCapsChar"/>
    <w:qFormat/>
    <w:rsid w:val="000A1760"/>
    <w:pPr>
      <w:keepNext/>
      <w:jc w:val="center"/>
    </w:pPr>
    <w:rPr>
      <w:rFonts w:eastAsia="Times New Roman"/>
      <w:b/>
      <w:caps/>
      <w:u w:val="single"/>
    </w:rPr>
  </w:style>
  <w:style w:type="character" w:customStyle="1" w:styleId="TitleCenterBoldUnderlineAllCapsChar">
    <w:name w:val="*Title Center Bold Underline All Caps Char"/>
    <w:aliases w:val="TCBUA Char"/>
    <w:basedOn w:val="Quote011Char"/>
    <w:link w:val="TitleCenterBoldUnderlineAllCaps"/>
    <w:rsid w:val="000A1760"/>
    <w:rPr>
      <w:rFonts w:eastAsia="Times New Roman"/>
      <w:b/>
      <w:bCs w:val="0"/>
      <w:caps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0A1760"/>
    <w:rPr>
      <w:rFonts w:eastAsia="Times New Roman"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0A1760"/>
    <w:rPr>
      <w:rFonts w:eastAsia="Times New Roman"/>
      <w:bCs/>
      <w:iCs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0A1760"/>
    <w:rPr>
      <w:rFonts w:eastAsia="Times New Roman"/>
      <w:bCs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sid w:val="000A1760"/>
    <w:rPr>
      <w:rFonts w:eastAsia="Times New Roman"/>
    </w:rPr>
  </w:style>
  <w:style w:type="character" w:customStyle="1" w:styleId="Heading8Char">
    <w:name w:val="Heading 8 Char"/>
    <w:basedOn w:val="DefaultParagraphFont"/>
    <w:link w:val="Heading8"/>
    <w:uiPriority w:val="9"/>
    <w:rsid w:val="000A1760"/>
    <w:rPr>
      <w:rFonts w:eastAsia="Times New Roman"/>
      <w:iCs/>
    </w:rPr>
  </w:style>
  <w:style w:type="character" w:customStyle="1" w:styleId="Heading9Char">
    <w:name w:val="Heading 9 Char"/>
    <w:basedOn w:val="DefaultParagraphFont"/>
    <w:link w:val="Heading9"/>
    <w:uiPriority w:val="9"/>
    <w:rsid w:val="000A1760"/>
    <w:rPr>
      <w:rFonts w:eastAsia="Times New Roman"/>
      <w:szCs w:val="22"/>
    </w:rPr>
  </w:style>
  <w:style w:type="paragraph" w:styleId="Header">
    <w:name w:val="header"/>
    <w:basedOn w:val="Normal"/>
    <w:link w:val="HeaderChar"/>
    <w:uiPriority w:val="99"/>
    <w:unhideWhenUsed/>
    <w:rsid w:val="000A176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A1760"/>
  </w:style>
  <w:style w:type="paragraph" w:styleId="Footer">
    <w:name w:val="footer"/>
    <w:basedOn w:val="Normal"/>
    <w:link w:val="FooterChar"/>
    <w:uiPriority w:val="99"/>
    <w:unhideWhenUsed/>
    <w:rsid w:val="000A176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A1760"/>
  </w:style>
  <w:style w:type="paragraph" w:customStyle="1" w:styleId="Numbered150">
    <w:name w:val="*Numbered 1 .5/0"/>
    <w:aliases w:val="N150"/>
    <w:basedOn w:val="Normal"/>
    <w:link w:val="Numbered150Char"/>
    <w:qFormat/>
    <w:rsid w:val="000A1760"/>
    <w:pPr>
      <w:numPr>
        <w:numId w:val="31"/>
      </w:numPr>
    </w:pPr>
    <w:rPr>
      <w:rFonts w:eastAsia="Times New Roman"/>
    </w:rPr>
  </w:style>
  <w:style w:type="character" w:customStyle="1" w:styleId="Numbered150Char">
    <w:name w:val="*Numbered 1 .5/0 Char"/>
    <w:aliases w:val="N150 Char"/>
    <w:basedOn w:val="DefaultParagraphFont"/>
    <w:link w:val="Numbered150"/>
    <w:rsid w:val="000A1760"/>
    <w:rPr>
      <w:rFonts w:eastAsia="Times New Roman"/>
    </w:rPr>
  </w:style>
  <w:style w:type="paragraph" w:customStyle="1" w:styleId="NumberedA050">
    <w:name w:val="*Numbered A 0/.5"/>
    <w:aliases w:val="NA05"/>
    <w:basedOn w:val="Normal"/>
    <w:link w:val="NumberedA05Char"/>
    <w:qFormat/>
    <w:rsid w:val="000A1760"/>
    <w:rPr>
      <w:rFonts w:eastAsia="Times New Roman"/>
      <w:bCs/>
    </w:rPr>
  </w:style>
  <w:style w:type="character" w:customStyle="1" w:styleId="NumberedA05Char">
    <w:name w:val="*Numbered A 0/.5 Char"/>
    <w:aliases w:val="NA05 Char"/>
    <w:basedOn w:val="DefaultParagraphFont"/>
    <w:link w:val="NumberedA050"/>
    <w:rsid w:val="000A1760"/>
    <w:rPr>
      <w:rFonts w:eastAsia="Times New Roman"/>
      <w:bCs/>
    </w:rPr>
  </w:style>
  <w:style w:type="paragraph" w:customStyle="1" w:styleId="Numbered105">
    <w:name w:val="*Numbered 1 0/.5"/>
    <w:aliases w:val="N105"/>
    <w:basedOn w:val="Normal"/>
    <w:link w:val="Numbered105Char"/>
    <w:qFormat/>
    <w:rsid w:val="000A1760"/>
    <w:pPr>
      <w:numPr>
        <w:numId w:val="32"/>
      </w:numPr>
    </w:pPr>
    <w:rPr>
      <w:rFonts w:eastAsia="Times New Roman"/>
    </w:rPr>
  </w:style>
  <w:style w:type="character" w:customStyle="1" w:styleId="Numbered105Char">
    <w:name w:val="*Numbered 1 0/.5 Char"/>
    <w:aliases w:val="N105 Char"/>
    <w:basedOn w:val="DefaultParagraphFont"/>
    <w:link w:val="Numbered105"/>
    <w:rsid w:val="000A1760"/>
    <w:rPr>
      <w:rFonts w:eastAsia="Times New Roman"/>
    </w:rPr>
  </w:style>
  <w:style w:type="paragraph" w:customStyle="1" w:styleId="NumberedA550">
    <w:name w:val="*Numbered A .5/.5"/>
    <w:aliases w:val="NA55"/>
    <w:basedOn w:val="Normal"/>
    <w:link w:val="NumberedA55Char"/>
    <w:qFormat/>
    <w:rsid w:val="000A1760"/>
    <w:rPr>
      <w:rFonts w:eastAsia="Times New Roman"/>
    </w:rPr>
  </w:style>
  <w:style w:type="character" w:customStyle="1" w:styleId="NumberedA55Char">
    <w:name w:val="*Numbered A .5/.5 Char"/>
    <w:aliases w:val="NA55 Char"/>
    <w:basedOn w:val="DefaultParagraphFont"/>
    <w:link w:val="NumberedA550"/>
    <w:rsid w:val="000A1760"/>
    <w:rPr>
      <w:rFonts w:eastAsia="Times New Roman"/>
    </w:rPr>
  </w:style>
  <w:style w:type="paragraph" w:customStyle="1" w:styleId="Numbereda55">
    <w:name w:val="*Numbered a .5/.5"/>
    <w:aliases w:val="NLA55"/>
    <w:basedOn w:val="Normal"/>
    <w:qFormat/>
    <w:rsid w:val="000A1760"/>
    <w:pPr>
      <w:numPr>
        <w:numId w:val="33"/>
      </w:numPr>
    </w:pPr>
    <w:rPr>
      <w:rFonts w:eastAsia="Times New Roman"/>
    </w:rPr>
  </w:style>
  <w:style w:type="paragraph" w:customStyle="1" w:styleId="Numbereda05">
    <w:name w:val="*Numbered a 0/.5"/>
    <w:aliases w:val="NLA05"/>
    <w:basedOn w:val="Normal"/>
    <w:qFormat/>
    <w:rsid w:val="000A1760"/>
    <w:pPr>
      <w:numPr>
        <w:numId w:val="34"/>
      </w:numPr>
    </w:pPr>
    <w:rPr>
      <w:rFonts w:eastAsia="Times New Roman"/>
    </w:rPr>
  </w:style>
  <w:style w:type="paragraph" w:styleId="NoSpacing">
    <w:name w:val="No Spacing"/>
    <w:uiPriority w:val="1"/>
    <w:qFormat/>
    <w:rsid w:val="00960B82"/>
    <w:pPr>
      <w:spacing w:after="0"/>
    </w:pPr>
    <w:rPr>
      <w:rFonts w:ascii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0B8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B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1BC2"/>
    <w:pPr>
      <w:spacing w:after="200" w:line="276" w:lineRule="auto"/>
      <w:ind w:left="720"/>
      <w:contextualSpacing/>
    </w:pPr>
  </w:style>
  <w:style w:type="paragraph" w:styleId="Revision">
    <w:name w:val="Revision"/>
    <w:hidden/>
    <w:uiPriority w:val="99"/>
    <w:semiHidden/>
    <w:rsid w:val="00CA4E39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1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DJP Firm">
  <a:themeElements>
    <a:clrScheme name="DJP Default">
      <a:dk1>
        <a:sysClr val="windowText" lastClr="000000"/>
      </a:dk1>
      <a:lt1>
        <a:sysClr val="window" lastClr="FFFFFF"/>
      </a:lt1>
      <a:dk2>
        <a:srgbClr val="727272"/>
      </a:dk2>
      <a:lt2>
        <a:srgbClr val="EEECE1"/>
      </a:lt2>
      <a:accent1>
        <a:srgbClr val="0070AB"/>
      </a:accent1>
      <a:accent2>
        <a:srgbClr val="FF6B00"/>
      </a:accent2>
      <a:accent3>
        <a:srgbClr val="877874"/>
      </a:accent3>
      <a:accent4>
        <a:srgbClr val="392F2C"/>
      </a:accent4>
      <a:accent5>
        <a:srgbClr val="877874"/>
      </a:accent5>
      <a:accent6>
        <a:srgbClr val="D3CCBD"/>
      </a:accent6>
      <a:hlink>
        <a:srgbClr val="57C9E8"/>
      </a:hlink>
      <a:folHlink>
        <a:srgbClr val="F8B14D"/>
      </a:folHlink>
    </a:clrScheme>
    <a:fontScheme name="DJP Firm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Apex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3593A-451F-48CE-8687-E2E30525A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2024-09-12T19:42:00Z</dcterms:created>
  <dcterms:modified xsi:type="dcterms:W3CDTF">2024-09-12T19:42:00Z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11b5d288d34bd6b80d80bb6da8f6e95ea4424a47049786ef92e3c6da9daa2f39</vt:lpwstr>
  </property>
</Properties>
</file>