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05417" w14:textId="3260FC94" w:rsidR="00DA4536" w:rsidRDefault="00B31B5D" w:rsidP="00B31B5D">
      <w:pPr>
        <w:spacing w:after="0"/>
        <w:jc w:val="center"/>
      </w:pPr>
      <w:r>
        <w:t>Daggett School District Board of Education</w:t>
      </w:r>
    </w:p>
    <w:p w14:paraId="535C1289" w14:textId="30AD5238" w:rsidR="00B31B5D" w:rsidRDefault="00B31B5D" w:rsidP="00B31B5D">
      <w:pPr>
        <w:spacing w:after="0"/>
        <w:jc w:val="center"/>
      </w:pPr>
      <w:r>
        <w:t>Regular Meeting</w:t>
      </w:r>
    </w:p>
    <w:p w14:paraId="741D6A90" w14:textId="3F2D78DE" w:rsidR="00B31B5D" w:rsidRDefault="00B31B5D" w:rsidP="00B31B5D">
      <w:pPr>
        <w:spacing w:after="0"/>
        <w:jc w:val="center"/>
      </w:pPr>
      <w:r>
        <w:t>August 13, 2024</w:t>
      </w:r>
    </w:p>
    <w:p w14:paraId="05FEDDD7" w14:textId="249B6138" w:rsidR="00B31B5D" w:rsidRDefault="00B31B5D" w:rsidP="00B31B5D">
      <w:pPr>
        <w:spacing w:after="0"/>
        <w:jc w:val="center"/>
      </w:pPr>
      <w:r>
        <w:t>6:00 P.M.</w:t>
      </w:r>
    </w:p>
    <w:p w14:paraId="10D96A99" w14:textId="77777777" w:rsidR="00B31B5D" w:rsidRDefault="00B31B5D" w:rsidP="00B31B5D">
      <w:pPr>
        <w:spacing w:after="0"/>
        <w:jc w:val="center"/>
      </w:pPr>
    </w:p>
    <w:p w14:paraId="1535E41D" w14:textId="77777777" w:rsidR="00B31B5D" w:rsidRDefault="00B31B5D" w:rsidP="00B31B5D">
      <w:pPr>
        <w:spacing w:after="0"/>
        <w:jc w:val="center"/>
      </w:pPr>
    </w:p>
    <w:p w14:paraId="0876390E" w14:textId="77777777" w:rsidR="00B31B5D" w:rsidRDefault="00B31B5D" w:rsidP="00B31B5D">
      <w:pPr>
        <w:spacing w:after="0"/>
        <w:jc w:val="center"/>
      </w:pPr>
    </w:p>
    <w:p w14:paraId="13DAD832" w14:textId="33E30FDD" w:rsidR="00B31B5D" w:rsidRDefault="00B31B5D" w:rsidP="00B31B5D">
      <w:pPr>
        <w:spacing w:after="0"/>
      </w:pPr>
      <w:r>
        <w:t>The Regular Meeting held in the District Board Room in Manila Utah was called to order by President Chelsy Lail at 6:00 P.M. Those attending in-person were Board Members Rob Gahley, Ross Catron, Charles Card, Sarah Wilson; Superintendent/Principal Bruce Northcott; Business Administrator Missy Butler; District Secretary Lynette Asay; Principals Camille Browning and Mindy Terry; Alan Staggs, Kail Briggs.</w:t>
      </w:r>
    </w:p>
    <w:p w14:paraId="5BF4930F" w14:textId="77777777" w:rsidR="00B31B5D" w:rsidRDefault="00B31B5D" w:rsidP="00B31B5D">
      <w:pPr>
        <w:spacing w:after="0"/>
      </w:pPr>
    </w:p>
    <w:p w14:paraId="1D3D2F8A" w14:textId="65557C90" w:rsidR="00B31B5D" w:rsidRDefault="00F43E56" w:rsidP="00B31B5D">
      <w:pPr>
        <w:spacing w:after="0"/>
      </w:pPr>
      <w:r w:rsidRPr="000637B7">
        <w:rPr>
          <w:b/>
          <w:bCs/>
        </w:rPr>
        <w:t>Great Things Happening</w:t>
      </w:r>
      <w:r>
        <w:t xml:space="preserve">- Manila High School had 0 ejections last year.  The FBLA team traveled to Florida, they had a great time and met a lot of people. It was a great experience. Fall Teams have begun. Volleyball has their first games this weekend. School starts tomorrow. Orientation Day was a success, there were a lot of positive responses, and the T-shirts were well received. Tower Rock Run went well. </w:t>
      </w:r>
      <w:r w:rsidR="000637B7">
        <w:t xml:space="preserve">Alan Staggs presented a report on Safety. </w:t>
      </w:r>
    </w:p>
    <w:p w14:paraId="4938DACA" w14:textId="77777777" w:rsidR="000637B7" w:rsidRDefault="000637B7" w:rsidP="00B31B5D">
      <w:pPr>
        <w:spacing w:after="0"/>
      </w:pPr>
    </w:p>
    <w:p w14:paraId="7CACAC5A" w14:textId="2D0034D2" w:rsidR="000637B7" w:rsidRDefault="000637B7" w:rsidP="00B31B5D">
      <w:pPr>
        <w:spacing w:after="0"/>
      </w:pPr>
      <w:r w:rsidRPr="000637B7">
        <w:rPr>
          <w:b/>
          <w:bCs/>
        </w:rPr>
        <w:t>Consent Calendar</w:t>
      </w:r>
      <w:r>
        <w:t>: Board Member Gahley made a motion to approve the Consent Calendar containing; Minutes of the June 11, 2024, Work Session and Regular Meeting minutes with one correction; Revenue Report, Expenditure Report; Warrant Lists for July and August in the amounts of $549,348.56 for July and $522</w:t>
      </w:r>
      <w:r w:rsidR="003049E8">
        <w:t>,</w:t>
      </w:r>
      <w:r>
        <w:t xml:space="preserve">220.33 for August; Resignations and New Hires. Board Member Wilson seconded the motion. The motion passed unanimously 5-0. </w:t>
      </w:r>
    </w:p>
    <w:p w14:paraId="25941B4A" w14:textId="77777777" w:rsidR="000637B7" w:rsidRDefault="000637B7" w:rsidP="00B31B5D">
      <w:pPr>
        <w:spacing w:after="0"/>
      </w:pPr>
    </w:p>
    <w:p w14:paraId="7CCA43DC" w14:textId="498986F3" w:rsidR="000637B7" w:rsidRDefault="000637B7" w:rsidP="00B31B5D">
      <w:pPr>
        <w:spacing w:after="0"/>
      </w:pPr>
      <w:r w:rsidRPr="003049E8">
        <w:rPr>
          <w:b/>
          <w:bCs/>
        </w:rPr>
        <w:t>Student Handbooks</w:t>
      </w:r>
      <w:r>
        <w:t xml:space="preserve">- Camille Browning presented the Handbook for Manila High School. There were only small edits, mostly word changes. There was a $25 charge for damage to laptop cases added. Mindy Terry presented the Handbook for Flaming Gorge Elementary, it was created to mirror the High School Handbook and refers to the High School Handbook for more information. The Handbook for the Manila Elementary School is </w:t>
      </w:r>
      <w:r w:rsidR="003049E8">
        <w:t xml:space="preserve">in process and is like the Flaming Gorge Elementary apart from the sports. Board Member Catron made a motion to approve the Student Handbooks.  Board Member Gahley seconded the motion. The motion passed unanimously 5-0. </w:t>
      </w:r>
    </w:p>
    <w:p w14:paraId="34559984" w14:textId="77777777" w:rsidR="000637B7" w:rsidRDefault="000637B7" w:rsidP="00B31B5D">
      <w:pPr>
        <w:spacing w:after="0"/>
      </w:pPr>
    </w:p>
    <w:p w14:paraId="3A1F2912" w14:textId="77DAB125" w:rsidR="000637B7" w:rsidRDefault="003049E8" w:rsidP="00B31B5D">
      <w:pPr>
        <w:spacing w:after="0"/>
      </w:pPr>
      <w:r w:rsidRPr="003049E8">
        <w:rPr>
          <w:b/>
          <w:bCs/>
        </w:rPr>
        <w:t>LIT Goals and Plan</w:t>
      </w:r>
      <w:r>
        <w:t>- Kali Briggs presented to the Board the goals and the plan. The 2 goals in Math &amp; Literacy. Math to keep students in the 3</w:t>
      </w:r>
      <w:r w:rsidRPr="003049E8">
        <w:rPr>
          <w:vertAlign w:val="superscript"/>
        </w:rPr>
        <w:t>rd</w:t>
      </w:r>
      <w:r>
        <w:t xml:space="preserve"> grade at or above benchmark and in </w:t>
      </w:r>
      <w:r>
        <w:lastRenderedPageBreak/>
        <w:t>Literacy 2</w:t>
      </w:r>
      <w:r w:rsidRPr="003049E8">
        <w:rPr>
          <w:vertAlign w:val="superscript"/>
        </w:rPr>
        <w:t>nd</w:t>
      </w:r>
      <w:r>
        <w:t xml:space="preserve"> grade to improve the composite scoring from beginning to end of year. Board Member Gahley made a motion to approve of the LIT Goals and Plan. Board Member Catron seconded the motion. The motion passed unanimously 5-0. </w:t>
      </w:r>
    </w:p>
    <w:p w14:paraId="4EEECECF" w14:textId="77777777" w:rsidR="003049E8" w:rsidRDefault="003049E8" w:rsidP="00B31B5D">
      <w:pPr>
        <w:spacing w:after="0"/>
      </w:pPr>
    </w:p>
    <w:p w14:paraId="7906D746" w14:textId="0E5A8DB3" w:rsidR="003049E8" w:rsidRDefault="003049E8" w:rsidP="00B31B5D">
      <w:pPr>
        <w:spacing w:after="0"/>
      </w:pPr>
      <w:r w:rsidRPr="003049E8">
        <w:rPr>
          <w:b/>
          <w:bCs/>
        </w:rPr>
        <w:t>Parent Teacher Conferences</w:t>
      </w:r>
      <w:r>
        <w:t xml:space="preserve">- It was discussed to change the dates of the Parent Teacher Conferences to better align with the reading scores. Board Member Catron made a motion to approve of the change of dates. Board Member Gahley seconded the motion. The motion passed unanimously 5-0. </w:t>
      </w:r>
    </w:p>
    <w:p w14:paraId="294F4100" w14:textId="77777777" w:rsidR="003049E8" w:rsidRDefault="003049E8" w:rsidP="00B31B5D">
      <w:pPr>
        <w:spacing w:after="0"/>
      </w:pPr>
    </w:p>
    <w:p w14:paraId="47AF6E81" w14:textId="2E3C815E" w:rsidR="003049E8" w:rsidRDefault="003049E8" w:rsidP="00B31B5D">
      <w:pPr>
        <w:spacing w:after="0"/>
      </w:pPr>
      <w:r w:rsidRPr="00FF2A41">
        <w:rPr>
          <w:b/>
          <w:bCs/>
        </w:rPr>
        <w:t>Town Hall Meeting Topics</w:t>
      </w:r>
      <w:r>
        <w:t xml:space="preserve">- Superintendent/Principal Northcott presented the Board with the ideas that were previously discussed, and they edited the information and planned for the meeting. Board Member Card made a motion to approve the topics and discussion for the Town Hall Meeting to be held on August 27, 2024, at 7:00 P.M. Board Member Gahley seconded the motion. The motion passed unanimously 5-0. </w:t>
      </w:r>
    </w:p>
    <w:p w14:paraId="278DA19D" w14:textId="77777777" w:rsidR="003049E8" w:rsidRDefault="003049E8" w:rsidP="00B31B5D">
      <w:pPr>
        <w:spacing w:after="0"/>
      </w:pPr>
    </w:p>
    <w:p w14:paraId="1A2312A5" w14:textId="77883F0D" w:rsidR="003049E8" w:rsidRDefault="00FF2A41" w:rsidP="00B31B5D">
      <w:pPr>
        <w:spacing w:after="0"/>
      </w:pPr>
      <w:r w:rsidRPr="00567493">
        <w:rPr>
          <w:b/>
          <w:bCs/>
        </w:rPr>
        <w:t>Tuition Waiver</w:t>
      </w:r>
      <w:r>
        <w:t>- There was a request for a tuition waiver for a student from McKinnon to attend elementary school in Manila, since his mother was just hired and would be working here during the day. Board Member Wilson made a motion to approve of the tuition waiver for this student. Board Member Card seconded the motion</w:t>
      </w:r>
      <w:r w:rsidR="00567493">
        <w:t xml:space="preserve">. The motion passed unanimously 5-0. </w:t>
      </w:r>
    </w:p>
    <w:p w14:paraId="16B0D1BF" w14:textId="77777777" w:rsidR="00567493" w:rsidRDefault="00567493" w:rsidP="00B31B5D">
      <w:pPr>
        <w:spacing w:after="0"/>
      </w:pPr>
    </w:p>
    <w:p w14:paraId="6871D0F1" w14:textId="43F6F733" w:rsidR="00567493" w:rsidRDefault="00567493" w:rsidP="00B31B5D">
      <w:pPr>
        <w:spacing w:after="0"/>
      </w:pPr>
      <w:r w:rsidRPr="00567493">
        <w:rPr>
          <w:b/>
          <w:bCs/>
        </w:rPr>
        <w:t>Policy Adoption: New-First Reading</w:t>
      </w:r>
      <w:r>
        <w:t xml:space="preserve">: Board Member Wilson made a motion to approve the policies BBD Board Members Conflicts of Interest, CBJA Education Contractor Oversight, CED Armed School Security Guard Contracts, DAJ Accommodations for Employee Religious Belief or Conscience, DDC Reporting Substantial Threats Against a School, DFE Highly Needed Educator Salary Supplement, DKE Postpartum and Parental Leave, FABB Use of Sex-Designed Facilities, FAD Student Notifications, FBAC Admissions and Attendance Kindergarten, FDH Kindergarten Student Toilet Training, GAA Government Data Privacy on this first reading. Board Member Gahley seconded the motion. The motion passed unanimously 5-0. </w:t>
      </w:r>
    </w:p>
    <w:p w14:paraId="78218A32" w14:textId="77777777" w:rsidR="00567493" w:rsidRDefault="00567493" w:rsidP="00B31B5D">
      <w:pPr>
        <w:spacing w:after="0"/>
      </w:pPr>
    </w:p>
    <w:p w14:paraId="04BAA774" w14:textId="3B44595E" w:rsidR="00567493" w:rsidRDefault="00567493" w:rsidP="00B31B5D">
      <w:pPr>
        <w:spacing w:after="0"/>
      </w:pPr>
      <w:r w:rsidRPr="00A30093">
        <w:rPr>
          <w:b/>
          <w:bCs/>
        </w:rPr>
        <w:t xml:space="preserve">Policies, </w:t>
      </w:r>
      <w:proofErr w:type="gramStart"/>
      <w:r w:rsidR="00A30093" w:rsidRPr="00A30093">
        <w:rPr>
          <w:b/>
          <w:bCs/>
        </w:rPr>
        <w:t>Delete</w:t>
      </w:r>
      <w:proofErr w:type="gramEnd"/>
      <w:r w:rsidRPr="00A30093">
        <w:rPr>
          <w:b/>
          <w:bCs/>
        </w:rPr>
        <w:t>: First Reading:</w:t>
      </w:r>
      <w:r>
        <w:t xml:space="preserve"> Board Member Gahley made a motion to approve the policies </w:t>
      </w:r>
      <w:r w:rsidR="00A30093">
        <w:t xml:space="preserve">BM Charter Schools Charted School Sponsorships, CAE Capital Outlay Reporting, DG Policy Exhibit 1 to delete on first reading. Board Member Card seconded the motion. The motion passed unanimously 5-0. </w:t>
      </w:r>
    </w:p>
    <w:p w14:paraId="5761A044" w14:textId="77777777" w:rsidR="00A30093" w:rsidRDefault="00A30093" w:rsidP="00B31B5D">
      <w:pPr>
        <w:spacing w:after="0"/>
      </w:pPr>
    </w:p>
    <w:p w14:paraId="6BDFD262" w14:textId="37DBC6D3" w:rsidR="00A30093" w:rsidRDefault="00A30093" w:rsidP="00B31B5D">
      <w:pPr>
        <w:spacing w:after="0"/>
      </w:pPr>
      <w:r w:rsidRPr="00A30093">
        <w:rPr>
          <w:b/>
          <w:bCs/>
        </w:rPr>
        <w:t xml:space="preserve">UBTech </w:t>
      </w:r>
      <w:r w:rsidR="001D5DF7" w:rsidRPr="00A30093">
        <w:rPr>
          <w:b/>
          <w:bCs/>
        </w:rPr>
        <w:t>Update</w:t>
      </w:r>
      <w:r w:rsidR="001D5DF7">
        <w:t>: None</w:t>
      </w:r>
    </w:p>
    <w:p w14:paraId="675C6675" w14:textId="77777777" w:rsidR="00A30093" w:rsidRDefault="00A30093" w:rsidP="00B31B5D">
      <w:pPr>
        <w:spacing w:after="0"/>
      </w:pPr>
    </w:p>
    <w:p w14:paraId="44AB8A0A" w14:textId="12CDE8A6" w:rsidR="00A30093" w:rsidRDefault="00A30093" w:rsidP="00B31B5D">
      <w:pPr>
        <w:spacing w:after="0"/>
      </w:pPr>
      <w:r w:rsidRPr="00A30093">
        <w:rPr>
          <w:b/>
          <w:bCs/>
        </w:rPr>
        <w:lastRenderedPageBreak/>
        <w:t>Superintendent Activity Report</w:t>
      </w:r>
      <w:r>
        <w:t>: As written in the notes</w:t>
      </w:r>
    </w:p>
    <w:p w14:paraId="6DE0BEF1" w14:textId="77777777" w:rsidR="00A30093" w:rsidRDefault="00A30093" w:rsidP="00B31B5D">
      <w:pPr>
        <w:spacing w:after="0"/>
      </w:pPr>
    </w:p>
    <w:p w14:paraId="5B69F065" w14:textId="34ED6EFE" w:rsidR="00A30093" w:rsidRDefault="00A30093" w:rsidP="00B31B5D">
      <w:pPr>
        <w:spacing w:after="0"/>
      </w:pPr>
      <w:r w:rsidRPr="00A30093">
        <w:rPr>
          <w:b/>
          <w:bCs/>
        </w:rPr>
        <w:t>Suggestion Box</w:t>
      </w:r>
      <w:r>
        <w:t xml:space="preserve">: Request to change the logo. </w:t>
      </w:r>
    </w:p>
    <w:p w14:paraId="75245342" w14:textId="77777777" w:rsidR="00A30093" w:rsidRDefault="00A30093" w:rsidP="00B31B5D">
      <w:pPr>
        <w:spacing w:after="0"/>
      </w:pPr>
    </w:p>
    <w:p w14:paraId="0D34560D" w14:textId="5EA945CC" w:rsidR="00A30093" w:rsidRDefault="00A30093" w:rsidP="00B31B5D">
      <w:pPr>
        <w:spacing w:after="0"/>
      </w:pPr>
      <w:r>
        <w:t>There being no further business President Lail declared the meeting adjourned at 7:50 P.M.</w:t>
      </w:r>
    </w:p>
    <w:p w14:paraId="327D5EC5" w14:textId="77777777" w:rsidR="00A30093" w:rsidRDefault="00A30093" w:rsidP="00B31B5D">
      <w:pPr>
        <w:spacing w:after="0"/>
      </w:pPr>
    </w:p>
    <w:p w14:paraId="14C3C2BF" w14:textId="77777777" w:rsidR="00A30093" w:rsidRDefault="00A30093" w:rsidP="00B31B5D">
      <w:pPr>
        <w:spacing w:after="0"/>
      </w:pPr>
    </w:p>
    <w:p w14:paraId="2DF3A454" w14:textId="77777777" w:rsidR="00A30093" w:rsidRDefault="00A30093" w:rsidP="00B31B5D">
      <w:pPr>
        <w:spacing w:after="0"/>
      </w:pPr>
    </w:p>
    <w:p w14:paraId="08555FE2" w14:textId="77777777" w:rsidR="00A30093" w:rsidRDefault="00A30093" w:rsidP="00B31B5D">
      <w:pPr>
        <w:spacing w:after="0"/>
      </w:pPr>
    </w:p>
    <w:p w14:paraId="590034F4" w14:textId="77777777" w:rsidR="00A30093" w:rsidRDefault="00A30093" w:rsidP="00B31B5D">
      <w:pPr>
        <w:spacing w:after="0"/>
      </w:pPr>
    </w:p>
    <w:p w14:paraId="251C5934" w14:textId="6D614F23" w:rsidR="00A30093" w:rsidRDefault="00A30093" w:rsidP="00B31B5D">
      <w:pPr>
        <w:spacing w:after="0"/>
      </w:pPr>
      <w:r>
        <w:t>____________________________________</w:t>
      </w:r>
      <w:r>
        <w:tab/>
      </w:r>
      <w:r>
        <w:tab/>
        <w:t>___________________________________</w:t>
      </w:r>
    </w:p>
    <w:p w14:paraId="5042D02B" w14:textId="6BA7CBCC" w:rsidR="00A30093" w:rsidRDefault="00A30093" w:rsidP="00B31B5D">
      <w:pPr>
        <w:spacing w:after="0"/>
      </w:pPr>
      <w:r>
        <w:t>President, Board of Education</w:t>
      </w:r>
      <w:r>
        <w:tab/>
      </w:r>
      <w:r>
        <w:tab/>
      </w:r>
      <w:r>
        <w:tab/>
        <w:t>Clerk, Board of Education</w:t>
      </w:r>
    </w:p>
    <w:p w14:paraId="726C9BE9" w14:textId="77777777" w:rsidR="00A30093" w:rsidRDefault="00A30093" w:rsidP="00B31B5D">
      <w:pPr>
        <w:spacing w:after="0"/>
      </w:pPr>
    </w:p>
    <w:p w14:paraId="3788AF9B" w14:textId="77777777" w:rsidR="00A30093" w:rsidRDefault="00A30093" w:rsidP="00B31B5D">
      <w:pPr>
        <w:spacing w:after="0"/>
      </w:pPr>
    </w:p>
    <w:sectPr w:rsidR="00A30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5D"/>
    <w:rsid w:val="000637B7"/>
    <w:rsid w:val="001D5DF7"/>
    <w:rsid w:val="003049E8"/>
    <w:rsid w:val="00567493"/>
    <w:rsid w:val="00A30093"/>
    <w:rsid w:val="00B31B5D"/>
    <w:rsid w:val="00C15DA7"/>
    <w:rsid w:val="00DA4536"/>
    <w:rsid w:val="00E51CCA"/>
    <w:rsid w:val="00F43E56"/>
    <w:rsid w:val="00F50BB2"/>
    <w:rsid w:val="00FF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9809"/>
  <w15:chartTrackingRefBased/>
  <w15:docId w15:val="{F149842A-E307-4493-B25D-793D951F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B5D"/>
    <w:rPr>
      <w:rFonts w:eastAsiaTheme="majorEastAsia" w:cstheme="majorBidi"/>
      <w:color w:val="272727" w:themeColor="text1" w:themeTint="D8"/>
    </w:rPr>
  </w:style>
  <w:style w:type="paragraph" w:styleId="Title">
    <w:name w:val="Title"/>
    <w:basedOn w:val="Normal"/>
    <w:next w:val="Normal"/>
    <w:link w:val="TitleChar"/>
    <w:uiPriority w:val="10"/>
    <w:qFormat/>
    <w:rsid w:val="00B31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B5D"/>
    <w:pPr>
      <w:spacing w:before="160"/>
      <w:jc w:val="center"/>
    </w:pPr>
    <w:rPr>
      <w:i/>
      <w:iCs/>
      <w:color w:val="404040" w:themeColor="text1" w:themeTint="BF"/>
    </w:rPr>
  </w:style>
  <w:style w:type="character" w:customStyle="1" w:styleId="QuoteChar">
    <w:name w:val="Quote Char"/>
    <w:basedOn w:val="DefaultParagraphFont"/>
    <w:link w:val="Quote"/>
    <w:uiPriority w:val="29"/>
    <w:rsid w:val="00B31B5D"/>
    <w:rPr>
      <w:i/>
      <w:iCs/>
      <w:color w:val="404040" w:themeColor="text1" w:themeTint="BF"/>
    </w:rPr>
  </w:style>
  <w:style w:type="paragraph" w:styleId="ListParagraph">
    <w:name w:val="List Paragraph"/>
    <w:basedOn w:val="Normal"/>
    <w:uiPriority w:val="34"/>
    <w:qFormat/>
    <w:rsid w:val="00B31B5D"/>
    <w:pPr>
      <w:ind w:left="720"/>
      <w:contextualSpacing/>
    </w:pPr>
  </w:style>
  <w:style w:type="character" w:styleId="IntenseEmphasis">
    <w:name w:val="Intense Emphasis"/>
    <w:basedOn w:val="DefaultParagraphFont"/>
    <w:uiPriority w:val="21"/>
    <w:qFormat/>
    <w:rsid w:val="00B31B5D"/>
    <w:rPr>
      <w:i/>
      <w:iCs/>
      <w:color w:val="0F4761" w:themeColor="accent1" w:themeShade="BF"/>
    </w:rPr>
  </w:style>
  <w:style w:type="paragraph" w:styleId="IntenseQuote">
    <w:name w:val="Intense Quote"/>
    <w:basedOn w:val="Normal"/>
    <w:next w:val="Normal"/>
    <w:link w:val="IntenseQuoteChar"/>
    <w:uiPriority w:val="30"/>
    <w:qFormat/>
    <w:rsid w:val="00B31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B5D"/>
    <w:rPr>
      <w:i/>
      <w:iCs/>
      <w:color w:val="0F4761" w:themeColor="accent1" w:themeShade="BF"/>
    </w:rPr>
  </w:style>
  <w:style w:type="character" w:styleId="IntenseReference">
    <w:name w:val="Intense Reference"/>
    <w:basedOn w:val="DefaultParagraphFont"/>
    <w:uiPriority w:val="32"/>
    <w:qFormat/>
    <w:rsid w:val="00B31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2</cp:revision>
  <dcterms:created xsi:type="dcterms:W3CDTF">2024-08-26T17:15:00Z</dcterms:created>
  <dcterms:modified xsi:type="dcterms:W3CDTF">2024-08-26T21:12:00Z</dcterms:modified>
</cp:coreProperties>
</file>